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F4B" w:rsidRPr="00463057" w:rsidRDefault="005B5F4B" w:rsidP="00463057">
      <w:pPr>
        <w:pStyle w:val="Heading1"/>
        <w:spacing w:line="360" w:lineRule="auto"/>
        <w:rPr>
          <w:b/>
          <w:bCs/>
          <w:sz w:val="20"/>
        </w:rPr>
      </w:pPr>
    </w:p>
    <w:p w:rsidR="0047662C" w:rsidRPr="003957F3" w:rsidRDefault="0047662C" w:rsidP="00463057">
      <w:pPr>
        <w:spacing w:line="360" w:lineRule="auto"/>
        <w:rPr>
          <w:rFonts w:ascii="Arial" w:hAnsi="Arial"/>
          <w:b/>
          <w:bCs/>
          <w:lang w:val="nl"/>
        </w:rPr>
      </w:pPr>
      <w:r w:rsidRPr="003957F3">
        <w:rPr>
          <w:rFonts w:ascii="Arial" w:hAnsi="Arial"/>
          <w:b/>
          <w:bCs/>
          <w:lang w:val="nl"/>
        </w:rPr>
        <w:t>Ecumen</w:t>
      </w:r>
    </w:p>
    <w:p w:rsidR="0047662C" w:rsidRPr="003957F3" w:rsidRDefault="0047662C" w:rsidP="00463057">
      <w:pPr>
        <w:spacing w:line="360" w:lineRule="auto"/>
        <w:rPr>
          <w:rFonts w:ascii="Arial" w:hAnsi="Arial" w:cs="Tahoma"/>
          <w:lang w:val="fr-FR"/>
        </w:rPr>
      </w:pPr>
      <w:r w:rsidRPr="003957F3">
        <w:rPr>
          <w:rFonts w:ascii="Arial" w:hAnsi="Arial" w:cs="Tahoma"/>
          <w:lang w:val="fr-FR"/>
        </w:rPr>
        <w:t>Eric Schubert</w:t>
      </w:r>
    </w:p>
    <w:p w:rsidR="0047662C" w:rsidRPr="003957F3" w:rsidRDefault="0047662C" w:rsidP="00463057">
      <w:pPr>
        <w:spacing w:line="360" w:lineRule="auto"/>
        <w:rPr>
          <w:rFonts w:ascii="Arial" w:hAnsi="Arial" w:cs="Tahoma"/>
          <w:lang w:val="nl"/>
        </w:rPr>
      </w:pPr>
      <w:r w:rsidRPr="003957F3">
        <w:rPr>
          <w:rFonts w:ascii="Arial" w:hAnsi="Arial" w:cs="Tahoma"/>
          <w:lang w:val="nl"/>
        </w:rPr>
        <w:t>ericschubert@ecumen.org</w:t>
      </w:r>
    </w:p>
    <w:p w:rsidR="0047662C" w:rsidRPr="003957F3" w:rsidRDefault="0047662C" w:rsidP="00463057">
      <w:pPr>
        <w:spacing w:line="360" w:lineRule="auto"/>
        <w:rPr>
          <w:rFonts w:ascii="Arial" w:hAnsi="Arial"/>
          <w:b/>
          <w:bCs/>
          <w:lang w:val="nl"/>
        </w:rPr>
      </w:pPr>
    </w:p>
    <w:p w:rsidR="005331EC" w:rsidRPr="003957F3" w:rsidRDefault="00A95EF8" w:rsidP="00463057">
      <w:pPr>
        <w:spacing w:line="360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Successful Aging:  A Key to </w:t>
      </w:r>
      <w:r w:rsidR="008758C5">
        <w:rPr>
          <w:rFonts w:ascii="Arial" w:hAnsi="Arial"/>
          <w:b/>
          <w:bCs/>
        </w:rPr>
        <w:t xml:space="preserve">Success in </w:t>
      </w:r>
      <w:r w:rsidR="004B112E">
        <w:rPr>
          <w:rFonts w:ascii="Arial" w:hAnsi="Arial"/>
          <w:b/>
          <w:bCs/>
        </w:rPr>
        <w:t xml:space="preserve">Today’s </w:t>
      </w:r>
      <w:r w:rsidR="000D4952">
        <w:rPr>
          <w:rFonts w:ascii="Arial" w:hAnsi="Arial"/>
          <w:b/>
          <w:bCs/>
        </w:rPr>
        <w:t>Senior Housing and Aging Services Profession</w:t>
      </w:r>
      <w:r w:rsidR="00D3600F" w:rsidRPr="003957F3">
        <w:rPr>
          <w:rFonts w:ascii="Arial" w:hAnsi="Arial"/>
          <w:b/>
          <w:bCs/>
        </w:rPr>
        <w:br/>
      </w:r>
    </w:p>
    <w:p w:rsidR="00E457AA" w:rsidRPr="003957F3" w:rsidRDefault="00DB49DD" w:rsidP="00463057">
      <w:pPr>
        <w:spacing w:line="360" w:lineRule="auto"/>
        <w:rPr>
          <w:rFonts w:ascii="Arial" w:hAnsi="Arial"/>
          <w:i/>
          <w:iCs/>
        </w:rPr>
      </w:pPr>
      <w:r w:rsidRPr="003957F3">
        <w:rPr>
          <w:rFonts w:ascii="Arial" w:hAnsi="Arial"/>
          <w:i/>
          <w:iCs/>
        </w:rPr>
        <w:t xml:space="preserve">Senior housing professionals </w:t>
      </w:r>
      <w:r w:rsidR="008758C5">
        <w:rPr>
          <w:rFonts w:ascii="Arial" w:hAnsi="Arial"/>
          <w:i/>
          <w:iCs/>
        </w:rPr>
        <w:t>moving</w:t>
      </w:r>
      <w:r w:rsidR="000F381F">
        <w:rPr>
          <w:rFonts w:ascii="Arial" w:hAnsi="Arial"/>
          <w:i/>
          <w:iCs/>
        </w:rPr>
        <w:t xml:space="preserve"> beyond bricks and mortar in creating vital successful aging communities</w:t>
      </w:r>
      <w:r w:rsidR="00D3600F" w:rsidRPr="003957F3">
        <w:rPr>
          <w:rFonts w:ascii="Arial" w:hAnsi="Arial"/>
          <w:i/>
          <w:iCs/>
        </w:rPr>
        <w:br/>
      </w:r>
    </w:p>
    <w:p w:rsidR="00D3600F" w:rsidRPr="003957F3" w:rsidRDefault="005B5F4B" w:rsidP="00463057">
      <w:pPr>
        <w:spacing w:line="360" w:lineRule="auto"/>
        <w:ind w:right="-547"/>
        <w:rPr>
          <w:rFonts w:ascii="Arial" w:hAnsi="Arial" w:cs="Arial"/>
        </w:rPr>
      </w:pPr>
      <w:r w:rsidRPr="003957F3">
        <w:rPr>
          <w:rFonts w:ascii="Arial" w:hAnsi="Arial" w:cs="Arial"/>
        </w:rPr>
        <w:t xml:space="preserve">SHOREVIEW, MN (PRWeb) </w:t>
      </w:r>
      <w:r w:rsidR="00D3600F" w:rsidRPr="003957F3">
        <w:rPr>
          <w:rFonts w:ascii="Arial" w:hAnsi="Arial" w:cs="Arial"/>
        </w:rPr>
        <w:t>March 25</w:t>
      </w:r>
      <w:r w:rsidR="005959F8" w:rsidRPr="003957F3">
        <w:rPr>
          <w:rFonts w:ascii="Arial" w:hAnsi="Arial" w:cs="Arial"/>
        </w:rPr>
        <w:t>, 2008</w:t>
      </w:r>
      <w:r w:rsidRPr="003957F3">
        <w:rPr>
          <w:rFonts w:ascii="Arial" w:hAnsi="Arial" w:cs="Arial"/>
        </w:rPr>
        <w:t xml:space="preserve"> -- </w:t>
      </w:r>
      <w:hyperlink r:id="rId4" w:history="1">
        <w:r w:rsidRPr="003957F3">
          <w:rPr>
            <w:rStyle w:val="Hyperlink"/>
            <w:rFonts w:ascii="Arial" w:hAnsi="Arial" w:cs="Arial"/>
          </w:rPr>
          <w:t>http://www.ecumen.org</w:t>
        </w:r>
      </w:hyperlink>
      <w:r w:rsidRPr="003957F3">
        <w:rPr>
          <w:rFonts w:ascii="Arial" w:hAnsi="Arial" w:cs="Arial"/>
        </w:rPr>
        <w:t xml:space="preserve"> </w:t>
      </w:r>
      <w:r w:rsidR="008A762A" w:rsidRPr="003957F3">
        <w:rPr>
          <w:rFonts w:ascii="Arial" w:hAnsi="Arial" w:cs="Arial"/>
        </w:rPr>
        <w:t>–</w:t>
      </w:r>
      <w:r w:rsidRPr="003957F3">
        <w:rPr>
          <w:rFonts w:ascii="Arial" w:hAnsi="Arial" w:cs="Arial"/>
        </w:rPr>
        <w:t xml:space="preserve"> </w:t>
      </w:r>
      <w:r w:rsidR="00D56F55" w:rsidRPr="003957F3">
        <w:rPr>
          <w:rFonts w:ascii="Arial" w:hAnsi="Arial" w:cs="Arial"/>
        </w:rPr>
        <w:t>Aging services provider</w:t>
      </w:r>
      <w:r w:rsidR="008A762A" w:rsidRPr="003957F3">
        <w:rPr>
          <w:rFonts w:ascii="Arial" w:hAnsi="Arial" w:cs="Arial"/>
        </w:rPr>
        <w:t xml:space="preserve"> </w:t>
      </w:r>
      <w:r w:rsidR="006E6852" w:rsidRPr="003957F3">
        <w:rPr>
          <w:rFonts w:ascii="Arial" w:hAnsi="Arial" w:cs="Arial"/>
        </w:rPr>
        <w:t xml:space="preserve">Ecumen, one of the country’s </w:t>
      </w:r>
      <w:r w:rsidRPr="003957F3">
        <w:rPr>
          <w:rFonts w:ascii="Arial" w:hAnsi="Arial" w:cs="Arial"/>
        </w:rPr>
        <w:t>largest non-profit senior h</w:t>
      </w:r>
      <w:r w:rsidR="004B112E">
        <w:rPr>
          <w:rFonts w:ascii="Arial" w:hAnsi="Arial" w:cs="Arial"/>
        </w:rPr>
        <w:t xml:space="preserve">ousing </w:t>
      </w:r>
      <w:r w:rsidR="006E6852" w:rsidRPr="003957F3">
        <w:rPr>
          <w:rFonts w:ascii="Arial" w:hAnsi="Arial" w:cs="Arial"/>
        </w:rPr>
        <w:t>companies</w:t>
      </w:r>
      <w:r w:rsidR="00337F89" w:rsidRPr="003957F3">
        <w:rPr>
          <w:rFonts w:ascii="Arial" w:hAnsi="Arial" w:cs="Arial"/>
        </w:rPr>
        <w:t>,</w:t>
      </w:r>
      <w:r w:rsidR="00BD3510" w:rsidRPr="003957F3">
        <w:rPr>
          <w:rFonts w:ascii="Arial" w:hAnsi="Arial" w:cs="Arial"/>
        </w:rPr>
        <w:t xml:space="preserve"> </w:t>
      </w:r>
      <w:r w:rsidR="00CE5F4E">
        <w:rPr>
          <w:rFonts w:ascii="Arial" w:hAnsi="Arial" w:cs="Arial"/>
        </w:rPr>
        <w:t>has</w:t>
      </w:r>
      <w:r w:rsidR="00D3600F" w:rsidRPr="003957F3">
        <w:rPr>
          <w:rFonts w:ascii="Arial" w:hAnsi="Arial" w:cs="Arial"/>
        </w:rPr>
        <w:t xml:space="preserve"> release</w:t>
      </w:r>
      <w:r w:rsidR="00CE5F4E">
        <w:rPr>
          <w:rFonts w:ascii="Arial" w:hAnsi="Arial" w:cs="Arial"/>
        </w:rPr>
        <w:t>d</w:t>
      </w:r>
      <w:r w:rsidR="00C90E40">
        <w:rPr>
          <w:rFonts w:ascii="Arial" w:hAnsi="Arial" w:cs="Arial"/>
        </w:rPr>
        <w:t xml:space="preserve"> a new whi</w:t>
      </w:r>
      <w:r w:rsidR="004B112E">
        <w:rPr>
          <w:rFonts w:ascii="Arial" w:hAnsi="Arial" w:cs="Arial"/>
        </w:rPr>
        <w:t>tepaper on a key ingredient to success in senior housing and aging services in the 21</w:t>
      </w:r>
      <w:r w:rsidR="004B112E" w:rsidRPr="004B112E">
        <w:rPr>
          <w:rFonts w:ascii="Arial" w:hAnsi="Arial" w:cs="Arial"/>
          <w:vertAlign w:val="superscript"/>
        </w:rPr>
        <w:t>st</w:t>
      </w:r>
      <w:r w:rsidR="00170644">
        <w:rPr>
          <w:rFonts w:ascii="Arial" w:hAnsi="Arial" w:cs="Arial"/>
        </w:rPr>
        <w:t xml:space="preserve"> Century: </w:t>
      </w:r>
      <w:r w:rsidR="004B112E">
        <w:rPr>
          <w:rFonts w:ascii="Arial" w:hAnsi="Arial" w:cs="Arial"/>
        </w:rPr>
        <w:t>successful aging.</w:t>
      </w:r>
    </w:p>
    <w:p w:rsidR="00D3600F" w:rsidRPr="003957F3" w:rsidRDefault="00D3600F" w:rsidP="00463057">
      <w:pPr>
        <w:spacing w:line="360" w:lineRule="auto"/>
        <w:ind w:right="-547"/>
        <w:rPr>
          <w:rFonts w:ascii="Arial" w:hAnsi="Arial" w:cs="Arial"/>
        </w:rPr>
      </w:pPr>
    </w:p>
    <w:p w:rsidR="00D3600F" w:rsidRPr="003957F3" w:rsidRDefault="00DB49DD" w:rsidP="00463057">
      <w:pPr>
        <w:spacing w:line="360" w:lineRule="auto"/>
        <w:rPr>
          <w:rFonts w:ascii="Arial" w:hAnsi="Arial" w:cs="Arial"/>
        </w:rPr>
      </w:pPr>
      <w:r w:rsidRPr="003957F3">
        <w:rPr>
          <w:rFonts w:ascii="Arial" w:hAnsi="Arial"/>
          <w:bCs/>
        </w:rPr>
        <w:t>“</w:t>
      </w:r>
      <w:hyperlink r:id="rId5" w:history="1">
        <w:r w:rsidRPr="003957F3">
          <w:rPr>
            <w:rStyle w:val="Hyperlink"/>
            <w:rFonts w:ascii="Arial" w:hAnsi="Arial"/>
            <w:bCs/>
          </w:rPr>
          <w:t>Senior Housing, Aging Services, &amp; Successful Aging in the 21</w:t>
        </w:r>
        <w:r w:rsidRPr="003957F3">
          <w:rPr>
            <w:rStyle w:val="Hyperlink"/>
            <w:rFonts w:ascii="Arial" w:hAnsi="Arial"/>
            <w:bCs/>
            <w:vertAlign w:val="superscript"/>
          </w:rPr>
          <w:t>st</w:t>
        </w:r>
        <w:r w:rsidRPr="003957F3">
          <w:rPr>
            <w:rStyle w:val="Hyperlink"/>
            <w:rFonts w:ascii="Arial" w:hAnsi="Arial"/>
            <w:bCs/>
          </w:rPr>
          <w:t xml:space="preserve"> Century</w:t>
        </w:r>
      </w:hyperlink>
      <w:r w:rsidR="00BD3510" w:rsidRPr="003957F3">
        <w:rPr>
          <w:rFonts w:ascii="Arial" w:hAnsi="Arial"/>
          <w:bCs/>
          <w:i/>
          <w:iCs/>
        </w:rPr>
        <w:t xml:space="preserve">”, </w:t>
      </w:r>
      <w:r w:rsidR="00BD3510" w:rsidRPr="003957F3">
        <w:rPr>
          <w:rFonts w:ascii="Arial" w:hAnsi="Arial"/>
          <w:bCs/>
        </w:rPr>
        <w:t xml:space="preserve">written by Eldr Magazine journalist Kay Harvey, </w:t>
      </w:r>
      <w:r w:rsidR="00D3600F" w:rsidRPr="003957F3">
        <w:rPr>
          <w:rFonts w:ascii="Arial" w:hAnsi="Arial"/>
          <w:bCs/>
        </w:rPr>
        <w:t xml:space="preserve">comes </w:t>
      </w:r>
      <w:r w:rsidR="00A95EF8">
        <w:rPr>
          <w:rFonts w:ascii="Arial" w:hAnsi="Arial" w:cs="Arial"/>
        </w:rPr>
        <w:t xml:space="preserve">complete with </w:t>
      </w:r>
      <w:r w:rsidR="00D3600F" w:rsidRPr="003957F3">
        <w:rPr>
          <w:rFonts w:ascii="Arial" w:hAnsi="Arial" w:cs="Arial"/>
        </w:rPr>
        <w:t xml:space="preserve">views from scholars </w:t>
      </w:r>
      <w:r w:rsidR="00A95EF8">
        <w:rPr>
          <w:rFonts w:ascii="Arial" w:hAnsi="Arial" w:cs="Arial"/>
        </w:rPr>
        <w:t xml:space="preserve">on aging </w:t>
      </w:r>
      <w:r w:rsidR="00D3600F" w:rsidRPr="003957F3">
        <w:rPr>
          <w:rFonts w:ascii="Arial" w:hAnsi="Arial" w:cs="Arial"/>
        </w:rPr>
        <w:t>and senior housing professionals.</w:t>
      </w:r>
    </w:p>
    <w:p w:rsidR="00D3600F" w:rsidRPr="003957F3" w:rsidRDefault="00D3600F" w:rsidP="00463057">
      <w:pPr>
        <w:spacing w:line="360" w:lineRule="auto"/>
        <w:rPr>
          <w:rFonts w:ascii="Arial" w:hAnsi="Arial" w:cs="Arial"/>
        </w:rPr>
      </w:pPr>
    </w:p>
    <w:p w:rsidR="00822D6D" w:rsidRPr="003957F3" w:rsidRDefault="00D3600F" w:rsidP="00822D6D">
      <w:pPr>
        <w:spacing w:line="360" w:lineRule="auto"/>
        <w:rPr>
          <w:rFonts w:ascii="Arial" w:hAnsi="Arial"/>
        </w:rPr>
      </w:pPr>
      <w:r w:rsidRPr="003957F3">
        <w:rPr>
          <w:rFonts w:ascii="Arial" w:hAnsi="Arial" w:cs="Arial"/>
        </w:rPr>
        <w:t>It</w:t>
      </w:r>
      <w:r w:rsidRPr="003957F3">
        <w:rPr>
          <w:rFonts w:ascii="Arial" w:hAnsi="Arial"/>
          <w:bCs/>
        </w:rPr>
        <w:t xml:space="preserve"> </w:t>
      </w:r>
      <w:r w:rsidR="004B3FCE" w:rsidRPr="003957F3">
        <w:rPr>
          <w:rFonts w:ascii="Arial" w:hAnsi="Arial"/>
          <w:bCs/>
        </w:rPr>
        <w:t xml:space="preserve">begins by describing the Vitalize! Wellness Centre, </w:t>
      </w:r>
      <w:r w:rsidR="00F40864">
        <w:rPr>
          <w:rFonts w:ascii="Arial" w:hAnsi="Arial"/>
        </w:rPr>
        <w:t>which opened as part</w:t>
      </w:r>
      <w:r w:rsidR="004B3FCE" w:rsidRPr="003957F3">
        <w:rPr>
          <w:rFonts w:ascii="Arial" w:hAnsi="Arial"/>
        </w:rPr>
        <w:t xml:space="preserve"> of the Ecumen </w:t>
      </w:r>
      <w:hyperlink r:id="rId6" w:history="1">
        <w:r w:rsidR="00F40864" w:rsidRPr="00170644">
          <w:rPr>
            <w:rStyle w:val="Hyperlink"/>
            <w:rFonts w:ascii="Arial" w:hAnsi="Arial"/>
          </w:rPr>
          <w:t>senior housing</w:t>
        </w:r>
      </w:hyperlink>
      <w:r w:rsidR="00F40864">
        <w:rPr>
          <w:rFonts w:ascii="Arial" w:hAnsi="Arial"/>
        </w:rPr>
        <w:t xml:space="preserve"> </w:t>
      </w:r>
      <w:r w:rsidR="004B3FCE" w:rsidRPr="003957F3">
        <w:rPr>
          <w:rFonts w:ascii="Arial" w:hAnsi="Arial"/>
        </w:rPr>
        <w:t xml:space="preserve">community Parmly LifePointes in </w:t>
      </w:r>
      <w:smartTag w:uri="urn:schemas-microsoft-com:office:smarttags" w:element="place">
        <w:smartTag w:uri="urn:schemas-microsoft-com:office:smarttags" w:element="City">
          <w:r w:rsidR="004B3FCE" w:rsidRPr="003957F3">
            <w:rPr>
              <w:rFonts w:ascii="Arial" w:hAnsi="Arial"/>
            </w:rPr>
            <w:t>Chisago City</w:t>
          </w:r>
        </w:smartTag>
        <w:r w:rsidRPr="003957F3">
          <w:rPr>
            <w:rFonts w:ascii="Arial" w:hAnsi="Arial"/>
          </w:rPr>
          <w:t xml:space="preserve">, </w:t>
        </w:r>
        <w:smartTag w:uri="urn:schemas-microsoft-com:office:smarttags" w:element="State">
          <w:r w:rsidRPr="003957F3">
            <w:rPr>
              <w:rFonts w:ascii="Arial" w:hAnsi="Arial"/>
            </w:rPr>
            <w:t>MN</w:t>
          </w:r>
        </w:smartTag>
      </w:smartTag>
      <w:r w:rsidR="004B3FCE" w:rsidRPr="003957F3">
        <w:rPr>
          <w:rFonts w:ascii="Arial" w:hAnsi="Arial"/>
        </w:rPr>
        <w:t xml:space="preserve"> in November of 2007.</w:t>
      </w:r>
      <w:r w:rsidR="0063204D">
        <w:rPr>
          <w:rFonts w:ascii="Arial" w:hAnsi="Arial"/>
        </w:rPr>
        <w:t xml:space="preserve">  I</w:t>
      </w:r>
      <w:r w:rsidR="00822D6D">
        <w:rPr>
          <w:rFonts w:ascii="Arial" w:hAnsi="Arial"/>
        </w:rPr>
        <w:t>t introduces</w:t>
      </w:r>
      <w:r w:rsidR="002919EB">
        <w:rPr>
          <w:rFonts w:ascii="Arial" w:hAnsi="Arial"/>
        </w:rPr>
        <w:t xml:space="preserve"> Ecumen customers</w:t>
      </w:r>
      <w:r w:rsidR="00822D6D" w:rsidRPr="003957F3">
        <w:rPr>
          <w:rFonts w:ascii="Arial" w:hAnsi="Arial"/>
        </w:rPr>
        <w:t xml:space="preserve"> to six dimensions of wellness – physical, emotional, intellectual, social, vocational and spiritual.</w:t>
      </w:r>
    </w:p>
    <w:p w:rsidR="004B3FCE" w:rsidRPr="003957F3" w:rsidRDefault="004B3FCE" w:rsidP="00463057">
      <w:pPr>
        <w:spacing w:line="360" w:lineRule="auto"/>
        <w:rPr>
          <w:rFonts w:ascii="Arial" w:hAnsi="Arial"/>
        </w:rPr>
      </w:pPr>
    </w:p>
    <w:p w:rsidR="004B3FCE" w:rsidRPr="003957F3" w:rsidRDefault="002919EB" w:rsidP="00463057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The whitepaper includes insights from Roger L. Kahn, PhD., and coauthor with John W. Rowe, M.D., of the</w:t>
      </w:r>
      <w:r w:rsidR="004B3FCE" w:rsidRPr="003957F3">
        <w:rPr>
          <w:rFonts w:ascii="Arial" w:hAnsi="Arial"/>
        </w:rPr>
        <w:t xml:space="preserve"> 1998 book tit</w:t>
      </w:r>
      <w:r>
        <w:rPr>
          <w:rFonts w:ascii="Arial" w:hAnsi="Arial"/>
        </w:rPr>
        <w:t>led “Successful Aging</w:t>
      </w:r>
      <w:r w:rsidR="004B3FCE" w:rsidRPr="003957F3">
        <w:rPr>
          <w:rFonts w:ascii="Arial" w:hAnsi="Arial"/>
        </w:rPr>
        <w:t>.</w:t>
      </w:r>
      <w:r>
        <w:rPr>
          <w:rFonts w:ascii="Arial" w:hAnsi="Arial"/>
        </w:rPr>
        <w:t xml:space="preserve">” The book, </w:t>
      </w:r>
      <w:r w:rsidR="00620308">
        <w:rPr>
          <w:rFonts w:ascii="Arial" w:hAnsi="Arial"/>
        </w:rPr>
        <w:t>discusses</w:t>
      </w:r>
      <w:r w:rsidR="004B3FCE" w:rsidRPr="003957F3">
        <w:rPr>
          <w:rFonts w:ascii="Arial" w:hAnsi="Arial"/>
        </w:rPr>
        <w:t xml:space="preserve"> results of the groundbreaking MacArthur Foundation Study, </w:t>
      </w:r>
      <w:r w:rsidR="00620308">
        <w:rPr>
          <w:rFonts w:ascii="Arial" w:hAnsi="Arial"/>
        </w:rPr>
        <w:t>and concludes</w:t>
      </w:r>
      <w:r w:rsidR="004B3FCE" w:rsidRPr="003957F3">
        <w:rPr>
          <w:rFonts w:ascii="Arial" w:hAnsi="Arial"/>
        </w:rPr>
        <w:t xml:space="preserve"> that our genes make up only 30% </w:t>
      </w:r>
      <w:r w:rsidR="00A436AD" w:rsidRPr="003957F3">
        <w:rPr>
          <w:rFonts w:ascii="Arial" w:hAnsi="Arial"/>
        </w:rPr>
        <w:t>of our destiny, leaving a full 70% of how we age up to us.</w:t>
      </w:r>
    </w:p>
    <w:p w:rsidR="00A436AD" w:rsidRPr="003957F3" w:rsidRDefault="00A436AD" w:rsidP="00463057">
      <w:pPr>
        <w:spacing w:line="360" w:lineRule="auto"/>
        <w:rPr>
          <w:rFonts w:ascii="Arial" w:hAnsi="Arial"/>
        </w:rPr>
      </w:pPr>
    </w:p>
    <w:p w:rsidR="00A436AD" w:rsidRPr="003957F3" w:rsidRDefault="00A436AD" w:rsidP="00463057">
      <w:pPr>
        <w:spacing w:line="360" w:lineRule="auto"/>
        <w:rPr>
          <w:rFonts w:ascii="Arial" w:hAnsi="Arial"/>
        </w:rPr>
      </w:pPr>
      <w:r w:rsidRPr="003957F3">
        <w:rPr>
          <w:rFonts w:ascii="Arial" w:hAnsi="Arial"/>
        </w:rPr>
        <w:t>So how have we Americans risen up to this challenge</w:t>
      </w:r>
      <w:r w:rsidR="00A95EF8">
        <w:rPr>
          <w:rFonts w:ascii="Arial" w:hAnsi="Arial"/>
        </w:rPr>
        <w:t xml:space="preserve"> of successful aging</w:t>
      </w:r>
      <w:r w:rsidRPr="003957F3">
        <w:rPr>
          <w:rFonts w:ascii="Arial" w:hAnsi="Arial"/>
        </w:rPr>
        <w:t xml:space="preserve">? </w:t>
      </w:r>
    </w:p>
    <w:p w:rsidR="00A436AD" w:rsidRPr="003957F3" w:rsidRDefault="00A436AD" w:rsidP="00463057">
      <w:pPr>
        <w:spacing w:line="360" w:lineRule="auto"/>
        <w:rPr>
          <w:rFonts w:ascii="Arial" w:hAnsi="Arial"/>
        </w:rPr>
      </w:pPr>
    </w:p>
    <w:p w:rsidR="003F5698" w:rsidRPr="003957F3" w:rsidRDefault="00A436AD" w:rsidP="00463057">
      <w:pPr>
        <w:spacing w:line="360" w:lineRule="auto"/>
        <w:rPr>
          <w:rFonts w:ascii="Arial" w:hAnsi="Arial" w:cs="Arial"/>
        </w:rPr>
      </w:pPr>
      <w:r w:rsidRPr="003957F3">
        <w:rPr>
          <w:rFonts w:ascii="Arial" w:hAnsi="Arial" w:cs="Arial"/>
        </w:rPr>
        <w:t>K</w:t>
      </w:r>
      <w:r w:rsidR="00620308">
        <w:rPr>
          <w:rFonts w:ascii="Arial" w:hAnsi="Arial" w:cs="Arial"/>
        </w:rPr>
        <w:t xml:space="preserve">ahn </w:t>
      </w:r>
      <w:r w:rsidRPr="003957F3">
        <w:rPr>
          <w:rFonts w:ascii="Arial" w:hAnsi="Arial" w:cs="Arial"/>
        </w:rPr>
        <w:t xml:space="preserve">now 90 and still working regularly at the </w:t>
      </w:r>
      <w:smartTag w:uri="urn:schemas-microsoft-com:office:smarttags" w:element="place">
        <w:smartTag w:uri="urn:schemas-microsoft-com:office:smarttags" w:element="PlaceType">
          <w:r w:rsidRPr="003957F3">
            <w:rPr>
              <w:rFonts w:ascii="Arial" w:hAnsi="Arial" w:cs="Arial"/>
            </w:rPr>
            <w:t>University</w:t>
          </w:r>
        </w:smartTag>
        <w:r w:rsidRPr="003957F3">
          <w:rPr>
            <w:rFonts w:ascii="Arial" w:hAnsi="Arial" w:cs="Arial"/>
          </w:rPr>
          <w:t xml:space="preserve"> of </w:t>
        </w:r>
        <w:smartTag w:uri="urn:schemas-microsoft-com:office:smarttags" w:element="PlaceName">
          <w:r w:rsidRPr="003957F3">
            <w:rPr>
              <w:rFonts w:ascii="Arial" w:hAnsi="Arial" w:cs="Arial"/>
            </w:rPr>
            <w:t>Michigan</w:t>
          </w:r>
        </w:smartTag>
      </w:smartTag>
      <w:r w:rsidR="003957F3" w:rsidRPr="003957F3">
        <w:rPr>
          <w:rFonts w:ascii="Arial" w:hAnsi="Arial" w:cs="Arial"/>
        </w:rPr>
        <w:t>,</w:t>
      </w:r>
      <w:r w:rsidRPr="003957F3">
        <w:rPr>
          <w:rFonts w:ascii="Arial" w:hAnsi="Arial" w:cs="Arial"/>
        </w:rPr>
        <w:t xml:space="preserve"> states that the American’s progress in ag</w:t>
      </w:r>
      <w:r w:rsidR="003957F3" w:rsidRPr="003957F3">
        <w:rPr>
          <w:rFonts w:ascii="Arial" w:hAnsi="Arial" w:cs="Arial"/>
        </w:rPr>
        <w:t>ing is more in what we know than</w:t>
      </w:r>
      <w:r w:rsidRPr="003957F3">
        <w:rPr>
          <w:rFonts w:ascii="Arial" w:hAnsi="Arial" w:cs="Arial"/>
        </w:rPr>
        <w:t xml:space="preserve"> what we do.</w:t>
      </w:r>
    </w:p>
    <w:p w:rsidR="00A436AD" w:rsidRPr="003957F3" w:rsidRDefault="00A436AD" w:rsidP="00463057">
      <w:pPr>
        <w:spacing w:line="360" w:lineRule="auto"/>
        <w:rPr>
          <w:rFonts w:ascii="Arial" w:hAnsi="Arial"/>
        </w:rPr>
      </w:pPr>
    </w:p>
    <w:p w:rsidR="00A436AD" w:rsidRPr="003957F3" w:rsidRDefault="00A436AD" w:rsidP="00463057">
      <w:pPr>
        <w:spacing w:line="360" w:lineRule="auto"/>
        <w:rPr>
          <w:rFonts w:ascii="Arial" w:hAnsi="Arial"/>
        </w:rPr>
      </w:pPr>
      <w:r w:rsidRPr="003957F3">
        <w:rPr>
          <w:rFonts w:ascii="Arial" w:hAnsi="Arial"/>
        </w:rPr>
        <w:t>“Problems of obesity are on the increase and in the upper age range, you don’t see much in the way of regular exercise,” states Kahn.  “Becoming a 90-year-old marathon runner, for example, is not what most of us can even aspire to be and is not necessarily what a longer and more productive and happy life has to mean.”</w:t>
      </w:r>
    </w:p>
    <w:p w:rsidR="00A436AD" w:rsidRPr="003957F3" w:rsidRDefault="00A436AD" w:rsidP="00463057">
      <w:pPr>
        <w:spacing w:line="360" w:lineRule="auto"/>
        <w:rPr>
          <w:rFonts w:ascii="Arial" w:hAnsi="Arial"/>
        </w:rPr>
      </w:pPr>
    </w:p>
    <w:p w:rsidR="00463057" w:rsidRPr="003957F3" w:rsidRDefault="00463057" w:rsidP="00463057">
      <w:pPr>
        <w:spacing w:line="360" w:lineRule="auto"/>
        <w:rPr>
          <w:rFonts w:ascii="Arial" w:hAnsi="Arial"/>
        </w:rPr>
      </w:pPr>
      <w:r w:rsidRPr="003957F3">
        <w:rPr>
          <w:rFonts w:ascii="Arial" w:hAnsi="Arial"/>
        </w:rPr>
        <w:t xml:space="preserve">Kahn would like to see </w:t>
      </w:r>
      <w:r w:rsidR="00A76D55" w:rsidRPr="003957F3">
        <w:rPr>
          <w:rFonts w:ascii="Arial" w:hAnsi="Arial"/>
        </w:rPr>
        <w:t xml:space="preserve">more of </w:t>
      </w:r>
      <w:r w:rsidR="00C02FB3">
        <w:rPr>
          <w:rFonts w:ascii="Arial" w:hAnsi="Arial"/>
        </w:rPr>
        <w:t xml:space="preserve">a </w:t>
      </w:r>
      <w:r w:rsidRPr="003957F3">
        <w:rPr>
          <w:rFonts w:ascii="Arial" w:hAnsi="Arial"/>
        </w:rPr>
        <w:t>focus n</w:t>
      </w:r>
      <w:r w:rsidR="00C02FB3">
        <w:rPr>
          <w:rFonts w:ascii="Arial" w:hAnsi="Arial"/>
        </w:rPr>
        <w:t>ot just on the stories like the 90-year-old ultra-marathoner</w:t>
      </w:r>
      <w:r w:rsidR="0012501F">
        <w:rPr>
          <w:rFonts w:ascii="Arial" w:hAnsi="Arial"/>
        </w:rPr>
        <w:t xml:space="preserve">, </w:t>
      </w:r>
      <w:r w:rsidRPr="003957F3">
        <w:rPr>
          <w:rFonts w:ascii="Arial" w:hAnsi="Arial"/>
        </w:rPr>
        <w:t xml:space="preserve">which highlight the physical aspect </w:t>
      </w:r>
      <w:r w:rsidR="008C436F">
        <w:rPr>
          <w:rFonts w:ascii="Arial" w:hAnsi="Arial"/>
        </w:rPr>
        <w:t>of a</w:t>
      </w:r>
      <w:r w:rsidR="00E7336F">
        <w:rPr>
          <w:rFonts w:ascii="Arial" w:hAnsi="Arial"/>
        </w:rPr>
        <w:t>ging, but on more attainable,</w:t>
      </w:r>
      <w:r w:rsidR="008C436F">
        <w:rPr>
          <w:rFonts w:ascii="Arial" w:hAnsi="Arial"/>
        </w:rPr>
        <w:t xml:space="preserve"> realistic examples of successful aging.</w:t>
      </w:r>
    </w:p>
    <w:p w:rsidR="00463057" w:rsidRPr="003957F3" w:rsidRDefault="00463057" w:rsidP="00463057">
      <w:pPr>
        <w:spacing w:line="360" w:lineRule="auto"/>
        <w:rPr>
          <w:rFonts w:ascii="Arial" w:hAnsi="Arial"/>
        </w:rPr>
      </w:pPr>
    </w:p>
    <w:p w:rsidR="00463057" w:rsidRDefault="00463057" w:rsidP="00463057">
      <w:pPr>
        <w:spacing w:line="360" w:lineRule="auto"/>
        <w:rPr>
          <w:rFonts w:ascii="Arial" w:hAnsi="Arial"/>
        </w:rPr>
      </w:pPr>
      <w:r w:rsidRPr="003957F3">
        <w:rPr>
          <w:rFonts w:ascii="Arial" w:hAnsi="Arial"/>
        </w:rPr>
        <w:t>“Aging well takes many shapes because</w:t>
      </w:r>
      <w:r w:rsidR="0012501F">
        <w:rPr>
          <w:rFonts w:ascii="Arial" w:hAnsi="Arial"/>
        </w:rPr>
        <w:t xml:space="preserve"> it’s different for everyone,” </w:t>
      </w:r>
      <w:r w:rsidRPr="003957F3">
        <w:rPr>
          <w:rFonts w:ascii="Arial" w:hAnsi="Arial"/>
        </w:rPr>
        <w:t>states Mary Cordts, Ecumen’s regional director and executive director at Parmly LifePointes. “</w:t>
      </w:r>
      <w:r w:rsidR="00A76D55" w:rsidRPr="003957F3">
        <w:rPr>
          <w:rFonts w:ascii="Arial" w:hAnsi="Arial"/>
        </w:rPr>
        <w:t>Ensuring Americans reach their aging poten</w:t>
      </w:r>
      <w:r w:rsidR="003957F3" w:rsidRPr="003957F3">
        <w:rPr>
          <w:rFonts w:ascii="Arial" w:hAnsi="Arial"/>
        </w:rPr>
        <w:t>tial</w:t>
      </w:r>
      <w:r w:rsidRPr="003957F3">
        <w:rPr>
          <w:rFonts w:ascii="Arial" w:hAnsi="Arial"/>
        </w:rPr>
        <w:t xml:space="preserve"> means changing the way people think about aging and in many cases, that means an individual hanging onto their independent spirit and living out one’s passion.”</w:t>
      </w:r>
    </w:p>
    <w:p w:rsidR="0012501F" w:rsidRDefault="0012501F" w:rsidP="00463057">
      <w:pPr>
        <w:spacing w:line="360" w:lineRule="auto"/>
        <w:rPr>
          <w:rFonts w:ascii="Arial" w:hAnsi="Arial"/>
        </w:rPr>
      </w:pPr>
    </w:p>
    <w:p w:rsidR="00A436AD" w:rsidRPr="002C2BCB" w:rsidRDefault="00E7336F" w:rsidP="00463057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It is also key for people to understand and embrace that a </w:t>
      </w:r>
      <w:r w:rsidR="002C2BCB">
        <w:rPr>
          <w:rFonts w:ascii="Arial" w:hAnsi="Arial"/>
        </w:rPr>
        <w:t>person can grow at any stage of their life.</w:t>
      </w:r>
    </w:p>
    <w:p w:rsidR="00A436AD" w:rsidRPr="003957F3" w:rsidRDefault="00A436AD" w:rsidP="00463057">
      <w:pPr>
        <w:spacing w:line="360" w:lineRule="auto"/>
        <w:rPr>
          <w:rFonts w:ascii="Arial" w:hAnsi="Arial" w:cs="Arial"/>
        </w:rPr>
      </w:pPr>
    </w:p>
    <w:p w:rsidR="00463057" w:rsidRDefault="00463057" w:rsidP="00463057">
      <w:pPr>
        <w:spacing w:line="360" w:lineRule="auto"/>
        <w:rPr>
          <w:rFonts w:ascii="Arial" w:hAnsi="Arial"/>
          <w:bCs/>
        </w:rPr>
      </w:pPr>
      <w:r w:rsidRPr="003957F3">
        <w:rPr>
          <w:rStyle w:val="Emphasis"/>
          <w:rFonts w:ascii="Arial" w:hAnsi="Arial"/>
          <w:i w:val="0"/>
          <w:iCs w:val="0"/>
        </w:rPr>
        <w:t>P</w:t>
      </w:r>
      <w:r w:rsidR="003F5698" w:rsidRPr="003957F3">
        <w:rPr>
          <w:rStyle w:val="Emphasis"/>
          <w:rFonts w:ascii="Arial" w:hAnsi="Arial"/>
          <w:i w:val="0"/>
          <w:iCs w:val="0"/>
        </w:rPr>
        <w:t>lease</w:t>
      </w:r>
      <w:r w:rsidR="00D93B0D">
        <w:rPr>
          <w:rStyle w:val="Emphasis"/>
          <w:rFonts w:ascii="Arial" w:hAnsi="Arial"/>
          <w:i w:val="0"/>
          <w:iCs w:val="0"/>
        </w:rPr>
        <w:t xml:space="preserve"> visit Ecumen's site to download</w:t>
      </w:r>
      <w:r w:rsidRPr="003957F3">
        <w:rPr>
          <w:rStyle w:val="Emphasis"/>
          <w:rFonts w:ascii="Arial" w:hAnsi="Arial"/>
          <w:i w:val="0"/>
          <w:iCs w:val="0"/>
        </w:rPr>
        <w:t xml:space="preserve"> </w:t>
      </w:r>
      <w:r w:rsidR="003F5698" w:rsidRPr="003957F3">
        <w:rPr>
          <w:rStyle w:val="Emphasis"/>
          <w:rFonts w:ascii="Arial" w:hAnsi="Arial"/>
          <w:i w:val="0"/>
          <w:iCs w:val="0"/>
        </w:rPr>
        <w:t>“</w:t>
      </w:r>
      <w:hyperlink r:id="rId7" w:history="1">
        <w:r w:rsidRPr="003957F3">
          <w:rPr>
            <w:rStyle w:val="Hyperlink"/>
            <w:rFonts w:ascii="Arial" w:hAnsi="Arial"/>
            <w:bCs/>
          </w:rPr>
          <w:t xml:space="preserve">Senior Housing, Aging Services, &amp; Successful Aging in the </w:t>
        </w:r>
        <w:r w:rsidR="003957F3">
          <w:rPr>
            <w:rStyle w:val="Hyperlink"/>
            <w:rFonts w:ascii="Arial" w:hAnsi="Arial"/>
            <w:bCs/>
          </w:rPr>
          <w:t>2</w:t>
        </w:r>
        <w:r w:rsidRPr="003957F3">
          <w:rPr>
            <w:rStyle w:val="Hyperlink"/>
            <w:rFonts w:ascii="Arial" w:hAnsi="Arial"/>
            <w:bCs/>
          </w:rPr>
          <w:t>1</w:t>
        </w:r>
        <w:r w:rsidRPr="003957F3">
          <w:rPr>
            <w:rStyle w:val="Hyperlink"/>
            <w:rFonts w:ascii="Arial" w:hAnsi="Arial"/>
            <w:bCs/>
            <w:vertAlign w:val="superscript"/>
          </w:rPr>
          <w:t>st</w:t>
        </w:r>
        <w:r w:rsidRPr="003957F3">
          <w:rPr>
            <w:rStyle w:val="Hyperlink"/>
            <w:rFonts w:ascii="Arial" w:hAnsi="Arial"/>
            <w:bCs/>
          </w:rPr>
          <w:t xml:space="preserve"> Century</w:t>
        </w:r>
      </w:hyperlink>
      <w:r w:rsidRPr="003957F3">
        <w:rPr>
          <w:rFonts w:ascii="Arial" w:hAnsi="Arial"/>
          <w:bCs/>
          <w:i/>
          <w:iCs/>
        </w:rPr>
        <w:t xml:space="preserve">”, </w:t>
      </w:r>
      <w:r w:rsidRPr="003957F3">
        <w:rPr>
          <w:rFonts w:ascii="Arial" w:hAnsi="Arial"/>
          <w:bCs/>
        </w:rPr>
        <w:t>by Eldr Magazine journalist Kay Harvey</w:t>
      </w:r>
      <w:r w:rsidR="00A76D55" w:rsidRPr="003957F3">
        <w:rPr>
          <w:rFonts w:ascii="Arial" w:hAnsi="Arial"/>
          <w:bCs/>
        </w:rPr>
        <w:t>.</w:t>
      </w:r>
    </w:p>
    <w:p w:rsidR="00A76D55" w:rsidRPr="00463057" w:rsidRDefault="00A76D55" w:rsidP="00463057">
      <w:pPr>
        <w:spacing w:line="360" w:lineRule="auto"/>
        <w:rPr>
          <w:rFonts w:ascii="Arial" w:hAnsi="Arial" w:cs="Arial"/>
          <w:b/>
          <w:u w:val="single"/>
        </w:rPr>
      </w:pPr>
    </w:p>
    <w:p w:rsidR="005B5F4B" w:rsidRPr="00171092" w:rsidRDefault="005B5F4B" w:rsidP="00463057">
      <w:pPr>
        <w:rPr>
          <w:rFonts w:ascii="Arial" w:hAnsi="Arial"/>
        </w:rPr>
      </w:pPr>
      <w:r w:rsidRPr="00171092">
        <w:rPr>
          <w:rFonts w:ascii="Arial" w:hAnsi="Arial" w:cs="Arial"/>
          <w:b/>
          <w:u w:val="single"/>
        </w:rPr>
        <w:t xml:space="preserve">About </w:t>
      </w:r>
      <w:r w:rsidR="00000AD0" w:rsidRPr="00171092">
        <w:rPr>
          <w:rFonts w:ascii="Arial" w:hAnsi="Arial" w:cs="Arial"/>
          <w:b/>
          <w:u w:val="single"/>
        </w:rPr>
        <w:t>Ecumen</w:t>
      </w:r>
      <w:r w:rsidR="00463057">
        <w:rPr>
          <w:rFonts w:ascii="Arial" w:hAnsi="Arial" w:cs="Arial"/>
          <w:b/>
          <w:u w:val="single"/>
        </w:rPr>
        <w:br/>
      </w:r>
      <w:r w:rsidRPr="00171092">
        <w:rPr>
          <w:rFonts w:ascii="Arial" w:hAnsi="Arial"/>
        </w:rPr>
        <w:t>Ecumen (</w:t>
      </w:r>
      <w:hyperlink r:id="rId8" w:history="1">
        <w:r w:rsidRPr="00171092">
          <w:rPr>
            <w:rStyle w:val="Hyperlink"/>
            <w:rFonts w:ascii="Arial" w:hAnsi="Arial"/>
          </w:rPr>
          <w:t>www.ecumen.org</w:t>
        </w:r>
      </w:hyperlink>
      <w:r w:rsidRPr="00171092">
        <w:rPr>
          <w:rFonts w:ascii="Arial" w:hAnsi="Arial"/>
        </w:rPr>
        <w:t>) is based in Shoreview, Minn., and is one of the largest non-profit senior housing</w:t>
      </w:r>
      <w:r w:rsidR="00F304B6">
        <w:rPr>
          <w:rFonts w:ascii="Arial" w:hAnsi="Arial"/>
        </w:rPr>
        <w:t xml:space="preserve">, </w:t>
      </w:r>
      <w:r w:rsidR="00D93B0D">
        <w:rPr>
          <w:rFonts w:ascii="Arial" w:hAnsi="Arial"/>
        </w:rPr>
        <w:t xml:space="preserve">aging </w:t>
      </w:r>
      <w:r w:rsidR="00F304B6">
        <w:rPr>
          <w:rFonts w:ascii="Arial" w:hAnsi="Arial"/>
        </w:rPr>
        <w:t xml:space="preserve">services and </w:t>
      </w:r>
      <w:r w:rsidR="00D93B0D">
        <w:rPr>
          <w:rFonts w:ascii="Arial" w:hAnsi="Arial"/>
        </w:rPr>
        <w:t xml:space="preserve">senior housing </w:t>
      </w:r>
      <w:r w:rsidR="00F304B6">
        <w:rPr>
          <w:rFonts w:ascii="Arial" w:hAnsi="Arial"/>
        </w:rPr>
        <w:t>development</w:t>
      </w:r>
      <w:r w:rsidRPr="00171092">
        <w:rPr>
          <w:rFonts w:ascii="Arial" w:hAnsi="Arial"/>
        </w:rPr>
        <w:t xml:space="preserve"> companies in the United States.  The name Ecumen comes from the word ecumenical, which in turn is derived from the Greek word for h</w:t>
      </w:r>
      <w:r w:rsidR="00F304B6">
        <w:rPr>
          <w:rFonts w:ascii="Arial" w:hAnsi="Arial"/>
        </w:rPr>
        <w:t>ome:  “Oikos.”  Ecumen’s mission is to create home</w:t>
      </w:r>
      <w:r w:rsidRPr="00171092">
        <w:rPr>
          <w:rFonts w:ascii="Arial" w:hAnsi="Arial"/>
        </w:rPr>
        <w:t xml:space="preserve"> for older adults wherever they choose to live.  Ecumen is affiliated with the </w:t>
      </w:r>
      <w:smartTag w:uri="urn:schemas-microsoft-com:office:smarttags" w:element="place">
        <w:smartTag w:uri="urn:schemas-microsoft-com:office:smarttags" w:element="PlaceName">
          <w:r w:rsidRPr="00171092">
            <w:rPr>
              <w:rFonts w:ascii="Arial" w:hAnsi="Arial"/>
            </w:rPr>
            <w:t>Evangelical</w:t>
          </w:r>
        </w:smartTag>
        <w:r w:rsidRPr="00171092">
          <w:rPr>
            <w:rFonts w:ascii="Arial" w:hAnsi="Arial"/>
          </w:rPr>
          <w:t xml:space="preserve"> </w:t>
        </w:r>
        <w:smartTag w:uri="urn:schemas-microsoft-com:office:smarttags" w:element="PlaceName">
          <w:r w:rsidRPr="00171092">
            <w:rPr>
              <w:rFonts w:ascii="Arial" w:hAnsi="Arial"/>
            </w:rPr>
            <w:t>Lutheran</w:t>
          </w:r>
        </w:smartTag>
        <w:r w:rsidRPr="00171092">
          <w:rPr>
            <w:rFonts w:ascii="Arial" w:hAnsi="Arial"/>
          </w:rPr>
          <w:t xml:space="preserve"> </w:t>
        </w:r>
        <w:smartTag w:uri="urn:schemas-microsoft-com:office:smarttags" w:element="PlaceType">
          <w:r w:rsidRPr="00171092">
            <w:rPr>
              <w:rFonts w:ascii="Arial" w:hAnsi="Arial"/>
            </w:rPr>
            <w:t>Church</w:t>
          </w:r>
        </w:smartTag>
      </w:smartTag>
      <w:r w:rsidRPr="00171092">
        <w:rPr>
          <w:rFonts w:ascii="Arial" w:hAnsi="Arial"/>
        </w:rPr>
        <w:t xml:space="preserve"> in America (ELCA) and has 4,000 team members.  </w:t>
      </w:r>
      <w:r w:rsidR="00D07437" w:rsidRPr="00171092">
        <w:rPr>
          <w:rFonts w:ascii="Arial" w:hAnsi="Arial"/>
        </w:rPr>
        <w:t xml:space="preserve">Ecumen writes about news and ideas that are shaping the future of </w:t>
      </w:r>
      <w:r w:rsidR="00D93B0D">
        <w:rPr>
          <w:rFonts w:ascii="Arial" w:hAnsi="Arial"/>
        </w:rPr>
        <w:t xml:space="preserve">aging, </w:t>
      </w:r>
      <w:r w:rsidR="00D07437" w:rsidRPr="00171092">
        <w:rPr>
          <w:rFonts w:ascii="Arial" w:hAnsi="Arial"/>
        </w:rPr>
        <w:t>aging services</w:t>
      </w:r>
      <w:r w:rsidR="00F304B6">
        <w:rPr>
          <w:rFonts w:ascii="Arial" w:hAnsi="Arial"/>
        </w:rPr>
        <w:t xml:space="preserve"> and senior housing</w:t>
      </w:r>
      <w:r w:rsidR="00D07437" w:rsidRPr="00171092">
        <w:rPr>
          <w:rFonts w:ascii="Arial" w:hAnsi="Arial"/>
        </w:rPr>
        <w:t xml:space="preserve"> at its Changing Aging blog: http:/</w:t>
      </w:r>
      <w:r w:rsidR="00D93B0D">
        <w:rPr>
          <w:rFonts w:ascii="Arial" w:hAnsi="Arial"/>
        </w:rPr>
        <w:t>/www.ecumen.org/changing-aging/.</w:t>
      </w:r>
    </w:p>
    <w:p w:rsidR="005B5F4B" w:rsidRPr="00171092" w:rsidRDefault="005B5F4B" w:rsidP="005B5F4B">
      <w:pPr>
        <w:rPr>
          <w:rFonts w:ascii="Arial" w:hAnsi="Arial"/>
        </w:rPr>
      </w:pPr>
    </w:p>
    <w:p w:rsidR="005B5F4B" w:rsidRPr="00171092" w:rsidRDefault="005B5F4B" w:rsidP="005B5F4B">
      <w:pPr>
        <w:rPr>
          <w:rFonts w:ascii="Arial" w:hAnsi="Arial" w:cs="Arial"/>
        </w:rPr>
      </w:pPr>
    </w:p>
    <w:p w:rsidR="005B5F4B" w:rsidRPr="0083646D" w:rsidRDefault="005B5F4B" w:rsidP="005B5F4B">
      <w:pPr>
        <w:spacing w:line="480" w:lineRule="auto"/>
        <w:jc w:val="center"/>
        <w:rPr>
          <w:rFonts w:ascii="Arial" w:hAnsi="Arial"/>
        </w:rPr>
      </w:pPr>
      <w:r w:rsidRPr="00171092">
        <w:rPr>
          <w:rFonts w:ascii="Arial" w:hAnsi="Arial"/>
        </w:rPr>
        <w:t>###</w:t>
      </w:r>
    </w:p>
    <w:p w:rsidR="00F36B07" w:rsidRPr="0047662C" w:rsidRDefault="00F36B07">
      <w:pPr>
        <w:rPr>
          <w:rFonts w:ascii="Arial" w:hAnsi="Arial"/>
        </w:rPr>
      </w:pPr>
    </w:p>
    <w:sectPr w:rsidR="00F36B07" w:rsidRPr="0047662C">
      <w:pgSz w:w="12240" w:h="15840"/>
      <w:pgMar w:top="720" w:right="1008" w:bottom="720" w:left="10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5B5F4B"/>
    <w:rsid w:val="00000AD0"/>
    <w:rsid w:val="000229E1"/>
    <w:rsid w:val="000634C5"/>
    <w:rsid w:val="000D4952"/>
    <w:rsid w:val="000E430F"/>
    <w:rsid w:val="000F381F"/>
    <w:rsid w:val="00112B8A"/>
    <w:rsid w:val="00113552"/>
    <w:rsid w:val="0012501F"/>
    <w:rsid w:val="001431A4"/>
    <w:rsid w:val="00167725"/>
    <w:rsid w:val="00170644"/>
    <w:rsid w:val="00171092"/>
    <w:rsid w:val="0018461D"/>
    <w:rsid w:val="00196024"/>
    <w:rsid w:val="00196A2C"/>
    <w:rsid w:val="001E1F02"/>
    <w:rsid w:val="00255119"/>
    <w:rsid w:val="00287D94"/>
    <w:rsid w:val="002919EB"/>
    <w:rsid w:val="00294048"/>
    <w:rsid w:val="002C2613"/>
    <w:rsid w:val="002C2BCB"/>
    <w:rsid w:val="002D1FB7"/>
    <w:rsid w:val="002D4F1E"/>
    <w:rsid w:val="002E27D9"/>
    <w:rsid w:val="002F4A54"/>
    <w:rsid w:val="00311E9E"/>
    <w:rsid w:val="00320B66"/>
    <w:rsid w:val="00337F89"/>
    <w:rsid w:val="00341D50"/>
    <w:rsid w:val="00345E69"/>
    <w:rsid w:val="003957F3"/>
    <w:rsid w:val="003D5DB6"/>
    <w:rsid w:val="003F3D74"/>
    <w:rsid w:val="003F5698"/>
    <w:rsid w:val="00413CA5"/>
    <w:rsid w:val="00462784"/>
    <w:rsid w:val="00463057"/>
    <w:rsid w:val="0047662C"/>
    <w:rsid w:val="004B112E"/>
    <w:rsid w:val="004B28A4"/>
    <w:rsid w:val="004B3FCE"/>
    <w:rsid w:val="004E1597"/>
    <w:rsid w:val="004F2C70"/>
    <w:rsid w:val="005331EC"/>
    <w:rsid w:val="005531E4"/>
    <w:rsid w:val="00574198"/>
    <w:rsid w:val="00574C23"/>
    <w:rsid w:val="005959F8"/>
    <w:rsid w:val="005B5F4B"/>
    <w:rsid w:val="005E0630"/>
    <w:rsid w:val="005F5503"/>
    <w:rsid w:val="00620308"/>
    <w:rsid w:val="0063204D"/>
    <w:rsid w:val="00643D23"/>
    <w:rsid w:val="00670D2F"/>
    <w:rsid w:val="006940CF"/>
    <w:rsid w:val="006D1CEB"/>
    <w:rsid w:val="006E6852"/>
    <w:rsid w:val="00721D2C"/>
    <w:rsid w:val="00753591"/>
    <w:rsid w:val="007B31E4"/>
    <w:rsid w:val="007C5E77"/>
    <w:rsid w:val="007C6305"/>
    <w:rsid w:val="007E65B2"/>
    <w:rsid w:val="00801690"/>
    <w:rsid w:val="00813894"/>
    <w:rsid w:val="00822D6D"/>
    <w:rsid w:val="008305EE"/>
    <w:rsid w:val="0083646D"/>
    <w:rsid w:val="00836E94"/>
    <w:rsid w:val="00840FFA"/>
    <w:rsid w:val="00841EE5"/>
    <w:rsid w:val="00871477"/>
    <w:rsid w:val="008734DD"/>
    <w:rsid w:val="008758C5"/>
    <w:rsid w:val="008A162C"/>
    <w:rsid w:val="008A762A"/>
    <w:rsid w:val="008C2E1B"/>
    <w:rsid w:val="008C436F"/>
    <w:rsid w:val="008D12A1"/>
    <w:rsid w:val="008D51E4"/>
    <w:rsid w:val="00915BB5"/>
    <w:rsid w:val="009476E2"/>
    <w:rsid w:val="009562DB"/>
    <w:rsid w:val="00982E1B"/>
    <w:rsid w:val="0098328C"/>
    <w:rsid w:val="009F1915"/>
    <w:rsid w:val="00A1401E"/>
    <w:rsid w:val="00A30DA0"/>
    <w:rsid w:val="00A436AD"/>
    <w:rsid w:val="00A45D9B"/>
    <w:rsid w:val="00A75816"/>
    <w:rsid w:val="00A76D55"/>
    <w:rsid w:val="00A87504"/>
    <w:rsid w:val="00A95EF8"/>
    <w:rsid w:val="00AA78E4"/>
    <w:rsid w:val="00AC1607"/>
    <w:rsid w:val="00AD7235"/>
    <w:rsid w:val="00B20701"/>
    <w:rsid w:val="00B26E7A"/>
    <w:rsid w:val="00B3569E"/>
    <w:rsid w:val="00B45A46"/>
    <w:rsid w:val="00B610C0"/>
    <w:rsid w:val="00B62148"/>
    <w:rsid w:val="00B67668"/>
    <w:rsid w:val="00B83102"/>
    <w:rsid w:val="00BC165B"/>
    <w:rsid w:val="00BD3510"/>
    <w:rsid w:val="00BD400E"/>
    <w:rsid w:val="00BD458A"/>
    <w:rsid w:val="00BE3242"/>
    <w:rsid w:val="00BF0584"/>
    <w:rsid w:val="00C02FB3"/>
    <w:rsid w:val="00C13F39"/>
    <w:rsid w:val="00C217ED"/>
    <w:rsid w:val="00C22B62"/>
    <w:rsid w:val="00C74A72"/>
    <w:rsid w:val="00C80449"/>
    <w:rsid w:val="00C82A48"/>
    <w:rsid w:val="00C90E40"/>
    <w:rsid w:val="00CD02DD"/>
    <w:rsid w:val="00CE5F4E"/>
    <w:rsid w:val="00CF3DF8"/>
    <w:rsid w:val="00D07437"/>
    <w:rsid w:val="00D10EB8"/>
    <w:rsid w:val="00D3600F"/>
    <w:rsid w:val="00D512BA"/>
    <w:rsid w:val="00D56F55"/>
    <w:rsid w:val="00D8342F"/>
    <w:rsid w:val="00D93B0D"/>
    <w:rsid w:val="00DB49DD"/>
    <w:rsid w:val="00DD6DEC"/>
    <w:rsid w:val="00E225C8"/>
    <w:rsid w:val="00E364DD"/>
    <w:rsid w:val="00E457AA"/>
    <w:rsid w:val="00E7336F"/>
    <w:rsid w:val="00E75595"/>
    <w:rsid w:val="00E95466"/>
    <w:rsid w:val="00EE13A4"/>
    <w:rsid w:val="00F0320C"/>
    <w:rsid w:val="00F25111"/>
    <w:rsid w:val="00F304B6"/>
    <w:rsid w:val="00F36495"/>
    <w:rsid w:val="00F367EB"/>
    <w:rsid w:val="00F36B07"/>
    <w:rsid w:val="00F40864"/>
    <w:rsid w:val="00F53ED6"/>
    <w:rsid w:val="00FD4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5F4B"/>
  </w:style>
  <w:style w:type="paragraph" w:styleId="Heading1">
    <w:name w:val="heading 1"/>
    <w:basedOn w:val="Normal"/>
    <w:next w:val="Normal"/>
    <w:qFormat/>
    <w:rsid w:val="005B5F4B"/>
    <w:pPr>
      <w:keepNext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5B5F4B"/>
    <w:rPr>
      <w:color w:val="0000FF"/>
      <w:u w:val="single"/>
    </w:rPr>
  </w:style>
  <w:style w:type="paragraph" w:customStyle="1" w:styleId="body">
    <w:name w:val="body"/>
    <w:basedOn w:val="Normal"/>
    <w:rsid w:val="005B5F4B"/>
    <w:pPr>
      <w:spacing w:before="100" w:beforeAutospacing="1" w:after="100" w:afterAutospacing="1" w:line="280" w:lineRule="atLeast"/>
    </w:pPr>
    <w:rPr>
      <w:rFonts w:ascii="Verdana" w:hAnsi="Verdana"/>
      <w:color w:val="000000"/>
      <w:sz w:val="22"/>
      <w:szCs w:val="22"/>
    </w:rPr>
  </w:style>
  <w:style w:type="paragraph" w:styleId="BalloonText">
    <w:name w:val="Balloon Text"/>
    <w:basedOn w:val="Normal"/>
    <w:semiHidden/>
    <w:rsid w:val="005B5F4B"/>
    <w:rPr>
      <w:rFonts w:ascii="Tahoma" w:hAnsi="Tahoma"/>
      <w:sz w:val="16"/>
      <w:szCs w:val="16"/>
    </w:rPr>
  </w:style>
  <w:style w:type="character" w:styleId="FollowedHyperlink">
    <w:name w:val="FollowedHyperlink"/>
    <w:basedOn w:val="DefaultParagraphFont"/>
    <w:rsid w:val="00E75595"/>
    <w:rPr>
      <w:color w:val="800080"/>
      <w:u w:val="single"/>
    </w:rPr>
  </w:style>
  <w:style w:type="character" w:styleId="Emphasis">
    <w:name w:val="Emphasis"/>
    <w:basedOn w:val="DefaultParagraphFont"/>
    <w:qFormat/>
    <w:rsid w:val="003F569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umen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cumen.org/whitepaper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cumen.org/senior-housing-dev.html" TargetMode="External"/><Relationship Id="rId5" Type="http://schemas.openxmlformats.org/officeDocument/2006/relationships/hyperlink" Target="http://www.ecumen.org/whitepaper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ecumen.or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Senior Housing Development Services Launched by Senior Living Leader Ecumen</vt:lpstr>
    </vt:vector>
  </TitlesOfParts>
  <Company>Misukanis Odden</Company>
  <LinksUpToDate>false</LinksUpToDate>
  <CharactersWithSpaces>3711</CharactersWithSpaces>
  <SharedDoc>false</SharedDoc>
  <HLinks>
    <vt:vector size="24" baseType="variant">
      <vt:variant>
        <vt:i4>2949176</vt:i4>
      </vt:variant>
      <vt:variant>
        <vt:i4>9</vt:i4>
      </vt:variant>
      <vt:variant>
        <vt:i4>0</vt:i4>
      </vt:variant>
      <vt:variant>
        <vt:i4>5</vt:i4>
      </vt:variant>
      <vt:variant>
        <vt:lpwstr>http://www.ecumen.org/</vt:lpwstr>
      </vt:variant>
      <vt:variant>
        <vt:lpwstr/>
      </vt:variant>
      <vt:variant>
        <vt:i4>4587549</vt:i4>
      </vt:variant>
      <vt:variant>
        <vt:i4>6</vt:i4>
      </vt:variant>
      <vt:variant>
        <vt:i4>0</vt:i4>
      </vt:variant>
      <vt:variant>
        <vt:i4>5</vt:i4>
      </vt:variant>
      <vt:variant>
        <vt:lpwstr>http://www.ecumen.org/whitepaper.html</vt:lpwstr>
      </vt:variant>
      <vt:variant>
        <vt:lpwstr/>
      </vt:variant>
      <vt:variant>
        <vt:i4>4587549</vt:i4>
      </vt:variant>
      <vt:variant>
        <vt:i4>3</vt:i4>
      </vt:variant>
      <vt:variant>
        <vt:i4>0</vt:i4>
      </vt:variant>
      <vt:variant>
        <vt:i4>5</vt:i4>
      </vt:variant>
      <vt:variant>
        <vt:lpwstr>http://www.ecumen.org/whitepaper.html</vt:lpwstr>
      </vt:variant>
      <vt:variant>
        <vt:lpwstr/>
      </vt:variant>
      <vt:variant>
        <vt:i4>2949176</vt:i4>
      </vt:variant>
      <vt:variant>
        <vt:i4>0</vt:i4>
      </vt:variant>
      <vt:variant>
        <vt:i4>0</vt:i4>
      </vt:variant>
      <vt:variant>
        <vt:i4>5</vt:i4>
      </vt:variant>
      <vt:variant>
        <vt:lpwstr>http://www.ecumen.org/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Housing Development Services Launched by Senior Living Leader Ecumen</dc:title>
  <dc:creator>Mike Yanke</dc:creator>
  <cp:lastModifiedBy>Dustin Crescini</cp:lastModifiedBy>
  <cp:revision>3</cp:revision>
  <dcterms:created xsi:type="dcterms:W3CDTF">2008-03-24T19:54:00Z</dcterms:created>
  <dcterms:modified xsi:type="dcterms:W3CDTF">2008-03-24T20:24:00Z</dcterms:modified>
</cp:coreProperties>
</file>