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B8" w:rsidRPr="00C75265" w:rsidRDefault="002355B8" w:rsidP="00A25734">
      <w:pPr>
        <w:rPr>
          <w:rFonts w:ascii="Times New Roman" w:hAnsi="Times New Roman"/>
          <w:b/>
          <w:sz w:val="22"/>
          <w:szCs w:val="22"/>
        </w:rPr>
      </w:pPr>
      <w:r w:rsidRPr="00C75265">
        <w:rPr>
          <w:rFonts w:ascii="Times New Roman" w:hAnsi="Times New Roman"/>
          <w:b/>
          <w:sz w:val="22"/>
          <w:szCs w:val="22"/>
        </w:rPr>
        <w:t>For Immediate Release</w:t>
      </w:r>
      <w:r w:rsidRPr="00C75265">
        <w:rPr>
          <w:rFonts w:ascii="Times New Roman" w:hAnsi="Times New Roman"/>
          <w:b/>
          <w:sz w:val="22"/>
          <w:szCs w:val="22"/>
        </w:rPr>
        <w:tab/>
      </w:r>
      <w:r w:rsidRPr="00C75265">
        <w:rPr>
          <w:rFonts w:ascii="Times New Roman" w:hAnsi="Times New Roman"/>
          <w:b/>
          <w:sz w:val="22"/>
          <w:szCs w:val="22"/>
        </w:rPr>
        <w:tab/>
        <w:t>Contact:</w:t>
      </w:r>
    </w:p>
    <w:p w:rsidR="002355B8" w:rsidRPr="00C75265" w:rsidRDefault="002355B8" w:rsidP="00A25734">
      <w:pPr>
        <w:ind w:left="3600"/>
        <w:rPr>
          <w:rStyle w:val="Strong"/>
          <w:rFonts w:ascii="Times New Roman" w:hAnsi="Times New Roman"/>
          <w:b w:val="0"/>
          <w:sz w:val="20"/>
        </w:rPr>
      </w:pPr>
      <w:smartTag w:uri="urn:schemas-microsoft-com:office:smarttags" w:element="PersonName">
        <w:r w:rsidRPr="00C75265">
          <w:rPr>
            <w:rStyle w:val="Strong"/>
            <w:rFonts w:ascii="Times New Roman" w:hAnsi="Times New Roman"/>
            <w:b w:val="0"/>
            <w:sz w:val="20"/>
          </w:rPr>
          <w:t>Martha Hodgkins</w:t>
        </w:r>
      </w:smartTag>
      <w:r w:rsidRPr="00C75265">
        <w:rPr>
          <w:rStyle w:val="Strong"/>
          <w:rFonts w:ascii="Times New Roman" w:hAnsi="Times New Roman"/>
          <w:b w:val="0"/>
          <w:sz w:val="20"/>
        </w:rPr>
        <w:t>, FSC-US, 434-249-9907</w:t>
      </w:r>
      <w:r>
        <w:rPr>
          <w:rStyle w:val="Strong"/>
          <w:rFonts w:ascii="Times New Roman" w:hAnsi="Times New Roman"/>
          <w:b w:val="0"/>
          <w:sz w:val="20"/>
        </w:rPr>
        <w:t xml:space="preserve"> </w:t>
      </w:r>
      <w:hyperlink r:id="rId6" w:history="1">
        <w:r w:rsidRPr="00C75265">
          <w:rPr>
            <w:rStyle w:val="Hyperlink"/>
            <w:rFonts w:ascii="Times New Roman" w:hAnsi="Times New Roman"/>
            <w:sz w:val="20"/>
          </w:rPr>
          <w:t>mhodgkins@fscus.org</w:t>
        </w:r>
      </w:hyperlink>
    </w:p>
    <w:p w:rsidR="002355B8" w:rsidRDefault="002355B8"/>
    <w:p w:rsidR="002355B8" w:rsidRDefault="002355B8" w:rsidP="00A25734">
      <w:pPr>
        <w:jc w:val="center"/>
      </w:pPr>
    </w:p>
    <w:p w:rsidR="002355B8" w:rsidRDefault="002355B8" w:rsidP="00A25734">
      <w:pPr>
        <w:jc w:val="center"/>
        <w:rPr>
          <w:b/>
          <w:u w:val="single"/>
        </w:rPr>
      </w:pPr>
      <w:r w:rsidRPr="00607891">
        <w:rPr>
          <w:b/>
          <w:u w:val="single"/>
        </w:rPr>
        <w:t xml:space="preserve">Earth Day Founder Speaks Out: </w:t>
      </w:r>
      <w:r>
        <w:rPr>
          <w:b/>
          <w:u w:val="single"/>
        </w:rPr>
        <w:t>All Certified Wood is Not Equal</w:t>
      </w:r>
    </w:p>
    <w:p w:rsidR="002355B8" w:rsidRDefault="002355B8" w:rsidP="00A25734">
      <w:pPr>
        <w:jc w:val="center"/>
        <w:rPr>
          <w:b/>
          <w:u w:val="single"/>
        </w:rPr>
      </w:pPr>
    </w:p>
    <w:p w:rsidR="002355B8" w:rsidRDefault="002355B8" w:rsidP="00C33F8B">
      <w:pPr>
        <w:jc w:val="center"/>
        <w:rPr>
          <w:b/>
          <w:i/>
        </w:rPr>
      </w:pPr>
      <w:r w:rsidRPr="00607891">
        <w:rPr>
          <w:b/>
          <w:i/>
        </w:rPr>
        <w:t xml:space="preserve">Denis Hayes Disavows “Strong-arm” Effort by Industrial Forest Companies to Force </w:t>
      </w:r>
      <w:r>
        <w:rPr>
          <w:b/>
          <w:i/>
        </w:rPr>
        <w:t xml:space="preserve">the </w:t>
      </w:r>
      <w:smartTag w:uri="urn:schemas-microsoft-com:office:smarttags" w:element="country-region">
        <w:r>
          <w:rPr>
            <w:b/>
            <w:i/>
          </w:rPr>
          <w:t>U.S.</w:t>
        </w:r>
      </w:smartTag>
      <w:r>
        <w:rPr>
          <w:b/>
          <w:i/>
        </w:rPr>
        <w:t xml:space="preserve"> </w:t>
      </w:r>
      <w:smartTag w:uri="urn:schemas-microsoft-com:office:smarttags" w:element="PlaceName">
        <w:r>
          <w:rPr>
            <w:b/>
            <w:i/>
          </w:rPr>
          <w:t>Green</w:t>
        </w:r>
      </w:smartTag>
      <w:r>
        <w:rPr>
          <w:b/>
          <w:i/>
        </w:rPr>
        <w:t xml:space="preserve"> </w:t>
      </w:r>
      <w:smartTag w:uri="urn:schemas-microsoft-com:office:smarttags" w:element="PlaceType">
        <w:r>
          <w:rPr>
            <w:b/>
            <w:i/>
          </w:rPr>
          <w:t>Building</w:t>
        </w:r>
      </w:smartTag>
      <w:r>
        <w:rPr>
          <w:b/>
          <w:i/>
        </w:rPr>
        <w:t xml:space="preserve"> Council</w:t>
      </w:r>
      <w:r w:rsidRPr="00607891">
        <w:rPr>
          <w:b/>
          <w:i/>
        </w:rPr>
        <w:t xml:space="preserve"> to </w:t>
      </w:r>
      <w:r>
        <w:rPr>
          <w:b/>
          <w:i/>
        </w:rPr>
        <w:t xml:space="preserve">Award Points for Wood from </w:t>
      </w:r>
      <w:smartTag w:uri="urn:schemas-microsoft-com:office:smarttags" w:element="place">
        <w:smartTag w:uri="urn:schemas-microsoft-com:office:smarttags" w:element="PlaceName">
          <w:r>
            <w:rPr>
              <w:b/>
              <w:i/>
            </w:rPr>
            <w:t>All</w:t>
          </w:r>
        </w:smartTag>
        <w:r>
          <w:rPr>
            <w:b/>
            <w:i/>
          </w:rPr>
          <w:t xml:space="preserve"> </w:t>
        </w:r>
        <w:smartTag w:uri="urn:schemas-microsoft-com:office:smarttags" w:element="PlaceType">
          <w:r>
            <w:rPr>
              <w:b/>
              <w:i/>
            </w:rPr>
            <w:t>Forest</w:t>
          </w:r>
        </w:smartTag>
      </w:smartTag>
      <w:r>
        <w:rPr>
          <w:b/>
          <w:i/>
        </w:rPr>
        <w:t xml:space="preserve"> Certification Systems in its LEED Program</w:t>
      </w:r>
    </w:p>
    <w:p w:rsidR="002355B8" w:rsidRDefault="002355B8" w:rsidP="00C33F8B">
      <w:pPr>
        <w:jc w:val="center"/>
      </w:pPr>
    </w:p>
    <w:p w:rsidR="002355B8" w:rsidRDefault="002355B8" w:rsidP="00C33F8B">
      <w:pPr>
        <w:jc w:val="center"/>
      </w:pPr>
    </w:p>
    <w:p w:rsidR="002355B8" w:rsidRDefault="002355B8" w:rsidP="00C33F8B">
      <w:pPr>
        <w:pStyle w:val="Header"/>
        <w:tabs>
          <w:tab w:val="clear" w:pos="4320"/>
          <w:tab w:val="clear" w:pos="8640"/>
        </w:tabs>
        <w:spacing w:line="360" w:lineRule="auto"/>
        <w:rPr>
          <w:szCs w:val="24"/>
        </w:rPr>
      </w:pPr>
      <w:r w:rsidRPr="00C75265">
        <w:rPr>
          <w:rFonts w:ascii="Times New Roman" w:hAnsi="Times New Roman"/>
          <w:b/>
          <w:szCs w:val="24"/>
        </w:rPr>
        <w:t>Minneapolis, MN</w:t>
      </w:r>
      <w:r>
        <w:rPr>
          <w:rFonts w:ascii="Times New Roman" w:hAnsi="Times New Roman"/>
          <w:b/>
          <w:szCs w:val="24"/>
        </w:rPr>
        <w:t xml:space="preserve"> (</w:t>
      </w:r>
      <w:r>
        <w:rPr>
          <w:b/>
          <w:szCs w:val="24"/>
        </w:rPr>
        <w:t>April 19, 2010</w:t>
      </w:r>
      <w:r w:rsidRPr="00C75265">
        <w:rPr>
          <w:rFonts w:ascii="Times New Roman" w:hAnsi="Times New Roman"/>
          <w:b/>
          <w:szCs w:val="24"/>
        </w:rPr>
        <w:t xml:space="preserve">) </w:t>
      </w:r>
      <w:r w:rsidRPr="00C75265">
        <w:rPr>
          <w:rFonts w:ascii="Times New Roman" w:hAnsi="Times New Roman"/>
          <w:szCs w:val="24"/>
        </w:rPr>
        <w:t>–</w:t>
      </w:r>
      <w:r>
        <w:rPr>
          <w:szCs w:val="24"/>
        </w:rPr>
        <w:t xml:space="preserve"> On the eve of the 40</w:t>
      </w:r>
      <w:r w:rsidRPr="00D51DD1">
        <w:rPr>
          <w:szCs w:val="24"/>
          <w:vertAlign w:val="superscript"/>
        </w:rPr>
        <w:t>th</w:t>
      </w:r>
      <w:r>
        <w:rPr>
          <w:szCs w:val="24"/>
        </w:rPr>
        <w:t xml:space="preserve"> anniversary of Earth Day, Denis Hayes – the coordinator of the original Earth Day in 1970 and International Chairman of Earth Day 2010 – has issued a pointed reminder that we must be vigilant in scrutinizing what passes as “green” in our expanding marketplace for eco-friendly products. In a </w:t>
      </w:r>
      <w:hyperlink r:id="rId7" w:history="1">
        <w:r w:rsidRPr="00A714CA">
          <w:rPr>
            <w:rStyle w:val="Hyperlink"/>
            <w:i/>
            <w:szCs w:val="24"/>
          </w:rPr>
          <w:t>Seattle Times</w:t>
        </w:r>
        <w:r w:rsidRPr="00A714CA">
          <w:rPr>
            <w:rStyle w:val="Hyperlink"/>
            <w:szCs w:val="24"/>
          </w:rPr>
          <w:t xml:space="preserve"> op-ed</w:t>
        </w:r>
      </w:hyperlink>
      <w:r>
        <w:rPr>
          <w:szCs w:val="24"/>
        </w:rPr>
        <w:t xml:space="preserve"> last week, Hayes, a nationally recognized leader on conservation policy, cautions the U.S. Green Building Council not to let its prestigious Leadership in Energy and Environmental Design (LEED) program be “diluted” by allowing timber industry-set standards for forest management to pass as equal to those of the Forest Stewardship Council (FSC), “the gold standard for good forestry.”</w:t>
      </w:r>
    </w:p>
    <w:p w:rsidR="002355B8" w:rsidRDefault="002355B8" w:rsidP="005726AA">
      <w:pPr>
        <w:pStyle w:val="Header"/>
        <w:tabs>
          <w:tab w:val="clear" w:pos="4320"/>
          <w:tab w:val="clear" w:pos="8640"/>
        </w:tabs>
        <w:spacing w:line="360" w:lineRule="auto"/>
        <w:rPr>
          <w:szCs w:val="24"/>
        </w:rPr>
      </w:pPr>
      <w:r>
        <w:rPr>
          <w:szCs w:val="24"/>
        </w:rPr>
        <w:tab/>
        <w:t>“If the U.S. Green Building Council yields to timber industry demands to include the weaker SFI [Sustainable Forestry Initiative] standards for forest products,” writes Hayes, president of the Bullitt Foundation, whose mission is environmental protection and sustainability in the Pacific Northwest, “…LEED certification would lose much of the green cachet it currently enjoys; FSC would suffer a serious blow; and our forests would be the losers.”</w:t>
      </w:r>
    </w:p>
    <w:p w:rsidR="002355B8" w:rsidRDefault="002355B8" w:rsidP="005726AA">
      <w:pPr>
        <w:pStyle w:val="Header"/>
        <w:tabs>
          <w:tab w:val="clear" w:pos="4320"/>
          <w:tab w:val="clear" w:pos="8640"/>
        </w:tabs>
        <w:spacing w:line="360" w:lineRule="auto"/>
        <w:rPr>
          <w:szCs w:val="24"/>
        </w:rPr>
      </w:pPr>
      <w:r>
        <w:rPr>
          <w:szCs w:val="24"/>
        </w:rPr>
        <w:tab/>
        <w:t xml:space="preserve">Hayes also takes on two misleading points cited repeatedly by the SFI community – namely, that using FSC favors foreign timber producers over domestic suppliers and that it harms small family forest owners – calling such statements “at variance with the truth.” </w:t>
      </w:r>
    </w:p>
    <w:p w:rsidR="002355B8" w:rsidRDefault="002355B8" w:rsidP="005726AA">
      <w:pPr>
        <w:pStyle w:val="Header"/>
        <w:tabs>
          <w:tab w:val="clear" w:pos="4320"/>
          <w:tab w:val="clear" w:pos="8640"/>
        </w:tabs>
        <w:spacing w:line="360" w:lineRule="auto"/>
        <w:ind w:firstLine="720"/>
      </w:pPr>
      <w:r>
        <w:t>For 10 years</w:t>
      </w:r>
      <w:r w:rsidRPr="005726AA">
        <w:t xml:space="preserve">, </w:t>
      </w:r>
      <w:r>
        <w:t>the LEED</w:t>
      </w:r>
      <w:r w:rsidRPr="005726AA">
        <w:t xml:space="preserve"> rating system has rewarded responsible forest management through </w:t>
      </w:r>
      <w:r>
        <w:t>its</w:t>
      </w:r>
      <w:r w:rsidRPr="005726AA">
        <w:t xml:space="preserve"> MRc7 Certified Wood credit, </w:t>
      </w:r>
      <w:r>
        <w:t>awarding one point per building project for the use of FSC-certified wood. LEED demand</w:t>
      </w:r>
      <w:r w:rsidRPr="005726AA">
        <w:t xml:space="preserve"> </w:t>
      </w:r>
      <w:r>
        <w:t>has been a principal driver in bringing</w:t>
      </w:r>
      <w:r w:rsidRPr="005726AA">
        <w:t xml:space="preserve"> more than 116 million acres of </w:t>
      </w:r>
      <w:smartTag w:uri="urn:schemas-microsoft-com:office:smarttags" w:element="country-region">
        <w:smartTag w:uri="urn:schemas-microsoft-com:office:smarttags" w:element="place">
          <w:r w:rsidRPr="005726AA">
            <w:t>U.S.</w:t>
          </w:r>
        </w:smartTag>
      </w:smartTag>
      <w:r w:rsidRPr="005726AA">
        <w:t xml:space="preserve"> and Canadian forestland into compliance with FSC standards. </w:t>
      </w:r>
    </w:p>
    <w:p w:rsidR="002355B8" w:rsidRDefault="002355B8" w:rsidP="005726AA">
      <w:pPr>
        <w:pStyle w:val="Header"/>
        <w:tabs>
          <w:tab w:val="clear" w:pos="4320"/>
          <w:tab w:val="clear" w:pos="8640"/>
        </w:tabs>
        <w:spacing w:line="360" w:lineRule="auto"/>
        <w:ind w:firstLine="720"/>
      </w:pPr>
      <w:r>
        <w:t>But a</w:t>
      </w:r>
      <w:r w:rsidRPr="005726AA">
        <w:t xml:space="preserve">s the market for green building and LEED has </w:t>
      </w:r>
      <w:r>
        <w:t>expanded</w:t>
      </w:r>
      <w:r w:rsidRPr="005726AA">
        <w:t xml:space="preserve"> exponentially, conventional timber companies have aggressively lobbied the </w:t>
      </w:r>
      <w:r>
        <w:t>U.S. Green Building Council</w:t>
      </w:r>
      <w:r w:rsidRPr="005726AA">
        <w:t xml:space="preserve"> to recognize their </w:t>
      </w:r>
      <w:r w:rsidRPr="005726AA">
        <w:rPr>
          <w:i/>
          <w:iCs/>
        </w:rPr>
        <w:t>status quo</w:t>
      </w:r>
      <w:r>
        <w:t xml:space="preserve"> </w:t>
      </w:r>
      <w:r w:rsidRPr="005726AA">
        <w:t xml:space="preserve">practices in </w:t>
      </w:r>
      <w:r>
        <w:t xml:space="preserve">LEED. </w:t>
      </w:r>
      <w:r w:rsidRPr="005726AA">
        <w:t xml:space="preserve"> In response, the </w:t>
      </w:r>
      <w:r>
        <w:t>council</w:t>
      </w:r>
      <w:r w:rsidRPr="005726AA">
        <w:t xml:space="preserve"> </w:t>
      </w:r>
      <w:r>
        <w:t>is developing</w:t>
      </w:r>
      <w:r w:rsidRPr="005726AA">
        <w:t xml:space="preserve"> an independent benchmark to define “exemplary forestry</w:t>
      </w:r>
      <w:r>
        <w:t>,</w:t>
      </w:r>
      <w:r w:rsidRPr="005726AA">
        <w:t>” with the intention of setting objective requirements so that any forest certification system could choose to meet those requirements and thus be recognized in LEED.</w:t>
      </w:r>
      <w:r>
        <w:t xml:space="preserve"> In February,</w:t>
      </w:r>
      <w:r w:rsidRPr="00095460">
        <w:t xml:space="preserve"> </w:t>
      </w:r>
      <w:r>
        <w:t>the council issued</w:t>
      </w:r>
      <w:r w:rsidRPr="00095460">
        <w:t xml:space="preserve"> a third draft of its </w:t>
      </w:r>
      <w:r>
        <w:t>b</w:t>
      </w:r>
      <w:r w:rsidRPr="00095460">
        <w:t>enchmark</w:t>
      </w:r>
      <w:r>
        <w:t xml:space="preserve"> for comment; a final version is anticipated in the coming months.</w:t>
      </w:r>
    </w:p>
    <w:p w:rsidR="002355B8" w:rsidRDefault="002355B8" w:rsidP="005726AA">
      <w:pPr>
        <w:pStyle w:val="Header"/>
        <w:tabs>
          <w:tab w:val="clear" w:pos="4320"/>
          <w:tab w:val="clear" w:pos="8640"/>
        </w:tabs>
        <w:spacing w:line="360" w:lineRule="auto"/>
        <w:ind w:firstLine="720"/>
      </w:pPr>
      <w:r>
        <w:t xml:space="preserve">Hayes’s op-ed was precipitated by an opinion piece written by the CEO of the Society of American Foresters, which ran in the </w:t>
      </w:r>
      <w:r w:rsidRPr="00DC7715">
        <w:rPr>
          <w:i/>
        </w:rPr>
        <w:t>Seattle Times</w:t>
      </w:r>
      <w:r>
        <w:t xml:space="preserve"> on April 2. “That column,” writes Hayes, “argues that LEED should embrace ‘greater inclusivity’ by recognizing all forest certification systems. But inclusivity is the polar opposite of market transformation. The whole reason for LEED certification, as with FSC forestry, is to use the market to promote environmental excellence, not merely compliance with the law.”</w:t>
      </w:r>
    </w:p>
    <w:p w:rsidR="002355B8" w:rsidRDefault="002355B8" w:rsidP="00991D68">
      <w:pPr>
        <w:pStyle w:val="Header"/>
        <w:tabs>
          <w:tab w:val="clear" w:pos="4320"/>
          <w:tab w:val="clear" w:pos="8640"/>
        </w:tabs>
        <w:spacing w:line="360" w:lineRule="auto"/>
        <w:ind w:firstLine="720"/>
      </w:pPr>
      <w:r>
        <w:t>“Given his life-long commitment to environmental conservation, Denis’s voice comes at a critical juncture, with the integrity of America’s green-building movement on the line,” said Corey Brinkema, President of FSC-US. “He affirms that this is a pivotal fight to determine what constitutes true environmental leadership – and that the outcome will have far-reaching ramifications both in the marketplace and in our forests.”</w:t>
      </w:r>
    </w:p>
    <w:p w:rsidR="002355B8" w:rsidRDefault="002355B8" w:rsidP="00991D68">
      <w:pPr>
        <w:pStyle w:val="Header"/>
        <w:tabs>
          <w:tab w:val="clear" w:pos="4320"/>
          <w:tab w:val="clear" w:pos="8640"/>
        </w:tabs>
        <w:spacing w:line="360" w:lineRule="auto"/>
      </w:pPr>
    </w:p>
    <w:p w:rsidR="002355B8" w:rsidRDefault="002355B8" w:rsidP="00991D68">
      <w:pPr>
        <w:pStyle w:val="Header"/>
        <w:tabs>
          <w:tab w:val="clear" w:pos="4320"/>
          <w:tab w:val="clear" w:pos="8640"/>
        </w:tabs>
        <w:spacing w:line="360" w:lineRule="auto"/>
      </w:pPr>
      <w:r>
        <w:t>Links:</w:t>
      </w:r>
    </w:p>
    <w:p w:rsidR="002355B8" w:rsidRDefault="002355B8" w:rsidP="00991D68">
      <w:pPr>
        <w:pStyle w:val="Header"/>
        <w:tabs>
          <w:tab w:val="clear" w:pos="4320"/>
          <w:tab w:val="clear" w:pos="8640"/>
        </w:tabs>
        <w:spacing w:line="360" w:lineRule="auto"/>
      </w:pPr>
      <w:hyperlink r:id="rId8" w:history="1">
        <w:r w:rsidRPr="00133C3A">
          <w:rPr>
            <w:rStyle w:val="Hyperlink"/>
          </w:rPr>
          <w:t>FSC’s perspective on the current draft LEED certified wood benchmark</w:t>
        </w:r>
      </w:hyperlink>
    </w:p>
    <w:p w:rsidR="002355B8" w:rsidRDefault="002355B8" w:rsidP="00133C3A">
      <w:pPr>
        <w:pStyle w:val="Header"/>
        <w:tabs>
          <w:tab w:val="clear" w:pos="4320"/>
          <w:tab w:val="clear" w:pos="8640"/>
        </w:tabs>
        <w:spacing w:line="360" w:lineRule="auto"/>
      </w:pPr>
      <w:hyperlink r:id="rId9" w:history="1">
        <w:r w:rsidRPr="00133C3A">
          <w:rPr>
            <w:rStyle w:val="Hyperlink"/>
          </w:rPr>
          <w:t>Dennis Hayes Op-Ed</w:t>
        </w:r>
      </w:hyperlink>
      <w:r>
        <w:t xml:space="preserve">, </w:t>
      </w:r>
      <w:smartTag w:uri="urn:schemas-microsoft-com:office:smarttags" w:element="City">
        <w:smartTag w:uri="urn:schemas-microsoft-com:office:smarttags" w:element="place">
          <w:r w:rsidRPr="00133C3A">
            <w:rPr>
              <w:i/>
            </w:rPr>
            <w:t>Seattle</w:t>
          </w:r>
        </w:smartTag>
      </w:smartTag>
      <w:r w:rsidRPr="00133C3A">
        <w:rPr>
          <w:i/>
        </w:rPr>
        <w:t xml:space="preserve"> Times</w:t>
      </w:r>
      <w:r>
        <w:t>, April 12</w:t>
      </w:r>
    </w:p>
    <w:p w:rsidR="002355B8" w:rsidRDefault="002355B8" w:rsidP="00991D68">
      <w:pPr>
        <w:rPr>
          <w:rFonts w:ascii="Times New Roman" w:hAnsi="Times New Roman"/>
          <w:b/>
          <w:sz w:val="20"/>
        </w:rPr>
      </w:pPr>
    </w:p>
    <w:p w:rsidR="002355B8" w:rsidRPr="00C75265" w:rsidRDefault="002355B8" w:rsidP="00991D68">
      <w:pPr>
        <w:rPr>
          <w:rFonts w:ascii="Times New Roman" w:hAnsi="Times New Roman"/>
          <w:b/>
          <w:sz w:val="20"/>
        </w:rPr>
      </w:pPr>
      <w:r w:rsidRPr="00C75265">
        <w:rPr>
          <w:rFonts w:ascii="Times New Roman" w:hAnsi="Times New Roman"/>
          <w:b/>
          <w:sz w:val="20"/>
        </w:rPr>
        <w:t xml:space="preserve">About the </w:t>
      </w:r>
      <w:smartTag w:uri="urn:schemas-microsoft-com:office:smarttags" w:element="place">
        <w:r w:rsidRPr="00C75265">
          <w:rPr>
            <w:rFonts w:ascii="Times New Roman" w:hAnsi="Times New Roman"/>
            <w:b/>
            <w:sz w:val="20"/>
          </w:rPr>
          <w:t>Forest</w:t>
        </w:r>
      </w:smartTag>
      <w:r w:rsidRPr="00C75265">
        <w:rPr>
          <w:rFonts w:ascii="Times New Roman" w:hAnsi="Times New Roman"/>
          <w:b/>
          <w:sz w:val="20"/>
        </w:rPr>
        <w:t xml:space="preserve"> Stewardship Council (FSC)</w:t>
      </w:r>
    </w:p>
    <w:p w:rsidR="002355B8" w:rsidRPr="00C75265" w:rsidRDefault="002355B8" w:rsidP="00991D68">
      <w:pPr>
        <w:rPr>
          <w:rFonts w:ascii="Times New Roman" w:hAnsi="Times New Roman"/>
          <w:sz w:val="20"/>
        </w:rPr>
      </w:pPr>
      <w:r w:rsidRPr="00C75265">
        <w:rPr>
          <w:rFonts w:ascii="Times New Roman" w:hAnsi="Times New Roman"/>
          <w:sz w:val="20"/>
        </w:rPr>
        <w:t xml:space="preserve">The </w:t>
      </w:r>
      <w:r>
        <w:rPr>
          <w:rFonts w:ascii="Times New Roman" w:hAnsi="Times New Roman"/>
          <w:sz w:val="20"/>
        </w:rPr>
        <w:t>Forest Stewardship Council</w:t>
      </w:r>
      <w:r w:rsidRPr="00C75265">
        <w:rPr>
          <w:rFonts w:ascii="Times New Roman" w:hAnsi="Times New Roman"/>
          <w:sz w:val="20"/>
        </w:rPr>
        <w:t xml:space="preserve"> is an international, non-governmental, not-for-profit organization established to promote the responsible man</w:t>
      </w:r>
      <w:r>
        <w:rPr>
          <w:rFonts w:ascii="Times New Roman" w:hAnsi="Times New Roman"/>
          <w:sz w:val="20"/>
        </w:rPr>
        <w:t>agement of the world’s forests.</w:t>
      </w:r>
      <w:r w:rsidRPr="00C75265">
        <w:rPr>
          <w:rFonts w:ascii="Times New Roman" w:hAnsi="Times New Roman"/>
          <w:sz w:val="20"/>
        </w:rPr>
        <w:t xml:space="preserve"> It prov</w:t>
      </w:r>
      <w:r>
        <w:rPr>
          <w:rFonts w:ascii="Times New Roman" w:hAnsi="Times New Roman"/>
          <w:sz w:val="20"/>
        </w:rPr>
        <w:t>ides standard-</w:t>
      </w:r>
      <w:r w:rsidRPr="00C75265">
        <w:rPr>
          <w:rFonts w:ascii="Times New Roman" w:hAnsi="Times New Roman"/>
          <w:sz w:val="20"/>
        </w:rPr>
        <w:t>setting, trademark assurance and accreditation services for companies and organizations inter</w:t>
      </w:r>
      <w:r>
        <w:rPr>
          <w:rFonts w:ascii="Times New Roman" w:hAnsi="Times New Roman"/>
          <w:sz w:val="20"/>
        </w:rPr>
        <w:t xml:space="preserve">ested in responsible forestry. </w:t>
      </w:r>
      <w:r w:rsidRPr="00C75265">
        <w:rPr>
          <w:rFonts w:ascii="Times New Roman" w:hAnsi="Times New Roman"/>
          <w:sz w:val="20"/>
        </w:rPr>
        <w:t>Products carrying the FSC label are independently certified to assure consumers that they come from forests that are managed to meet the social, economic and ecological needs of present and future generations. FSC is also the only forest certification organization endorsed and promoted by such major environ</w:t>
      </w:r>
      <w:r>
        <w:rPr>
          <w:rFonts w:ascii="Times New Roman" w:hAnsi="Times New Roman"/>
          <w:sz w:val="20"/>
        </w:rPr>
        <w:t>mental groups as World Wildlife Fund,</w:t>
      </w:r>
      <w:r w:rsidRPr="00C75265">
        <w:rPr>
          <w:rFonts w:ascii="Times New Roman" w:hAnsi="Times New Roman"/>
          <w:sz w:val="20"/>
        </w:rPr>
        <w:t xml:space="preserve"> The Nature Conservancy, National Wildlife Federation</w:t>
      </w:r>
      <w:r>
        <w:rPr>
          <w:rFonts w:ascii="Times New Roman" w:hAnsi="Times New Roman"/>
          <w:sz w:val="20"/>
        </w:rPr>
        <w:t>, Sierra Club</w:t>
      </w:r>
      <w:r w:rsidRPr="00C75265">
        <w:rPr>
          <w:rFonts w:ascii="Times New Roman" w:hAnsi="Times New Roman"/>
          <w:sz w:val="20"/>
        </w:rPr>
        <w:t xml:space="preserve"> and Greenpeace. There are currently more than 1</w:t>
      </w:r>
      <w:r>
        <w:rPr>
          <w:rFonts w:ascii="Times New Roman" w:hAnsi="Times New Roman"/>
          <w:sz w:val="20"/>
        </w:rPr>
        <w:t>16</w:t>
      </w:r>
      <w:r w:rsidRPr="00C75265">
        <w:rPr>
          <w:rFonts w:ascii="Times New Roman" w:hAnsi="Times New Roman"/>
          <w:sz w:val="20"/>
        </w:rPr>
        <w:t xml:space="preserve"> million acres of FSC-certified forestland in the </w:t>
      </w:r>
      <w:smartTag w:uri="urn:schemas-microsoft-com:office:smarttags" w:element="country-region">
        <w:r w:rsidRPr="00C75265">
          <w:rPr>
            <w:rFonts w:ascii="Times New Roman" w:hAnsi="Times New Roman"/>
            <w:sz w:val="20"/>
          </w:rPr>
          <w:t>United States</w:t>
        </w:r>
      </w:smartTag>
      <w:r w:rsidRPr="00C75265">
        <w:rPr>
          <w:rFonts w:ascii="Times New Roman" w:hAnsi="Times New Roman"/>
          <w:sz w:val="20"/>
        </w:rPr>
        <w:t xml:space="preserve"> and </w:t>
      </w:r>
      <w:smartTag w:uri="urn:schemas-microsoft-com:office:smarttags" w:element="country-region">
        <w:smartTag w:uri="urn:schemas-microsoft-com:office:smarttags" w:element="place">
          <w:r w:rsidRPr="00C75265">
            <w:rPr>
              <w:rFonts w:ascii="Times New Roman" w:hAnsi="Times New Roman"/>
              <w:sz w:val="20"/>
            </w:rPr>
            <w:t>Canada</w:t>
          </w:r>
        </w:smartTag>
      </w:smartTag>
      <w:r w:rsidRPr="00C75265">
        <w:rPr>
          <w:rFonts w:ascii="Times New Roman" w:hAnsi="Times New Roman"/>
          <w:sz w:val="20"/>
        </w:rPr>
        <w:t xml:space="preserve"> and more than </w:t>
      </w:r>
      <w:r>
        <w:rPr>
          <w:rFonts w:ascii="Times New Roman" w:hAnsi="Times New Roman"/>
          <w:sz w:val="20"/>
        </w:rPr>
        <w:t xml:space="preserve">320 </w:t>
      </w:r>
      <w:r w:rsidRPr="00C75265">
        <w:rPr>
          <w:rFonts w:ascii="Times New Roman" w:hAnsi="Times New Roman"/>
          <w:sz w:val="20"/>
        </w:rPr>
        <w:t>million acres globally.</w:t>
      </w:r>
      <w:r>
        <w:rPr>
          <w:rFonts w:ascii="Times New Roman" w:hAnsi="Times New Roman"/>
          <w:sz w:val="20"/>
        </w:rPr>
        <w:t xml:space="preserve"> More than 17,</w:t>
      </w:r>
      <w:r w:rsidRPr="00C75265">
        <w:rPr>
          <w:rFonts w:ascii="Times New Roman" w:hAnsi="Times New Roman"/>
          <w:sz w:val="20"/>
        </w:rPr>
        <w:t xml:space="preserve">000 manufacturers and distributors </w:t>
      </w:r>
      <w:r>
        <w:rPr>
          <w:rFonts w:ascii="Times New Roman" w:hAnsi="Times New Roman"/>
          <w:sz w:val="20"/>
        </w:rPr>
        <w:t xml:space="preserve">are certified to </w:t>
      </w:r>
      <w:r w:rsidRPr="00C75265">
        <w:rPr>
          <w:rFonts w:ascii="Times New Roman" w:hAnsi="Times New Roman"/>
          <w:sz w:val="20"/>
        </w:rPr>
        <w:t>buy and sell FSC products</w:t>
      </w:r>
      <w:r w:rsidRPr="000959BC">
        <w:rPr>
          <w:rFonts w:ascii="Times New Roman" w:hAnsi="Times New Roman"/>
          <w:sz w:val="20"/>
        </w:rPr>
        <w:t xml:space="preserve">, representing </w:t>
      </w:r>
      <w:r>
        <w:rPr>
          <w:rFonts w:ascii="Times New Roman" w:hAnsi="Times New Roman"/>
          <w:sz w:val="20"/>
        </w:rPr>
        <w:t xml:space="preserve">more than </w:t>
      </w:r>
      <w:r w:rsidRPr="000959BC">
        <w:rPr>
          <w:rFonts w:ascii="Times New Roman" w:hAnsi="Times New Roman"/>
          <w:sz w:val="20"/>
        </w:rPr>
        <w:t>$20 billion</w:t>
      </w:r>
      <w:r>
        <w:rPr>
          <w:rFonts w:ascii="Times New Roman" w:hAnsi="Times New Roman"/>
          <w:sz w:val="20"/>
        </w:rPr>
        <w:t xml:space="preserve"> in FSC-labeled product annually</w:t>
      </w:r>
      <w:r w:rsidRPr="000959BC">
        <w:rPr>
          <w:rFonts w:ascii="Times New Roman" w:hAnsi="Times New Roman"/>
          <w:sz w:val="20"/>
        </w:rPr>
        <w:t xml:space="preserve">. </w:t>
      </w:r>
      <w:r>
        <w:rPr>
          <w:rFonts w:ascii="Times New Roman" w:hAnsi="Times New Roman"/>
          <w:sz w:val="20"/>
        </w:rPr>
        <w:t xml:space="preserve"> </w:t>
      </w:r>
      <w:hyperlink r:id="rId10" w:history="1">
        <w:r w:rsidRPr="000959BC">
          <w:rPr>
            <w:rStyle w:val="Hyperlink"/>
            <w:rFonts w:ascii="Times New Roman" w:hAnsi="Times New Roman"/>
            <w:iCs/>
            <w:sz w:val="20"/>
          </w:rPr>
          <w:t>www.fscus.org</w:t>
        </w:r>
      </w:hyperlink>
      <w:r w:rsidRPr="000959BC">
        <w:rPr>
          <w:rFonts w:ascii="Times New Roman" w:hAnsi="Times New Roman"/>
          <w:sz w:val="20"/>
        </w:rPr>
        <w:t xml:space="preserve">    </w:t>
      </w:r>
    </w:p>
    <w:p w:rsidR="002355B8" w:rsidRPr="00C75265" w:rsidRDefault="002355B8" w:rsidP="00991D68">
      <w:pPr>
        <w:rPr>
          <w:rFonts w:ascii="Times New Roman" w:hAnsi="Times New Roman"/>
          <w:szCs w:val="24"/>
        </w:rPr>
      </w:pPr>
    </w:p>
    <w:p w:rsidR="002355B8" w:rsidRDefault="002355B8" w:rsidP="00991D68">
      <w:pPr>
        <w:pStyle w:val="Header"/>
        <w:tabs>
          <w:tab w:val="clear" w:pos="4320"/>
          <w:tab w:val="clear" w:pos="8640"/>
        </w:tabs>
        <w:spacing w:line="360" w:lineRule="auto"/>
        <w:ind w:firstLine="720"/>
      </w:pPr>
    </w:p>
    <w:p w:rsidR="002355B8" w:rsidRDefault="002355B8" w:rsidP="005726AA">
      <w:pPr>
        <w:pStyle w:val="Header"/>
        <w:tabs>
          <w:tab w:val="clear" w:pos="4320"/>
          <w:tab w:val="clear" w:pos="8640"/>
        </w:tabs>
        <w:spacing w:line="360" w:lineRule="auto"/>
        <w:ind w:firstLine="720"/>
      </w:pPr>
    </w:p>
    <w:p w:rsidR="002355B8" w:rsidRPr="005726AA" w:rsidRDefault="002355B8" w:rsidP="005726AA">
      <w:pPr>
        <w:pStyle w:val="Header"/>
        <w:tabs>
          <w:tab w:val="clear" w:pos="4320"/>
          <w:tab w:val="clear" w:pos="8640"/>
        </w:tabs>
        <w:spacing w:line="360" w:lineRule="auto"/>
        <w:ind w:firstLine="720"/>
        <w:rPr>
          <w:szCs w:val="24"/>
        </w:rPr>
      </w:pPr>
      <w:r w:rsidRPr="00095460">
        <w:t xml:space="preserve"> </w:t>
      </w:r>
    </w:p>
    <w:p w:rsidR="002355B8" w:rsidRDefault="002355B8" w:rsidP="00C33F8B">
      <w:pPr>
        <w:pStyle w:val="Header"/>
        <w:tabs>
          <w:tab w:val="clear" w:pos="4320"/>
          <w:tab w:val="clear" w:pos="8640"/>
        </w:tabs>
        <w:spacing w:line="360" w:lineRule="auto"/>
      </w:pPr>
    </w:p>
    <w:sectPr w:rsidR="002355B8" w:rsidSect="00FA3A88">
      <w:footerReference w:type="default" r:id="rId11"/>
      <w:headerReference w:type="first" r:id="rId12"/>
      <w:footerReference w:type="first" r:id="rId13"/>
      <w:pgSz w:w="12240" w:h="15840"/>
      <w:pgMar w:top="1440" w:right="1800" w:bottom="21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5B8" w:rsidRDefault="002355B8">
      <w:r>
        <w:separator/>
      </w:r>
    </w:p>
  </w:endnote>
  <w:endnote w:type="continuationSeparator" w:id="0">
    <w:p w:rsidR="002355B8" w:rsidRDefault="002355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B8" w:rsidRDefault="002355B8">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FSC news release bottom" style="width:6in;height:54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B8" w:rsidRDefault="002355B8">
    <w:pPr>
      <w:pStyle w:val="Footer"/>
      <w:ind w:left="-144"/>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0" type="#_x0000_t75" alt="FSC news release bottom" style="width:6in;height:54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5B8" w:rsidRDefault="002355B8">
      <w:r>
        <w:separator/>
      </w:r>
    </w:p>
  </w:footnote>
  <w:footnote w:type="continuationSeparator" w:id="0">
    <w:p w:rsidR="002355B8" w:rsidRDefault="00235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B8" w:rsidRDefault="002355B8">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SC news release top MN" style="width:6in;height:2in;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3D1"/>
    <w:rsid w:val="00021E56"/>
    <w:rsid w:val="00060EE8"/>
    <w:rsid w:val="00095460"/>
    <w:rsid w:val="000959BC"/>
    <w:rsid w:val="000B446E"/>
    <w:rsid w:val="000C1236"/>
    <w:rsid w:val="000E2245"/>
    <w:rsid w:val="000F5945"/>
    <w:rsid w:val="00125140"/>
    <w:rsid w:val="00133C3A"/>
    <w:rsid w:val="001365FD"/>
    <w:rsid w:val="00197749"/>
    <w:rsid w:val="001F690D"/>
    <w:rsid w:val="00223654"/>
    <w:rsid w:val="002355B8"/>
    <w:rsid w:val="003F030F"/>
    <w:rsid w:val="00476FCB"/>
    <w:rsid w:val="00480FAE"/>
    <w:rsid w:val="00486D5E"/>
    <w:rsid w:val="004B2560"/>
    <w:rsid w:val="004E523F"/>
    <w:rsid w:val="00571B7B"/>
    <w:rsid w:val="005726AA"/>
    <w:rsid w:val="005B54C7"/>
    <w:rsid w:val="005F170D"/>
    <w:rsid w:val="00607891"/>
    <w:rsid w:val="006E3800"/>
    <w:rsid w:val="006E5502"/>
    <w:rsid w:val="00721834"/>
    <w:rsid w:val="00746CAE"/>
    <w:rsid w:val="007B67E8"/>
    <w:rsid w:val="007B7963"/>
    <w:rsid w:val="008179A6"/>
    <w:rsid w:val="008720A2"/>
    <w:rsid w:val="008B1380"/>
    <w:rsid w:val="008E16F9"/>
    <w:rsid w:val="00916F0A"/>
    <w:rsid w:val="0094572D"/>
    <w:rsid w:val="00991D68"/>
    <w:rsid w:val="00A25734"/>
    <w:rsid w:val="00A62E41"/>
    <w:rsid w:val="00A714CA"/>
    <w:rsid w:val="00A81F6E"/>
    <w:rsid w:val="00B6288C"/>
    <w:rsid w:val="00B862C1"/>
    <w:rsid w:val="00C33F8B"/>
    <w:rsid w:val="00C75265"/>
    <w:rsid w:val="00C969C6"/>
    <w:rsid w:val="00CA5867"/>
    <w:rsid w:val="00CB12E5"/>
    <w:rsid w:val="00CF3F3C"/>
    <w:rsid w:val="00D51DD1"/>
    <w:rsid w:val="00D632D0"/>
    <w:rsid w:val="00D82D4D"/>
    <w:rsid w:val="00DA3B5E"/>
    <w:rsid w:val="00DC7715"/>
    <w:rsid w:val="00DE2E2B"/>
    <w:rsid w:val="00E04276"/>
    <w:rsid w:val="00E603F0"/>
    <w:rsid w:val="00EB1CC7"/>
    <w:rsid w:val="00EB69F7"/>
    <w:rsid w:val="00EC3AEE"/>
    <w:rsid w:val="00ED33D1"/>
    <w:rsid w:val="00EF74C1"/>
    <w:rsid w:val="00EF7CEA"/>
    <w:rsid w:val="00F009FA"/>
    <w:rsid w:val="00F22C6C"/>
    <w:rsid w:val="00F76E49"/>
    <w:rsid w:val="00F7721A"/>
    <w:rsid w:val="00FA1CA7"/>
    <w:rsid w:val="00FA3A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734"/>
    <w:rPr>
      <w:rFonts w:ascii="Times" w:hAnsi="Time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A88"/>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styleId="Footer">
    <w:name w:val="footer"/>
    <w:basedOn w:val="Normal"/>
    <w:link w:val="FooterChar"/>
    <w:uiPriority w:val="99"/>
    <w:rsid w:val="00FA3A88"/>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New Roman"/>
      <w:sz w:val="24"/>
    </w:rPr>
  </w:style>
  <w:style w:type="character" w:styleId="Hyperlink">
    <w:name w:val="Hyperlink"/>
    <w:basedOn w:val="DefaultParagraphFont"/>
    <w:uiPriority w:val="99"/>
    <w:rsid w:val="00A25734"/>
    <w:rPr>
      <w:rFonts w:cs="Times New Roman"/>
      <w:color w:val="AF3814"/>
      <w:u w:val="none"/>
      <w:effect w:val="none"/>
    </w:rPr>
  </w:style>
  <w:style w:type="character" w:styleId="Strong">
    <w:name w:val="Strong"/>
    <w:basedOn w:val="DefaultParagraphFont"/>
    <w:uiPriority w:val="99"/>
    <w:qFormat/>
    <w:rsid w:val="00A25734"/>
    <w:rPr>
      <w:rFonts w:cs="Times New Roman"/>
      <w:b/>
      <w:bCs/>
    </w:rPr>
  </w:style>
  <w:style w:type="paragraph" w:styleId="BalloonText">
    <w:name w:val="Balloon Text"/>
    <w:basedOn w:val="Normal"/>
    <w:link w:val="BalloonTextChar"/>
    <w:uiPriority w:val="99"/>
    <w:semiHidden/>
    <w:rsid w:val="00A81F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F6E"/>
    <w:rPr>
      <w:rFonts w:ascii="Tahoma" w:hAnsi="Tahoma" w:cs="Tahoma"/>
      <w:sz w:val="16"/>
      <w:szCs w:val="16"/>
    </w:rPr>
  </w:style>
  <w:style w:type="character" w:styleId="CommentReference">
    <w:name w:val="annotation reference"/>
    <w:basedOn w:val="DefaultParagraphFont"/>
    <w:uiPriority w:val="99"/>
    <w:semiHidden/>
    <w:rsid w:val="00A81F6E"/>
    <w:rPr>
      <w:rFonts w:cs="Times New Roman"/>
      <w:sz w:val="18"/>
      <w:szCs w:val="18"/>
    </w:rPr>
  </w:style>
  <w:style w:type="paragraph" w:styleId="CommentText">
    <w:name w:val="annotation text"/>
    <w:basedOn w:val="Normal"/>
    <w:link w:val="CommentTextChar"/>
    <w:uiPriority w:val="99"/>
    <w:semiHidden/>
    <w:rsid w:val="00A81F6E"/>
    <w:rPr>
      <w:szCs w:val="24"/>
    </w:rPr>
  </w:style>
  <w:style w:type="character" w:customStyle="1" w:styleId="CommentTextChar">
    <w:name w:val="Comment Text Char"/>
    <w:basedOn w:val="DefaultParagraphFont"/>
    <w:link w:val="CommentText"/>
    <w:uiPriority w:val="99"/>
    <w:semiHidden/>
    <w:locked/>
    <w:rsid w:val="00A81F6E"/>
    <w:rPr>
      <w:rFonts w:ascii="Times" w:hAnsi="Times" w:cs="Times New Roman"/>
      <w:sz w:val="24"/>
      <w:szCs w:val="24"/>
    </w:rPr>
  </w:style>
  <w:style w:type="paragraph" w:styleId="CommentSubject">
    <w:name w:val="annotation subject"/>
    <w:basedOn w:val="CommentText"/>
    <w:next w:val="CommentText"/>
    <w:link w:val="CommentSubjectChar"/>
    <w:uiPriority w:val="99"/>
    <w:semiHidden/>
    <w:rsid w:val="00A81F6E"/>
    <w:rPr>
      <w:b/>
      <w:bCs/>
      <w:sz w:val="20"/>
      <w:szCs w:val="20"/>
    </w:rPr>
  </w:style>
  <w:style w:type="character" w:customStyle="1" w:styleId="CommentSubjectChar">
    <w:name w:val="Comment Subject Char"/>
    <w:basedOn w:val="CommentTextChar"/>
    <w:link w:val="CommentSubject"/>
    <w:uiPriority w:val="99"/>
    <w:semiHidden/>
    <w:locked/>
    <w:rsid w:val="00A81F6E"/>
    <w:rPr>
      <w:b/>
      <w:bCs/>
    </w:rPr>
  </w:style>
  <w:style w:type="character" w:styleId="FollowedHyperlink">
    <w:name w:val="FollowedHyperlink"/>
    <w:basedOn w:val="DefaultParagraphFont"/>
    <w:uiPriority w:val="99"/>
    <w:semiHidden/>
    <w:rsid w:val="007B7963"/>
    <w:rPr>
      <w:rFonts w:cs="Times New Roman"/>
      <w:color w:val="800080"/>
      <w:u w:val="single"/>
    </w:rPr>
  </w:style>
  <w:style w:type="paragraph" w:styleId="Revision">
    <w:name w:val="Revision"/>
    <w:hidden/>
    <w:uiPriority w:val="99"/>
    <w:semiHidden/>
    <w:rsid w:val="00FA1CA7"/>
    <w:rPr>
      <w:rFonts w:ascii="Times" w:hAnsi="Times"/>
      <w:sz w:val="24"/>
      <w:szCs w:val="20"/>
    </w:rPr>
  </w:style>
</w:styles>
</file>

<file path=word/webSettings.xml><?xml version="1.0" encoding="utf-8"?>
<w:webSettings xmlns:r="http://schemas.openxmlformats.org/officeDocument/2006/relationships" xmlns:w="http://schemas.openxmlformats.org/wordprocessingml/2006/main">
  <w:divs>
    <w:div w:id="978993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cus.org/green_building/usgbc_third_comment_leed.ph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ttletimes.nwsource.com/html/opinion/2011591237_guest13hayes.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odgkins@fscus.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fscus.org/" TargetMode="External"/><Relationship Id="rId4" Type="http://schemas.openxmlformats.org/officeDocument/2006/relationships/footnotes" Target="footnotes.xml"/><Relationship Id="rId9" Type="http://schemas.openxmlformats.org/officeDocument/2006/relationships/hyperlink" Target="http://seattletimes.nwsource.com/html/opinion/2011591237_guest13hayes.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press%20releases\FSC%20news%20release%20M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FSC news release MN template.dot</Template>
  <TotalTime>36</TotalTime>
  <Pages>3</Pages>
  <Words>788</Words>
  <Characters>4495</Characters>
  <Application>Microsoft Office Outlook</Application>
  <DocSecurity>0</DocSecurity>
  <Lines>0</Lines>
  <Paragraphs>0</Paragraphs>
  <ScaleCrop>false</ScaleCrop>
  <Company>Hummingbird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Martha Hodgkins</dc:creator>
  <cp:keywords/>
  <dc:description/>
  <cp:lastModifiedBy>dkiernan</cp:lastModifiedBy>
  <cp:revision>2</cp:revision>
  <cp:lastPrinted>2010-04-16T16:07:00Z</cp:lastPrinted>
  <dcterms:created xsi:type="dcterms:W3CDTF">2010-04-19T18:22:00Z</dcterms:created>
  <dcterms:modified xsi:type="dcterms:W3CDTF">2010-04-19T18:22:00Z</dcterms:modified>
</cp:coreProperties>
</file>