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1A" w:rsidRPr="00BC001E" w:rsidRDefault="00F1421A" w:rsidP="00F1421A">
      <w:pPr>
        <w:widowControl w:val="0"/>
        <w:autoSpaceDE w:val="0"/>
        <w:autoSpaceDN w:val="0"/>
        <w:adjustRightInd w:val="0"/>
        <w:jc w:val="center"/>
        <w:rPr>
          <w:rFonts w:cs="LucidaGrande"/>
          <w:b/>
          <w:sz w:val="36"/>
          <w:szCs w:val="26"/>
          <w:u w:val="single"/>
          <w:lang w:bidi="en-US"/>
        </w:rPr>
      </w:pPr>
      <w:r w:rsidRPr="00BC001E">
        <w:rPr>
          <w:rFonts w:cs="LucidaGrande"/>
          <w:b/>
          <w:sz w:val="36"/>
          <w:szCs w:val="26"/>
          <w:u w:val="single"/>
          <w:lang w:bidi="en-US"/>
        </w:rPr>
        <w:t>ABOUT GUY GAVRIEL KAY</w:t>
      </w:r>
    </w:p>
    <w:p w:rsidR="00F1421A" w:rsidRPr="00BC001E" w:rsidRDefault="00F1421A" w:rsidP="00F1421A"/>
    <w:p w:rsidR="00F1421A" w:rsidRPr="00BC001E" w:rsidRDefault="00F1421A" w:rsidP="00F1421A">
      <w:pPr>
        <w:jc w:val="both"/>
      </w:pPr>
      <w:r>
        <w:rPr>
          <w:szCs w:val="20"/>
          <w:lang w:val="en-US" w:eastAsia="en-US"/>
        </w:rPr>
        <w:pict>
          <v:shapetype id="_x0000_t202" coordsize="21600,21600" o:spt="202" path="m,l,21600r21600,l21600,xe">
            <v:stroke joinstyle="miter"/>
            <v:path gradientshapeok="t" o:connecttype="rect"/>
          </v:shapetype>
          <v:shape id="_x0000_s1027" type="#_x0000_t202" style="position:absolute;left:0;text-align:left;margin-left:-4.95pt;margin-top:1.7pt;width:207pt;height:180pt;z-index:251661312" stroked="f">
            <v:textbox style="mso-next-textbox:#_x0000_s1027">
              <w:txbxContent>
                <w:p w:rsidR="00F1421A" w:rsidRDefault="00F1421A" w:rsidP="00F1421A">
                  <w:r>
                    <w:rPr>
                      <w:noProof/>
                    </w:rPr>
                    <w:drawing>
                      <wp:inline distT="0" distB="0" distL="0" distR="0">
                        <wp:extent cx="2333625" cy="1952625"/>
                        <wp:effectExtent l="19050" t="0" r="9525" b="0"/>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4"/>
                                <a:srcRect/>
                                <a:stretch>
                                  <a:fillRect/>
                                </a:stretch>
                              </pic:blipFill>
                              <pic:spPr bwMode="auto">
                                <a:xfrm>
                                  <a:off x="0" y="0"/>
                                  <a:ext cx="2333625" cy="1952625"/>
                                </a:xfrm>
                                <a:prstGeom prst="rect">
                                  <a:avLst/>
                                </a:prstGeom>
                                <a:noFill/>
                                <a:ln w="9525">
                                  <a:noFill/>
                                  <a:miter lim="800000"/>
                                  <a:headEnd/>
                                  <a:tailEnd/>
                                </a:ln>
                              </pic:spPr>
                            </pic:pic>
                          </a:graphicData>
                        </a:graphic>
                      </wp:inline>
                    </w:drawing>
                  </w:r>
                </w:p>
              </w:txbxContent>
            </v:textbox>
            <w10:wrap type="square"/>
          </v:shape>
        </w:pict>
      </w:r>
      <w:r w:rsidRPr="00BC001E">
        <w:t xml:space="preserve">GUY GAVRIEL KAY is the #1 internationally bestselling author of ten previous novels and an acclaimed collection of poetry, </w:t>
      </w:r>
      <w:r w:rsidRPr="00BC001E">
        <w:rPr>
          <w:i/>
        </w:rPr>
        <w:t>Beyond This Dark House</w:t>
      </w:r>
      <w:r w:rsidRPr="00BC001E">
        <w:t>.</w:t>
      </w:r>
    </w:p>
    <w:p w:rsidR="00F1421A" w:rsidRPr="00BC001E" w:rsidRDefault="00F1421A" w:rsidP="00F1421A">
      <w:pPr>
        <w:jc w:val="both"/>
      </w:pPr>
      <w:r w:rsidRPr="00BC001E">
        <w:t xml:space="preserve"> </w:t>
      </w:r>
    </w:p>
    <w:p w:rsidR="00F1421A" w:rsidRPr="00BC001E" w:rsidRDefault="00F1421A" w:rsidP="00F1421A">
      <w:pPr>
        <w:jc w:val="both"/>
      </w:pPr>
      <w:r>
        <w:rPr>
          <w:szCs w:val="20"/>
          <w:lang w:val="en-US" w:eastAsia="en-US"/>
        </w:rPr>
        <w:pict>
          <v:shape id="_x0000_s1026" type="#_x0000_t202" style="position:absolute;left:0;text-align:left;margin-left:-207pt;margin-top:112.7pt;width:126pt;height:18pt;z-index:251660288;mso-wrap-edited:f" wrapcoords="-128 0 -128 20700 21600 20700 21600 0 -128 0" stroked="f">
            <v:textbox inset="0,0,0,0">
              <w:txbxContent>
                <w:p w:rsidR="00F1421A" w:rsidRPr="00103FA0" w:rsidRDefault="00F1421A" w:rsidP="00F1421A">
                  <w:pPr>
                    <w:rPr>
                      <w:sz w:val="18"/>
                    </w:rPr>
                  </w:pPr>
                  <w:r w:rsidRPr="00103FA0">
                    <w:rPr>
                      <w:sz w:val="18"/>
                    </w:rPr>
                    <w:t>Photo credit: Beth Gwinn</w:t>
                  </w:r>
                </w:p>
              </w:txbxContent>
            </v:textbox>
          </v:shape>
        </w:pict>
      </w:r>
      <w:r w:rsidRPr="00BC001E">
        <w:t xml:space="preserve">Kay was born in </w:t>
      </w:r>
      <w:proofErr w:type="spellStart"/>
      <w:r w:rsidRPr="00BC001E">
        <w:t>Weyburn</w:t>
      </w:r>
      <w:proofErr w:type="spellEnd"/>
      <w:r w:rsidRPr="00BC001E">
        <w:t xml:space="preserve">, Saskatchewan, and raised in Winnipeg. In the 1970's he was retained by the Estate of J.R.R. Tolkien to assist in the editorial construction of Tolkien's posthumously published </w:t>
      </w:r>
      <w:r w:rsidRPr="00BC001E">
        <w:rPr>
          <w:i/>
        </w:rPr>
        <w:t xml:space="preserve">The </w:t>
      </w:r>
      <w:proofErr w:type="spellStart"/>
      <w:r w:rsidRPr="00BC001E">
        <w:rPr>
          <w:i/>
        </w:rPr>
        <w:t>Silmarillion</w:t>
      </w:r>
      <w:proofErr w:type="spellEnd"/>
      <w:r w:rsidRPr="00BC001E">
        <w:t>. He returned to Canada from Oxford to take a law degree at the University of Toronto and was called to the Bar in Ontario.</w:t>
      </w:r>
    </w:p>
    <w:p w:rsidR="00F1421A" w:rsidRPr="00281830" w:rsidRDefault="00F1421A" w:rsidP="00F1421A">
      <w:pPr>
        <w:jc w:val="both"/>
        <w:rPr>
          <w:sz w:val="22"/>
        </w:rPr>
      </w:pPr>
    </w:p>
    <w:p w:rsidR="00F1421A" w:rsidRPr="00BC001E" w:rsidRDefault="00F1421A" w:rsidP="00F1421A">
      <w:pPr>
        <w:jc w:val="both"/>
      </w:pPr>
      <w:r w:rsidRPr="00BC001E">
        <w:t>Kay became Principal Writer and Associate Producer for the CBC radio series, "</w:t>
      </w:r>
      <w:r w:rsidRPr="00BC001E">
        <w:rPr>
          <w:i/>
        </w:rPr>
        <w:t>The Scales of Justice</w:t>
      </w:r>
      <w:r w:rsidRPr="00BC001E">
        <w:t xml:space="preserve">", dramatizing major criminal trials in Canadian history. He also wrote several episodes when the series later moved to television. He has written social and political commentary for the </w:t>
      </w:r>
      <w:r w:rsidRPr="00BC001E">
        <w:rPr>
          <w:i/>
        </w:rPr>
        <w:t>National Post</w:t>
      </w:r>
      <w:r w:rsidRPr="00BC001E">
        <w:t xml:space="preserve"> and the </w:t>
      </w:r>
      <w:r w:rsidRPr="00BC001E">
        <w:rPr>
          <w:i/>
        </w:rPr>
        <w:t>Globe and Mail</w:t>
      </w:r>
      <w:r w:rsidRPr="00BC001E">
        <w:t xml:space="preserve"> and for </w:t>
      </w:r>
      <w:r w:rsidRPr="00BC001E">
        <w:rPr>
          <w:i/>
        </w:rPr>
        <w:t>The Guardian</w:t>
      </w:r>
      <w:r w:rsidRPr="00BC001E">
        <w:t xml:space="preserve"> in England, and has spoken on a variety of topics at universities and conferences around the world.</w:t>
      </w:r>
    </w:p>
    <w:p w:rsidR="00F1421A" w:rsidRPr="00BC001E" w:rsidRDefault="00F1421A" w:rsidP="00F1421A">
      <w:pPr>
        <w:jc w:val="both"/>
      </w:pPr>
    </w:p>
    <w:p w:rsidR="00F1421A" w:rsidRPr="00BC001E" w:rsidRDefault="00F1421A" w:rsidP="00F1421A">
      <w:pPr>
        <w:jc w:val="both"/>
      </w:pPr>
      <w:r w:rsidRPr="00BC001E">
        <w:t xml:space="preserve">In 1984, Kay's first novel, </w:t>
      </w:r>
      <w:r w:rsidRPr="00BC001E">
        <w:rPr>
          <w:i/>
        </w:rPr>
        <w:t>The Summer Tree</w:t>
      </w:r>
      <w:r w:rsidRPr="00BC001E">
        <w:t xml:space="preserve">, the first volume of The </w:t>
      </w:r>
      <w:proofErr w:type="spellStart"/>
      <w:r w:rsidRPr="00BC001E">
        <w:t>Fionavar</w:t>
      </w:r>
      <w:proofErr w:type="spellEnd"/>
      <w:r w:rsidRPr="00BC001E">
        <w:t xml:space="preserve"> Tapestry, was published to considerable acclaim in Canada, the United States and the United Kingdom, and then in a number of countries and languages. In 1990 Viking Canada's edition of his novel </w:t>
      </w:r>
      <w:proofErr w:type="spellStart"/>
      <w:r w:rsidRPr="00BC001E">
        <w:rPr>
          <w:i/>
        </w:rPr>
        <w:t>Tigana</w:t>
      </w:r>
      <w:proofErr w:type="spellEnd"/>
      <w:r w:rsidRPr="00BC001E">
        <w:rPr>
          <w:i/>
        </w:rPr>
        <w:t xml:space="preserve"> </w:t>
      </w:r>
      <w:r w:rsidRPr="00BC001E">
        <w:t xml:space="preserve">reached the national bestseller list, and his next book </w:t>
      </w:r>
      <w:r w:rsidRPr="00BC001E">
        <w:rPr>
          <w:i/>
        </w:rPr>
        <w:t xml:space="preserve">A Song for </w:t>
      </w:r>
      <w:proofErr w:type="spellStart"/>
      <w:r w:rsidRPr="00BC001E">
        <w:rPr>
          <w:i/>
        </w:rPr>
        <w:t>Arbonne</w:t>
      </w:r>
      <w:proofErr w:type="spellEnd"/>
      <w:r w:rsidRPr="00BC001E">
        <w:t xml:space="preserve"> debuted at #1 in Canada. </w:t>
      </w:r>
    </w:p>
    <w:p w:rsidR="00F1421A" w:rsidRPr="00BC001E" w:rsidRDefault="00F1421A" w:rsidP="00F1421A">
      <w:pPr>
        <w:jc w:val="both"/>
      </w:pPr>
    </w:p>
    <w:p w:rsidR="00F1421A" w:rsidRPr="00103FA0" w:rsidRDefault="00F1421A" w:rsidP="00F1421A">
      <w:pPr>
        <w:jc w:val="both"/>
      </w:pPr>
      <w:r w:rsidRPr="00BC001E">
        <w:t xml:space="preserve">Translations now exceed twenty languages and Kay has toured and read on behalf of his publishers and at literary events in Canada, the United States, England, Poland, France, Russia, Croatia, Serbia, Mexico and Greece, among others, with his next international appearance being slated for June 2010 in Shanghai and Beijing. He has been nominated for and has won numerous literary awards including the World Fantasy Award and is the recipient of the International </w:t>
      </w:r>
      <w:proofErr w:type="spellStart"/>
      <w:r w:rsidRPr="00BC001E">
        <w:t>Goliardos</w:t>
      </w:r>
      <w:proofErr w:type="spellEnd"/>
      <w:r w:rsidRPr="00BC001E">
        <w:t xml:space="preserve"> Prize (presented in Mexico City) for his contributions to the literature of the fantastic</w:t>
      </w:r>
      <w:r w:rsidRPr="00103FA0">
        <w:t>.  Guy Gavriel Kay’s work has inspired artists and writers around the world to create original music, verse, and art.</w:t>
      </w:r>
    </w:p>
    <w:p w:rsidR="00F1421A" w:rsidRPr="00BC001E" w:rsidRDefault="00F1421A" w:rsidP="00F1421A">
      <w:pPr>
        <w:jc w:val="both"/>
      </w:pPr>
    </w:p>
    <w:p w:rsidR="00F1421A" w:rsidRPr="00BC001E" w:rsidRDefault="00F1421A" w:rsidP="00F1421A">
      <w:pPr>
        <w:jc w:val="both"/>
      </w:pPr>
      <w:r w:rsidRPr="00BC001E">
        <w:t>Kay lives in Toronto with his wife and sons.</w:t>
      </w:r>
    </w:p>
    <w:p w:rsidR="00F1421A" w:rsidRPr="00BC001E" w:rsidRDefault="00F1421A" w:rsidP="00F1421A">
      <w:pPr>
        <w:jc w:val="both"/>
      </w:pPr>
    </w:p>
    <w:p w:rsidR="00F1421A" w:rsidRPr="00BC001E" w:rsidRDefault="00F1421A" w:rsidP="00F1421A">
      <w:pPr>
        <w:jc w:val="both"/>
      </w:pPr>
      <w:r w:rsidRPr="00BC001E">
        <w:rPr>
          <w:rFonts w:cs="TimesNewRomanPSMT"/>
          <w:szCs w:val="32"/>
          <w:lang w:bidi="en-US"/>
        </w:rPr>
        <w:t xml:space="preserve">***To celebrate the worldwide launch of Guy Gavriel Kay’s much anticipated new novel </w:t>
      </w:r>
      <w:r w:rsidRPr="00BC001E">
        <w:rPr>
          <w:rFonts w:cs="TimesNewRomanPSMT"/>
          <w:i/>
          <w:iCs/>
          <w:szCs w:val="32"/>
          <w:lang w:bidi="en-US"/>
        </w:rPr>
        <w:t>Under Heaven</w:t>
      </w:r>
      <w:r w:rsidRPr="00BC001E">
        <w:rPr>
          <w:rFonts w:cs="TimesNewRomanPSMT"/>
          <w:szCs w:val="32"/>
          <w:lang w:bidi="en-US"/>
        </w:rPr>
        <w:t>, Penguin Group (Canada) auctioned the first book off the press anywhere in the world, autographed by the author.***</w:t>
      </w:r>
    </w:p>
    <w:p w:rsidR="00F1421A" w:rsidRPr="00281830" w:rsidRDefault="00F1421A" w:rsidP="00F1421A">
      <w:pPr>
        <w:jc w:val="both"/>
        <w:rPr>
          <w:sz w:val="20"/>
        </w:rPr>
      </w:pPr>
    </w:p>
    <w:p w:rsidR="00F1421A" w:rsidRPr="00281830" w:rsidRDefault="00F1421A" w:rsidP="00F1421A">
      <w:pPr>
        <w:jc w:val="center"/>
        <w:rPr>
          <w:sz w:val="20"/>
        </w:rPr>
      </w:pPr>
      <w:r w:rsidRPr="00281830">
        <w:rPr>
          <w:sz w:val="20"/>
        </w:rPr>
        <w:t xml:space="preserve">Please visit: </w:t>
      </w:r>
      <w:hyperlink r:id="rId5" w:history="1">
        <w:r w:rsidRPr="00281830">
          <w:rPr>
            <w:rStyle w:val="Hyperlink"/>
            <w:sz w:val="20"/>
          </w:rPr>
          <w:t>www.guygavrielkay.ca</w:t>
        </w:r>
      </w:hyperlink>
      <w:r w:rsidRPr="00281830">
        <w:rPr>
          <w:sz w:val="20"/>
        </w:rPr>
        <w:t xml:space="preserve"> and </w:t>
      </w:r>
      <w:hyperlink r:id="rId6" w:history="1">
        <w:r w:rsidRPr="00281830">
          <w:rPr>
            <w:rStyle w:val="Hyperlink"/>
            <w:sz w:val="20"/>
          </w:rPr>
          <w:t>www.brightweavings.com</w:t>
        </w:r>
      </w:hyperlink>
      <w:r w:rsidRPr="00281830">
        <w:rPr>
          <w:sz w:val="20"/>
        </w:rPr>
        <w:t xml:space="preserve"> </w:t>
      </w:r>
    </w:p>
    <w:p w:rsidR="00F1421A" w:rsidRPr="00281830" w:rsidRDefault="00F1421A" w:rsidP="00F1421A">
      <w:pPr>
        <w:jc w:val="center"/>
        <w:rPr>
          <w:sz w:val="20"/>
        </w:rPr>
      </w:pPr>
      <w:proofErr w:type="gramStart"/>
      <w:r w:rsidRPr="00281830">
        <w:rPr>
          <w:sz w:val="20"/>
        </w:rPr>
        <w:t>for</w:t>
      </w:r>
      <w:proofErr w:type="gramEnd"/>
      <w:r w:rsidRPr="00281830">
        <w:rPr>
          <w:sz w:val="20"/>
        </w:rPr>
        <w:t xml:space="preserve"> additional information.</w:t>
      </w:r>
    </w:p>
    <w:p w:rsidR="00034475" w:rsidRDefault="00034475"/>
    <w:sectPr w:rsidR="00034475" w:rsidSect="00DA579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LucidaGrande">
    <w:altName w:val="Lucida Grande"/>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21A"/>
    <w:rsid w:val="00006948"/>
    <w:rsid w:val="00006B81"/>
    <w:rsid w:val="00021DE5"/>
    <w:rsid w:val="00022A38"/>
    <w:rsid w:val="00024B5B"/>
    <w:rsid w:val="000314C4"/>
    <w:rsid w:val="00034475"/>
    <w:rsid w:val="0004020C"/>
    <w:rsid w:val="0004468C"/>
    <w:rsid w:val="000456A5"/>
    <w:rsid w:val="000465C3"/>
    <w:rsid w:val="000514E0"/>
    <w:rsid w:val="000528AD"/>
    <w:rsid w:val="000604E1"/>
    <w:rsid w:val="00063486"/>
    <w:rsid w:val="000636E9"/>
    <w:rsid w:val="000748FA"/>
    <w:rsid w:val="00074A68"/>
    <w:rsid w:val="00075659"/>
    <w:rsid w:val="00080208"/>
    <w:rsid w:val="000843CE"/>
    <w:rsid w:val="000848DB"/>
    <w:rsid w:val="000849C1"/>
    <w:rsid w:val="000916B0"/>
    <w:rsid w:val="00091D5A"/>
    <w:rsid w:val="000A14D2"/>
    <w:rsid w:val="000A7F07"/>
    <w:rsid w:val="000B2587"/>
    <w:rsid w:val="000B47D4"/>
    <w:rsid w:val="000B4D8E"/>
    <w:rsid w:val="000B6C61"/>
    <w:rsid w:val="000B6E72"/>
    <w:rsid w:val="000C61F5"/>
    <w:rsid w:val="000D022D"/>
    <w:rsid w:val="000D51CC"/>
    <w:rsid w:val="000E17D8"/>
    <w:rsid w:val="000E5CF1"/>
    <w:rsid w:val="000F5B6A"/>
    <w:rsid w:val="000F77A4"/>
    <w:rsid w:val="00106AB4"/>
    <w:rsid w:val="001175EA"/>
    <w:rsid w:val="001179F4"/>
    <w:rsid w:val="001235D2"/>
    <w:rsid w:val="00127F6A"/>
    <w:rsid w:val="00130BCF"/>
    <w:rsid w:val="00131674"/>
    <w:rsid w:val="0013414A"/>
    <w:rsid w:val="001533C9"/>
    <w:rsid w:val="00161170"/>
    <w:rsid w:val="00164A17"/>
    <w:rsid w:val="001723CE"/>
    <w:rsid w:val="00172D43"/>
    <w:rsid w:val="0018095B"/>
    <w:rsid w:val="00184BB1"/>
    <w:rsid w:val="0018788E"/>
    <w:rsid w:val="00194275"/>
    <w:rsid w:val="001A2A49"/>
    <w:rsid w:val="001A6F4D"/>
    <w:rsid w:val="001A7E4B"/>
    <w:rsid w:val="001B0457"/>
    <w:rsid w:val="001B0771"/>
    <w:rsid w:val="001B4B9D"/>
    <w:rsid w:val="001B771D"/>
    <w:rsid w:val="001C3315"/>
    <w:rsid w:val="001C4844"/>
    <w:rsid w:val="001D1213"/>
    <w:rsid w:val="001E032F"/>
    <w:rsid w:val="001E3954"/>
    <w:rsid w:val="001E5CD5"/>
    <w:rsid w:val="001F0A1D"/>
    <w:rsid w:val="001F3823"/>
    <w:rsid w:val="001F6EFD"/>
    <w:rsid w:val="001F7BB0"/>
    <w:rsid w:val="00201F5A"/>
    <w:rsid w:val="0021347D"/>
    <w:rsid w:val="002230E5"/>
    <w:rsid w:val="00223E8A"/>
    <w:rsid w:val="0022530B"/>
    <w:rsid w:val="00232384"/>
    <w:rsid w:val="00233044"/>
    <w:rsid w:val="00233E6C"/>
    <w:rsid w:val="00234990"/>
    <w:rsid w:val="002357A5"/>
    <w:rsid w:val="0023703E"/>
    <w:rsid w:val="0023736A"/>
    <w:rsid w:val="00240850"/>
    <w:rsid w:val="002516F8"/>
    <w:rsid w:val="00251B49"/>
    <w:rsid w:val="00262C63"/>
    <w:rsid w:val="002634E9"/>
    <w:rsid w:val="00266880"/>
    <w:rsid w:val="00276B25"/>
    <w:rsid w:val="00281CBE"/>
    <w:rsid w:val="00281F51"/>
    <w:rsid w:val="00285A1D"/>
    <w:rsid w:val="0029056B"/>
    <w:rsid w:val="00294AFE"/>
    <w:rsid w:val="002A2493"/>
    <w:rsid w:val="002B0E2A"/>
    <w:rsid w:val="002B33F4"/>
    <w:rsid w:val="002B36C5"/>
    <w:rsid w:val="002B4682"/>
    <w:rsid w:val="002B4804"/>
    <w:rsid w:val="002C6BC2"/>
    <w:rsid w:val="002D5A11"/>
    <w:rsid w:val="002D7DA6"/>
    <w:rsid w:val="002E4F22"/>
    <w:rsid w:val="002F24BD"/>
    <w:rsid w:val="002F39D4"/>
    <w:rsid w:val="002F3CA9"/>
    <w:rsid w:val="003000CD"/>
    <w:rsid w:val="00300DCC"/>
    <w:rsid w:val="00303295"/>
    <w:rsid w:val="00310FC1"/>
    <w:rsid w:val="00317693"/>
    <w:rsid w:val="0032225E"/>
    <w:rsid w:val="0033168C"/>
    <w:rsid w:val="0033615F"/>
    <w:rsid w:val="003409C6"/>
    <w:rsid w:val="00346D05"/>
    <w:rsid w:val="00350F63"/>
    <w:rsid w:val="0036113A"/>
    <w:rsid w:val="00365A23"/>
    <w:rsid w:val="00370F87"/>
    <w:rsid w:val="0038377C"/>
    <w:rsid w:val="0038493E"/>
    <w:rsid w:val="00393C18"/>
    <w:rsid w:val="003947BD"/>
    <w:rsid w:val="003A100E"/>
    <w:rsid w:val="003B4FF5"/>
    <w:rsid w:val="003C172A"/>
    <w:rsid w:val="003D0E37"/>
    <w:rsid w:val="003D159A"/>
    <w:rsid w:val="003E1C4F"/>
    <w:rsid w:val="003E4305"/>
    <w:rsid w:val="003E5DD9"/>
    <w:rsid w:val="003F34E5"/>
    <w:rsid w:val="003F3FDB"/>
    <w:rsid w:val="00403093"/>
    <w:rsid w:val="00403ECD"/>
    <w:rsid w:val="0040675B"/>
    <w:rsid w:val="0041040B"/>
    <w:rsid w:val="00414F8E"/>
    <w:rsid w:val="00416A41"/>
    <w:rsid w:val="004212E8"/>
    <w:rsid w:val="00423B0A"/>
    <w:rsid w:val="00424C5B"/>
    <w:rsid w:val="0042560E"/>
    <w:rsid w:val="00425F9C"/>
    <w:rsid w:val="00426731"/>
    <w:rsid w:val="00431C31"/>
    <w:rsid w:val="00436F9F"/>
    <w:rsid w:val="00444477"/>
    <w:rsid w:val="00450439"/>
    <w:rsid w:val="00450FED"/>
    <w:rsid w:val="0046123B"/>
    <w:rsid w:val="00466940"/>
    <w:rsid w:val="004740D9"/>
    <w:rsid w:val="0047748F"/>
    <w:rsid w:val="00481D0D"/>
    <w:rsid w:val="00482618"/>
    <w:rsid w:val="00486322"/>
    <w:rsid w:val="00492DC6"/>
    <w:rsid w:val="004A4A15"/>
    <w:rsid w:val="004B3E06"/>
    <w:rsid w:val="004B50D7"/>
    <w:rsid w:val="004B7898"/>
    <w:rsid w:val="004C3362"/>
    <w:rsid w:val="004E1EDF"/>
    <w:rsid w:val="004E5398"/>
    <w:rsid w:val="004F1913"/>
    <w:rsid w:val="004F7504"/>
    <w:rsid w:val="005016E5"/>
    <w:rsid w:val="00503176"/>
    <w:rsid w:val="00505863"/>
    <w:rsid w:val="00505A06"/>
    <w:rsid w:val="00511359"/>
    <w:rsid w:val="005161A2"/>
    <w:rsid w:val="005177A8"/>
    <w:rsid w:val="00520AFB"/>
    <w:rsid w:val="00521C94"/>
    <w:rsid w:val="005272C1"/>
    <w:rsid w:val="005329CD"/>
    <w:rsid w:val="00540E79"/>
    <w:rsid w:val="005433E8"/>
    <w:rsid w:val="0054384C"/>
    <w:rsid w:val="005512A4"/>
    <w:rsid w:val="0055268D"/>
    <w:rsid w:val="00552D4D"/>
    <w:rsid w:val="00556858"/>
    <w:rsid w:val="00556985"/>
    <w:rsid w:val="005615E7"/>
    <w:rsid w:val="00590B38"/>
    <w:rsid w:val="00596820"/>
    <w:rsid w:val="00596C1E"/>
    <w:rsid w:val="005971B6"/>
    <w:rsid w:val="005A00A8"/>
    <w:rsid w:val="005A2E3B"/>
    <w:rsid w:val="005A4229"/>
    <w:rsid w:val="005B6895"/>
    <w:rsid w:val="005B7D27"/>
    <w:rsid w:val="005C4568"/>
    <w:rsid w:val="005C5AF2"/>
    <w:rsid w:val="005D206A"/>
    <w:rsid w:val="005D39E4"/>
    <w:rsid w:val="005D636B"/>
    <w:rsid w:val="005D6483"/>
    <w:rsid w:val="005F14B0"/>
    <w:rsid w:val="005F5FAD"/>
    <w:rsid w:val="006049A6"/>
    <w:rsid w:val="006059D2"/>
    <w:rsid w:val="00605B62"/>
    <w:rsid w:val="006112F7"/>
    <w:rsid w:val="006119D5"/>
    <w:rsid w:val="0061416A"/>
    <w:rsid w:val="00633DB3"/>
    <w:rsid w:val="0063535C"/>
    <w:rsid w:val="006376AF"/>
    <w:rsid w:val="00646816"/>
    <w:rsid w:val="00654B4B"/>
    <w:rsid w:val="006561F4"/>
    <w:rsid w:val="00666716"/>
    <w:rsid w:val="006673AE"/>
    <w:rsid w:val="00682855"/>
    <w:rsid w:val="00682E5E"/>
    <w:rsid w:val="006904EC"/>
    <w:rsid w:val="00690E2F"/>
    <w:rsid w:val="00694968"/>
    <w:rsid w:val="006A03AB"/>
    <w:rsid w:val="006A1296"/>
    <w:rsid w:val="006B1F5A"/>
    <w:rsid w:val="006B6CCD"/>
    <w:rsid w:val="006C67A8"/>
    <w:rsid w:val="006C6AF3"/>
    <w:rsid w:val="006D0858"/>
    <w:rsid w:val="006D22E1"/>
    <w:rsid w:val="006D3FAB"/>
    <w:rsid w:val="006D42DC"/>
    <w:rsid w:val="006D6AA4"/>
    <w:rsid w:val="006E0807"/>
    <w:rsid w:val="006E0A64"/>
    <w:rsid w:val="006F4F0A"/>
    <w:rsid w:val="006F724F"/>
    <w:rsid w:val="00705BE1"/>
    <w:rsid w:val="007074E5"/>
    <w:rsid w:val="00716CF6"/>
    <w:rsid w:val="007204C5"/>
    <w:rsid w:val="00722054"/>
    <w:rsid w:val="007304DB"/>
    <w:rsid w:val="0074625D"/>
    <w:rsid w:val="00755384"/>
    <w:rsid w:val="00756851"/>
    <w:rsid w:val="007613F4"/>
    <w:rsid w:val="00763137"/>
    <w:rsid w:val="007660CB"/>
    <w:rsid w:val="007665E2"/>
    <w:rsid w:val="0077690F"/>
    <w:rsid w:val="007810D4"/>
    <w:rsid w:val="0078478D"/>
    <w:rsid w:val="00785E60"/>
    <w:rsid w:val="00792303"/>
    <w:rsid w:val="00795AD6"/>
    <w:rsid w:val="007A1BCC"/>
    <w:rsid w:val="007A37C7"/>
    <w:rsid w:val="007A48F7"/>
    <w:rsid w:val="007B1209"/>
    <w:rsid w:val="007B2657"/>
    <w:rsid w:val="007B2F6B"/>
    <w:rsid w:val="007B7017"/>
    <w:rsid w:val="007C0B7E"/>
    <w:rsid w:val="007C77F2"/>
    <w:rsid w:val="007D1531"/>
    <w:rsid w:val="007E395A"/>
    <w:rsid w:val="00814D46"/>
    <w:rsid w:val="00827C6D"/>
    <w:rsid w:val="008316D0"/>
    <w:rsid w:val="00836AD0"/>
    <w:rsid w:val="008406F6"/>
    <w:rsid w:val="00842157"/>
    <w:rsid w:val="00842B50"/>
    <w:rsid w:val="00851BE6"/>
    <w:rsid w:val="00861C4C"/>
    <w:rsid w:val="0088257E"/>
    <w:rsid w:val="00894484"/>
    <w:rsid w:val="008961AE"/>
    <w:rsid w:val="008A10DC"/>
    <w:rsid w:val="008B66C9"/>
    <w:rsid w:val="008D2113"/>
    <w:rsid w:val="008D2432"/>
    <w:rsid w:val="008F0115"/>
    <w:rsid w:val="008F5B1A"/>
    <w:rsid w:val="008F5BB3"/>
    <w:rsid w:val="009142B2"/>
    <w:rsid w:val="00921A23"/>
    <w:rsid w:val="009258C9"/>
    <w:rsid w:val="00925CBD"/>
    <w:rsid w:val="00931A09"/>
    <w:rsid w:val="0093506E"/>
    <w:rsid w:val="0093774C"/>
    <w:rsid w:val="0094021F"/>
    <w:rsid w:val="0094041B"/>
    <w:rsid w:val="00941BD7"/>
    <w:rsid w:val="00941F37"/>
    <w:rsid w:val="00947E48"/>
    <w:rsid w:val="009517E5"/>
    <w:rsid w:val="00954019"/>
    <w:rsid w:val="0096306C"/>
    <w:rsid w:val="0096561B"/>
    <w:rsid w:val="00975112"/>
    <w:rsid w:val="0098378E"/>
    <w:rsid w:val="00997C4F"/>
    <w:rsid w:val="009A435B"/>
    <w:rsid w:val="009A61DE"/>
    <w:rsid w:val="009C0535"/>
    <w:rsid w:val="009C1C65"/>
    <w:rsid w:val="009C41A1"/>
    <w:rsid w:val="009C4B1D"/>
    <w:rsid w:val="009D0819"/>
    <w:rsid w:val="009D67C6"/>
    <w:rsid w:val="009E1F4C"/>
    <w:rsid w:val="009E2842"/>
    <w:rsid w:val="009E5916"/>
    <w:rsid w:val="009F16E6"/>
    <w:rsid w:val="009F3A46"/>
    <w:rsid w:val="00A01557"/>
    <w:rsid w:val="00A023C0"/>
    <w:rsid w:val="00A0396D"/>
    <w:rsid w:val="00A10D61"/>
    <w:rsid w:val="00A134BD"/>
    <w:rsid w:val="00A1520B"/>
    <w:rsid w:val="00A15B64"/>
    <w:rsid w:val="00A2678B"/>
    <w:rsid w:val="00A27638"/>
    <w:rsid w:val="00A37F17"/>
    <w:rsid w:val="00A401F2"/>
    <w:rsid w:val="00A42639"/>
    <w:rsid w:val="00A43F7E"/>
    <w:rsid w:val="00A440E5"/>
    <w:rsid w:val="00A44300"/>
    <w:rsid w:val="00A53D6A"/>
    <w:rsid w:val="00A6036B"/>
    <w:rsid w:val="00A603D7"/>
    <w:rsid w:val="00A614A8"/>
    <w:rsid w:val="00A65F18"/>
    <w:rsid w:val="00A75BB3"/>
    <w:rsid w:val="00A80684"/>
    <w:rsid w:val="00A94446"/>
    <w:rsid w:val="00AA0DBC"/>
    <w:rsid w:val="00AA1A45"/>
    <w:rsid w:val="00AA1D30"/>
    <w:rsid w:val="00AA6398"/>
    <w:rsid w:val="00AA7F53"/>
    <w:rsid w:val="00AB0EA4"/>
    <w:rsid w:val="00AB3192"/>
    <w:rsid w:val="00AB4830"/>
    <w:rsid w:val="00AC0341"/>
    <w:rsid w:val="00AC2BA8"/>
    <w:rsid w:val="00AC47CC"/>
    <w:rsid w:val="00AD2B54"/>
    <w:rsid w:val="00AD2C98"/>
    <w:rsid w:val="00AD31B4"/>
    <w:rsid w:val="00AE1FB9"/>
    <w:rsid w:val="00AF4755"/>
    <w:rsid w:val="00AF5251"/>
    <w:rsid w:val="00AF6FE9"/>
    <w:rsid w:val="00B018C7"/>
    <w:rsid w:val="00B01B74"/>
    <w:rsid w:val="00B04688"/>
    <w:rsid w:val="00B141E1"/>
    <w:rsid w:val="00B14610"/>
    <w:rsid w:val="00B159AB"/>
    <w:rsid w:val="00B2467C"/>
    <w:rsid w:val="00B31DD2"/>
    <w:rsid w:val="00B36DA8"/>
    <w:rsid w:val="00B37036"/>
    <w:rsid w:val="00B37825"/>
    <w:rsid w:val="00B37A82"/>
    <w:rsid w:val="00B471FD"/>
    <w:rsid w:val="00B6175F"/>
    <w:rsid w:val="00B61E82"/>
    <w:rsid w:val="00B633D5"/>
    <w:rsid w:val="00B66599"/>
    <w:rsid w:val="00B674F8"/>
    <w:rsid w:val="00B711D9"/>
    <w:rsid w:val="00B74263"/>
    <w:rsid w:val="00B803E8"/>
    <w:rsid w:val="00B90C01"/>
    <w:rsid w:val="00BA434F"/>
    <w:rsid w:val="00BA5AA5"/>
    <w:rsid w:val="00BB0C98"/>
    <w:rsid w:val="00BB4BDB"/>
    <w:rsid w:val="00BC6730"/>
    <w:rsid w:val="00BD2661"/>
    <w:rsid w:val="00BD7566"/>
    <w:rsid w:val="00BE06A1"/>
    <w:rsid w:val="00BE3BB8"/>
    <w:rsid w:val="00BF062D"/>
    <w:rsid w:val="00BF1DBC"/>
    <w:rsid w:val="00BF720D"/>
    <w:rsid w:val="00C041B1"/>
    <w:rsid w:val="00C1278B"/>
    <w:rsid w:val="00C2043E"/>
    <w:rsid w:val="00C25FAC"/>
    <w:rsid w:val="00C31F3F"/>
    <w:rsid w:val="00C32516"/>
    <w:rsid w:val="00C33582"/>
    <w:rsid w:val="00C347E3"/>
    <w:rsid w:val="00C35746"/>
    <w:rsid w:val="00C3711D"/>
    <w:rsid w:val="00C40025"/>
    <w:rsid w:val="00C534E1"/>
    <w:rsid w:val="00C61932"/>
    <w:rsid w:val="00C670C3"/>
    <w:rsid w:val="00C7666B"/>
    <w:rsid w:val="00C8160D"/>
    <w:rsid w:val="00C844A6"/>
    <w:rsid w:val="00C84A0D"/>
    <w:rsid w:val="00C92087"/>
    <w:rsid w:val="00C9208A"/>
    <w:rsid w:val="00C94F04"/>
    <w:rsid w:val="00C9736A"/>
    <w:rsid w:val="00CA13F8"/>
    <w:rsid w:val="00CA1C1A"/>
    <w:rsid w:val="00CA6D86"/>
    <w:rsid w:val="00CB475F"/>
    <w:rsid w:val="00CB5A6D"/>
    <w:rsid w:val="00CC32EB"/>
    <w:rsid w:val="00CC5EDC"/>
    <w:rsid w:val="00CD3EB6"/>
    <w:rsid w:val="00CD65E9"/>
    <w:rsid w:val="00CE0747"/>
    <w:rsid w:val="00CE704F"/>
    <w:rsid w:val="00CF08DA"/>
    <w:rsid w:val="00CF1F02"/>
    <w:rsid w:val="00CF2025"/>
    <w:rsid w:val="00CF65E6"/>
    <w:rsid w:val="00CF6872"/>
    <w:rsid w:val="00D01175"/>
    <w:rsid w:val="00D05005"/>
    <w:rsid w:val="00D23CAF"/>
    <w:rsid w:val="00D353BD"/>
    <w:rsid w:val="00D373E1"/>
    <w:rsid w:val="00D41263"/>
    <w:rsid w:val="00D41D11"/>
    <w:rsid w:val="00D50FE3"/>
    <w:rsid w:val="00D524FC"/>
    <w:rsid w:val="00D52F97"/>
    <w:rsid w:val="00D55970"/>
    <w:rsid w:val="00D56A4C"/>
    <w:rsid w:val="00D6003C"/>
    <w:rsid w:val="00D60706"/>
    <w:rsid w:val="00D60B2D"/>
    <w:rsid w:val="00D7487C"/>
    <w:rsid w:val="00D865FD"/>
    <w:rsid w:val="00D87095"/>
    <w:rsid w:val="00D9558C"/>
    <w:rsid w:val="00DB2B59"/>
    <w:rsid w:val="00DE1377"/>
    <w:rsid w:val="00DE239C"/>
    <w:rsid w:val="00DE5D6B"/>
    <w:rsid w:val="00DF019D"/>
    <w:rsid w:val="00E03BF6"/>
    <w:rsid w:val="00E05316"/>
    <w:rsid w:val="00E06CBC"/>
    <w:rsid w:val="00E0738A"/>
    <w:rsid w:val="00E1496F"/>
    <w:rsid w:val="00E16B35"/>
    <w:rsid w:val="00E217D5"/>
    <w:rsid w:val="00E23857"/>
    <w:rsid w:val="00E23E2B"/>
    <w:rsid w:val="00E33EBA"/>
    <w:rsid w:val="00E368CF"/>
    <w:rsid w:val="00E426E0"/>
    <w:rsid w:val="00E455F5"/>
    <w:rsid w:val="00E467E0"/>
    <w:rsid w:val="00E567E9"/>
    <w:rsid w:val="00E56965"/>
    <w:rsid w:val="00E62159"/>
    <w:rsid w:val="00E67759"/>
    <w:rsid w:val="00E778ED"/>
    <w:rsid w:val="00E829CC"/>
    <w:rsid w:val="00E84D69"/>
    <w:rsid w:val="00E85B84"/>
    <w:rsid w:val="00E934FB"/>
    <w:rsid w:val="00E9410F"/>
    <w:rsid w:val="00E96D51"/>
    <w:rsid w:val="00EA1852"/>
    <w:rsid w:val="00EA1C68"/>
    <w:rsid w:val="00EA4E2D"/>
    <w:rsid w:val="00EA6B5F"/>
    <w:rsid w:val="00EA7031"/>
    <w:rsid w:val="00EC28F1"/>
    <w:rsid w:val="00EC4708"/>
    <w:rsid w:val="00EC6BEE"/>
    <w:rsid w:val="00EC6E9C"/>
    <w:rsid w:val="00ED092B"/>
    <w:rsid w:val="00ED0D8F"/>
    <w:rsid w:val="00ED2715"/>
    <w:rsid w:val="00ED3BEE"/>
    <w:rsid w:val="00ED5EEC"/>
    <w:rsid w:val="00ED7B04"/>
    <w:rsid w:val="00ED7C90"/>
    <w:rsid w:val="00EE1985"/>
    <w:rsid w:val="00EF5202"/>
    <w:rsid w:val="00EF5560"/>
    <w:rsid w:val="00F0425A"/>
    <w:rsid w:val="00F04FD8"/>
    <w:rsid w:val="00F05C43"/>
    <w:rsid w:val="00F0600D"/>
    <w:rsid w:val="00F10B24"/>
    <w:rsid w:val="00F126FC"/>
    <w:rsid w:val="00F1421A"/>
    <w:rsid w:val="00F2216F"/>
    <w:rsid w:val="00F22BCD"/>
    <w:rsid w:val="00F24605"/>
    <w:rsid w:val="00F24729"/>
    <w:rsid w:val="00F31171"/>
    <w:rsid w:val="00F322BE"/>
    <w:rsid w:val="00F36154"/>
    <w:rsid w:val="00F414E3"/>
    <w:rsid w:val="00F464B0"/>
    <w:rsid w:val="00F56BC2"/>
    <w:rsid w:val="00F5713C"/>
    <w:rsid w:val="00F61191"/>
    <w:rsid w:val="00F65EA5"/>
    <w:rsid w:val="00F710C7"/>
    <w:rsid w:val="00F71D1E"/>
    <w:rsid w:val="00F71F46"/>
    <w:rsid w:val="00F82D5A"/>
    <w:rsid w:val="00F9524E"/>
    <w:rsid w:val="00F9651F"/>
    <w:rsid w:val="00F969FE"/>
    <w:rsid w:val="00F975E4"/>
    <w:rsid w:val="00F97644"/>
    <w:rsid w:val="00FA092B"/>
    <w:rsid w:val="00FA1AD0"/>
    <w:rsid w:val="00FB1B06"/>
    <w:rsid w:val="00FB3378"/>
    <w:rsid w:val="00FB63AD"/>
    <w:rsid w:val="00FC1AD7"/>
    <w:rsid w:val="00FC4560"/>
    <w:rsid w:val="00FC4D2D"/>
    <w:rsid w:val="00FC515C"/>
    <w:rsid w:val="00FC5905"/>
    <w:rsid w:val="00FC5DC9"/>
    <w:rsid w:val="00FC6941"/>
    <w:rsid w:val="00FD39AC"/>
    <w:rsid w:val="00FE03D7"/>
    <w:rsid w:val="00FE08A0"/>
    <w:rsid w:val="00FF7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1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421A"/>
    <w:rPr>
      <w:color w:val="0000FF"/>
      <w:u w:val="single"/>
    </w:rPr>
  </w:style>
  <w:style w:type="paragraph" w:styleId="BalloonText">
    <w:name w:val="Balloon Text"/>
    <w:basedOn w:val="Normal"/>
    <w:link w:val="BalloonTextChar"/>
    <w:uiPriority w:val="99"/>
    <w:semiHidden/>
    <w:unhideWhenUsed/>
    <w:rsid w:val="00F1421A"/>
    <w:rPr>
      <w:rFonts w:ascii="Tahoma" w:hAnsi="Tahoma" w:cs="Tahoma"/>
      <w:sz w:val="16"/>
      <w:szCs w:val="16"/>
    </w:rPr>
  </w:style>
  <w:style w:type="character" w:customStyle="1" w:styleId="BalloonTextChar">
    <w:name w:val="Balloon Text Char"/>
    <w:basedOn w:val="DefaultParagraphFont"/>
    <w:link w:val="BalloonText"/>
    <w:uiPriority w:val="99"/>
    <w:semiHidden/>
    <w:rsid w:val="00F1421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ghtweavings.com" TargetMode="External"/><Relationship Id="rId5" Type="http://schemas.openxmlformats.org/officeDocument/2006/relationships/hyperlink" Target="http://www.guygavrielkay.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Company>Hewlett-Packard</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2010-05-04T19:04:00Z</dcterms:created>
  <dcterms:modified xsi:type="dcterms:W3CDTF">2010-05-04T19:04:00Z</dcterms:modified>
</cp:coreProperties>
</file>