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03" w:rsidRPr="00A325B3" w:rsidRDefault="00DF7D03" w:rsidP="00DF7D03">
      <w:pPr>
        <w:jc w:val="center"/>
        <w:rPr>
          <w:b/>
          <w:bCs/>
          <w:szCs w:val="20"/>
        </w:rPr>
      </w:pPr>
      <w:r w:rsidRPr="00A325B3">
        <w:rPr>
          <w:b/>
          <w:bCs/>
          <w:szCs w:val="20"/>
        </w:rPr>
        <w:t>2009 National Recording Registry</w:t>
      </w:r>
    </w:p>
    <w:p w:rsidR="00DF7D03" w:rsidRPr="00A325B3" w:rsidRDefault="00DF7D03" w:rsidP="00DF7D03">
      <w:pPr>
        <w:rPr>
          <w:bCs/>
          <w:szCs w:val="20"/>
        </w:rPr>
      </w:pPr>
    </w:p>
    <w:p w:rsidR="00DF7D03" w:rsidRPr="00A325B3" w:rsidRDefault="00DF7D03" w:rsidP="00DF7D03">
      <w:pPr>
        <w:autoSpaceDE w:val="0"/>
        <w:autoSpaceDN w:val="0"/>
        <w:adjustRightInd w:val="0"/>
        <w:rPr>
          <w:rFonts w:eastAsia="SimSun"/>
          <w:b/>
          <w:bCs/>
          <w:lang w:eastAsia="zh-CN"/>
        </w:rPr>
      </w:pPr>
      <w:r w:rsidRPr="00593363">
        <w:rPr>
          <w:bCs/>
        </w:rPr>
        <w:t>1.</w:t>
      </w:r>
      <w:r w:rsidRPr="00A325B3">
        <w:rPr>
          <w:b/>
          <w:bCs/>
        </w:rPr>
        <w:t xml:space="preserve">  </w:t>
      </w:r>
      <w:proofErr w:type="spellStart"/>
      <w:r w:rsidRPr="00A325B3">
        <w:rPr>
          <w:rFonts w:eastAsia="SimSun"/>
          <w:b/>
          <w:bCs/>
          <w:lang w:eastAsia="zh-CN"/>
        </w:rPr>
        <w:t>Fon</w:t>
      </w:r>
      <w:proofErr w:type="spellEnd"/>
      <w:r w:rsidRPr="00A325B3">
        <w:rPr>
          <w:rFonts w:eastAsia="SimSun"/>
          <w:b/>
          <w:bCs/>
          <w:lang w:eastAsia="zh-CN"/>
        </w:rPr>
        <w:t xml:space="preserve"> </w:t>
      </w:r>
      <w:proofErr w:type="spellStart"/>
      <w:r w:rsidRPr="00A325B3">
        <w:rPr>
          <w:rFonts w:eastAsia="SimSun"/>
          <w:b/>
          <w:bCs/>
          <w:lang w:eastAsia="zh-CN"/>
        </w:rPr>
        <w:t>der</w:t>
      </w:r>
      <w:proofErr w:type="spellEnd"/>
      <w:r w:rsidRPr="00A325B3">
        <w:rPr>
          <w:rFonts w:eastAsia="SimSun"/>
          <w:b/>
          <w:bCs/>
          <w:lang w:eastAsia="zh-CN"/>
        </w:rPr>
        <w:t xml:space="preserve"> </w:t>
      </w:r>
      <w:proofErr w:type="spellStart"/>
      <w:r w:rsidRPr="00A325B3">
        <w:rPr>
          <w:rFonts w:eastAsia="SimSun"/>
          <w:b/>
          <w:bCs/>
          <w:lang w:eastAsia="zh-CN"/>
        </w:rPr>
        <w:t>Choope</w:t>
      </w:r>
      <w:proofErr w:type="spellEnd"/>
      <w:r w:rsidRPr="00A325B3">
        <w:rPr>
          <w:rFonts w:eastAsia="SimSun"/>
          <w:b/>
          <w:bCs/>
          <w:lang w:eastAsia="zh-CN"/>
        </w:rPr>
        <w:t xml:space="preserve"> (From the Wedding) - Abe </w:t>
      </w:r>
      <w:proofErr w:type="spellStart"/>
      <w:r w:rsidRPr="00A325B3">
        <w:rPr>
          <w:rFonts w:eastAsia="SimSun"/>
          <w:b/>
          <w:bCs/>
          <w:lang w:eastAsia="zh-CN"/>
        </w:rPr>
        <w:t>Elenkrig’s</w:t>
      </w:r>
      <w:proofErr w:type="spellEnd"/>
      <w:r w:rsidRPr="00A325B3">
        <w:rPr>
          <w:rFonts w:eastAsia="SimSun"/>
          <w:b/>
          <w:bCs/>
          <w:lang w:eastAsia="zh-CN"/>
        </w:rPr>
        <w:t xml:space="preserve"> </w:t>
      </w:r>
      <w:proofErr w:type="spellStart"/>
      <w:r w:rsidRPr="00A325B3">
        <w:rPr>
          <w:rFonts w:eastAsia="SimSun"/>
          <w:b/>
          <w:bCs/>
          <w:lang w:eastAsia="zh-CN"/>
        </w:rPr>
        <w:t>Yidishe</w:t>
      </w:r>
      <w:proofErr w:type="spellEnd"/>
      <w:r w:rsidRPr="00A325B3">
        <w:rPr>
          <w:rFonts w:eastAsia="SimSun"/>
          <w:b/>
          <w:bCs/>
          <w:lang w:eastAsia="zh-CN"/>
        </w:rPr>
        <w:t xml:space="preserve"> Orchestra (April 4, 1913)  </w:t>
      </w:r>
    </w:p>
    <w:p w:rsidR="00DF7D03" w:rsidRPr="00A325B3" w:rsidRDefault="00DF7D03" w:rsidP="00DF7D03">
      <w:pPr>
        <w:autoSpaceDE w:val="0"/>
        <w:autoSpaceDN w:val="0"/>
        <w:adjustRightInd w:val="0"/>
        <w:rPr>
          <w:rFonts w:eastAsia="SimSun"/>
          <w:lang w:eastAsia="zh-CN"/>
        </w:rPr>
      </w:pPr>
    </w:p>
    <w:p w:rsidR="00DF7D03" w:rsidRPr="00A325B3" w:rsidRDefault="00DF7D03" w:rsidP="00DF7D03">
      <w:pPr>
        <w:autoSpaceDE w:val="0"/>
        <w:autoSpaceDN w:val="0"/>
        <w:adjustRightInd w:val="0"/>
        <w:rPr>
          <w:rFonts w:eastAsia="SimSun"/>
          <w:lang w:eastAsia="zh-CN"/>
        </w:rPr>
      </w:pPr>
      <w:r w:rsidRPr="00A325B3">
        <w:rPr>
          <w:rFonts w:eastAsia="SimSun"/>
          <w:lang w:eastAsia="zh-CN"/>
        </w:rPr>
        <w:t xml:space="preserve">Barber and trumpeter Abraham </w:t>
      </w:r>
      <w:proofErr w:type="spellStart"/>
      <w:r w:rsidRPr="00A325B3">
        <w:rPr>
          <w:rFonts w:eastAsia="SimSun"/>
          <w:lang w:eastAsia="zh-CN"/>
        </w:rPr>
        <w:t>Elenkrig</w:t>
      </w:r>
      <w:proofErr w:type="spellEnd"/>
      <w:r w:rsidRPr="00A325B3">
        <w:rPr>
          <w:rFonts w:eastAsia="SimSun"/>
          <w:lang w:eastAsia="zh-CN"/>
        </w:rPr>
        <w:t xml:space="preserve"> recorded this lively number for Columbia Records i</w:t>
      </w:r>
      <w:r>
        <w:rPr>
          <w:rFonts w:eastAsia="SimSun"/>
          <w:lang w:eastAsia="zh-CN"/>
        </w:rPr>
        <w:t>n the spring of 1913 and the 10</w:t>
      </w:r>
      <w:r w:rsidRPr="00A325B3">
        <w:rPr>
          <w:rFonts w:eastAsia="SimSun"/>
          <w:lang w:eastAsia="zh-CN"/>
        </w:rPr>
        <w:t xml:space="preserve"> songs from the session were among the first </w:t>
      </w:r>
      <w:proofErr w:type="spellStart"/>
      <w:r w:rsidRPr="00A325B3">
        <w:rPr>
          <w:rFonts w:eastAsia="SimSun"/>
          <w:lang w:eastAsia="zh-CN"/>
        </w:rPr>
        <w:t>klezmer</w:t>
      </w:r>
      <w:proofErr w:type="spellEnd"/>
      <w:r w:rsidRPr="00A325B3">
        <w:rPr>
          <w:rFonts w:eastAsia="SimSun"/>
          <w:lang w:eastAsia="zh-CN"/>
        </w:rPr>
        <w:t xml:space="preserve"> recordings made in America.  Columbia had </w:t>
      </w:r>
      <w:r>
        <w:rPr>
          <w:rFonts w:eastAsia="SimSun"/>
          <w:lang w:eastAsia="zh-CN"/>
        </w:rPr>
        <w:t>been increasingly marketing to E</w:t>
      </w:r>
      <w:r w:rsidRPr="00A325B3">
        <w:rPr>
          <w:rFonts w:eastAsia="SimSun"/>
          <w:lang w:eastAsia="zh-CN"/>
        </w:rPr>
        <w:t xml:space="preserve">astern European immigrant communities where </w:t>
      </w:r>
      <w:proofErr w:type="spellStart"/>
      <w:r w:rsidRPr="00A325B3">
        <w:rPr>
          <w:rFonts w:eastAsia="SimSun"/>
          <w:lang w:eastAsia="zh-CN"/>
        </w:rPr>
        <w:t>klezmer</w:t>
      </w:r>
      <w:proofErr w:type="spellEnd"/>
      <w:r w:rsidRPr="00A325B3">
        <w:rPr>
          <w:rFonts w:eastAsia="SimSun"/>
          <w:lang w:eastAsia="zh-CN"/>
        </w:rPr>
        <w:t xml:space="preserve"> music </w:t>
      </w:r>
      <w:r>
        <w:rPr>
          <w:rFonts w:eastAsia="SimSun"/>
          <w:lang w:eastAsia="zh-CN"/>
        </w:rPr>
        <w:t xml:space="preserve">had been popular since </w:t>
      </w:r>
      <w:r w:rsidRPr="00A325B3">
        <w:rPr>
          <w:rFonts w:eastAsia="SimSun"/>
          <w:lang w:eastAsia="zh-CN"/>
        </w:rPr>
        <w:t>1890s.  While chiefly colored by Romanian musical influences, the cornet and trombone on “</w:t>
      </w:r>
      <w:proofErr w:type="spellStart"/>
      <w:r w:rsidRPr="00A325B3">
        <w:rPr>
          <w:rFonts w:eastAsia="SimSun"/>
          <w:lang w:eastAsia="zh-CN"/>
        </w:rPr>
        <w:t>Fon</w:t>
      </w:r>
      <w:proofErr w:type="spellEnd"/>
      <w:r w:rsidRPr="00A325B3">
        <w:rPr>
          <w:rFonts w:eastAsia="SimSun"/>
          <w:lang w:eastAsia="zh-CN"/>
        </w:rPr>
        <w:t xml:space="preserve"> </w:t>
      </w:r>
      <w:proofErr w:type="spellStart"/>
      <w:r w:rsidRPr="00A325B3">
        <w:rPr>
          <w:rFonts w:eastAsia="SimSun"/>
          <w:lang w:eastAsia="zh-CN"/>
        </w:rPr>
        <w:t>der</w:t>
      </w:r>
      <w:proofErr w:type="spellEnd"/>
      <w:r w:rsidRPr="00A325B3">
        <w:rPr>
          <w:rFonts w:eastAsia="SimSun"/>
          <w:lang w:eastAsia="zh-CN"/>
        </w:rPr>
        <w:t xml:space="preserve"> </w:t>
      </w:r>
      <w:proofErr w:type="spellStart"/>
      <w:r w:rsidRPr="00A325B3">
        <w:rPr>
          <w:rFonts w:eastAsia="SimSun"/>
          <w:lang w:eastAsia="zh-CN"/>
        </w:rPr>
        <w:t>Choope</w:t>
      </w:r>
      <w:proofErr w:type="spellEnd"/>
      <w:r w:rsidRPr="00A325B3">
        <w:rPr>
          <w:rFonts w:eastAsia="SimSun"/>
          <w:lang w:eastAsia="zh-CN"/>
        </w:rPr>
        <w:t>” lend it a b</w:t>
      </w:r>
      <w:r>
        <w:rPr>
          <w:rFonts w:eastAsia="SimSun"/>
          <w:lang w:eastAsia="zh-CN"/>
        </w:rPr>
        <w:t>rassy sound typical of John Phi</w:t>
      </w:r>
      <w:r w:rsidRPr="00A325B3">
        <w:rPr>
          <w:rFonts w:eastAsia="SimSun"/>
          <w:lang w:eastAsia="zh-CN"/>
        </w:rPr>
        <w:t xml:space="preserve">lip Sousa, Arthur Pryor and other popular military bands of the time.  It was a sound characteristic of early </w:t>
      </w:r>
      <w:proofErr w:type="spellStart"/>
      <w:r w:rsidRPr="00A325B3">
        <w:rPr>
          <w:rFonts w:eastAsia="SimSun"/>
          <w:lang w:eastAsia="zh-CN"/>
        </w:rPr>
        <w:t>klezmer</w:t>
      </w:r>
      <w:proofErr w:type="spellEnd"/>
      <w:r w:rsidRPr="00A325B3">
        <w:rPr>
          <w:rFonts w:eastAsia="SimSun"/>
          <w:lang w:eastAsia="zh-CN"/>
        </w:rPr>
        <w:t xml:space="preserve"> recordings in the United States.</w:t>
      </w:r>
    </w:p>
    <w:p w:rsidR="00DF7D03" w:rsidRPr="00A325B3" w:rsidRDefault="00DF7D03" w:rsidP="00DF7D03">
      <w:pPr>
        <w:rPr>
          <w:rFonts w:eastAsia="'times new roman'" w:cs="'times new roman'"/>
          <w:b/>
        </w:rPr>
      </w:pPr>
    </w:p>
    <w:p w:rsidR="00DF7D03" w:rsidRPr="00A325B3" w:rsidRDefault="00DF7D03" w:rsidP="00DF7D03">
      <w:r w:rsidRPr="00593363">
        <w:rPr>
          <w:rFonts w:eastAsia="'times new roman'" w:cs="'times new roman'"/>
        </w:rPr>
        <w:t>2.</w:t>
      </w:r>
      <w:r w:rsidRPr="00A325B3">
        <w:rPr>
          <w:rFonts w:eastAsia="'times new roman'" w:cs="'times new roman'"/>
          <w:b/>
        </w:rPr>
        <w:t xml:space="preserve"> “Canal Street Blues,” King Oliver’s Creole Jazz Band (April 5, 1923)</w:t>
      </w:r>
      <w:r w:rsidRPr="00A325B3">
        <w:t xml:space="preserve"> </w:t>
      </w:r>
    </w:p>
    <w:p w:rsidR="00DF7D03" w:rsidRPr="00A325B3" w:rsidRDefault="00DF7D03" w:rsidP="00DF7D03">
      <w:pPr>
        <w:rPr>
          <w:rFonts w:eastAsia="'times new roman'" w:cs="'times new roman'"/>
        </w:rPr>
      </w:pPr>
    </w:p>
    <w:p w:rsidR="00DF7D03" w:rsidRPr="00A325B3" w:rsidRDefault="00DF7D03" w:rsidP="00DF7D03">
      <w:pPr>
        <w:rPr>
          <w:rFonts w:eastAsia="'times new roman'" w:cs="'times new roman'"/>
        </w:rPr>
      </w:pPr>
      <w:r w:rsidRPr="00A325B3">
        <w:rPr>
          <w:rFonts w:eastAsia="'times new roman'" w:cs="'times new roman'"/>
        </w:rPr>
        <w:t xml:space="preserve">Made for </w:t>
      </w:r>
      <w:proofErr w:type="spellStart"/>
      <w:r w:rsidRPr="00A325B3">
        <w:rPr>
          <w:rFonts w:eastAsia="'times new roman'" w:cs="'times new roman'"/>
        </w:rPr>
        <w:t>Genn</w:t>
      </w:r>
      <w:r>
        <w:rPr>
          <w:rFonts w:eastAsia="'times new roman'" w:cs="'times new roman'"/>
        </w:rPr>
        <w:t>ett</w:t>
      </w:r>
      <w:proofErr w:type="spellEnd"/>
      <w:r>
        <w:rPr>
          <w:rFonts w:eastAsia="'times new roman'" w:cs="'times new roman'"/>
        </w:rPr>
        <w:t xml:space="preserve"> Records in Richmond, Ind.</w:t>
      </w:r>
      <w:r w:rsidRPr="00A325B3">
        <w:rPr>
          <w:rFonts w:eastAsia="'times new roman'" w:cs="'times new roman'"/>
        </w:rPr>
        <w:t xml:space="preserve">, this recording is the second title recorded by King Oliver’s ensemble, which included Oliver, first trumpet; Louis Armstrong, second trumpet; Johnny </w:t>
      </w:r>
      <w:proofErr w:type="spellStart"/>
      <w:r w:rsidRPr="00A325B3">
        <w:rPr>
          <w:rFonts w:eastAsia="'times new roman'" w:cs="'times new roman'"/>
        </w:rPr>
        <w:t>Dodds</w:t>
      </w:r>
      <w:proofErr w:type="spellEnd"/>
      <w:r w:rsidRPr="00A325B3">
        <w:rPr>
          <w:rFonts w:eastAsia="'times new roman'" w:cs="'times new roman'"/>
        </w:rPr>
        <w:t xml:space="preserve">, clarinet; </w:t>
      </w:r>
      <w:proofErr w:type="spellStart"/>
      <w:r w:rsidRPr="00A325B3">
        <w:rPr>
          <w:rFonts w:eastAsia="'times new roman'" w:cs="'times new roman'"/>
        </w:rPr>
        <w:t>Honore</w:t>
      </w:r>
      <w:proofErr w:type="spellEnd"/>
      <w:r w:rsidRPr="00A325B3">
        <w:rPr>
          <w:rFonts w:eastAsia="'times new roman'" w:cs="'times new roman'"/>
        </w:rPr>
        <w:t xml:space="preserve"> </w:t>
      </w:r>
      <w:proofErr w:type="spellStart"/>
      <w:r w:rsidRPr="00A325B3">
        <w:rPr>
          <w:rFonts w:eastAsia="'times new roman'" w:cs="'times new roman'"/>
        </w:rPr>
        <w:t>Dutrey</w:t>
      </w:r>
      <w:proofErr w:type="spellEnd"/>
      <w:r w:rsidRPr="00A325B3">
        <w:rPr>
          <w:rFonts w:eastAsia="'times new roman'" w:cs="'times new roman'"/>
        </w:rPr>
        <w:t xml:space="preserve">, trombone; and Baby </w:t>
      </w:r>
      <w:proofErr w:type="spellStart"/>
      <w:r w:rsidRPr="00A325B3">
        <w:rPr>
          <w:rFonts w:eastAsia="'times new roman'" w:cs="'times new roman'"/>
        </w:rPr>
        <w:t>Dodds</w:t>
      </w:r>
      <w:proofErr w:type="spellEnd"/>
      <w:r w:rsidRPr="00A325B3">
        <w:rPr>
          <w:rFonts w:eastAsia="'times new roman'" w:cs="'times new roman'"/>
        </w:rPr>
        <w:t>, drums, among others. </w:t>
      </w:r>
      <w:r w:rsidRPr="00A325B3">
        <w:t xml:space="preserve"> </w:t>
      </w:r>
      <w:r>
        <w:t xml:space="preserve">In his </w:t>
      </w:r>
      <w:r>
        <w:rPr>
          <w:rFonts w:eastAsia="'times new roman'" w:cs="'times new roman'"/>
        </w:rPr>
        <w:t>“Early Jazz,” author</w:t>
      </w:r>
      <w:r w:rsidRPr="00A325B3">
        <w:rPr>
          <w:rFonts w:eastAsia="'times new roman'" w:cs="'times new roman'"/>
        </w:rPr>
        <w:t xml:space="preserve"> </w:t>
      </w:r>
      <w:proofErr w:type="spellStart"/>
      <w:r w:rsidRPr="00A325B3">
        <w:rPr>
          <w:rFonts w:eastAsia="'times new roman'" w:cs="'times new roman'"/>
        </w:rPr>
        <w:t>Gunther</w:t>
      </w:r>
      <w:proofErr w:type="spellEnd"/>
      <w:r w:rsidRPr="00A325B3">
        <w:rPr>
          <w:rFonts w:eastAsia="'times new roman'" w:cs="'times new roman'"/>
        </w:rPr>
        <w:t xml:space="preserve"> </w:t>
      </w:r>
      <w:proofErr w:type="spellStart"/>
      <w:r w:rsidRPr="00A325B3">
        <w:rPr>
          <w:rFonts w:eastAsia="'times new roman'" w:cs="'times new roman'"/>
        </w:rPr>
        <w:t>Schuller</w:t>
      </w:r>
      <w:proofErr w:type="spellEnd"/>
      <w:r w:rsidRPr="00A325B3">
        <w:rPr>
          <w:rFonts w:eastAsia="'times new roman'" w:cs="'times new roman'"/>
        </w:rPr>
        <w:t xml:space="preserve"> wrote that the glory of the Creole Jazz Band sums up “</w:t>
      </w:r>
      <w:r>
        <w:rPr>
          <w:rFonts w:eastAsia="'times new roman'" w:cs="'times new roman'"/>
        </w:rPr>
        <w:t xml:space="preserve">all that went into </w:t>
      </w:r>
      <w:r w:rsidRPr="00A325B3">
        <w:rPr>
          <w:rFonts w:eastAsia="'times new roman'" w:cs="'times new roman'"/>
        </w:rPr>
        <w:t>the New Orleans way of making music: its joy, its warmth of expression, its Old World pre-war charm, its polyphon</w:t>
      </w:r>
      <w:r>
        <w:rPr>
          <w:rFonts w:eastAsia="'times new roman'" w:cs="'times new roman'"/>
        </w:rPr>
        <w:t>i</w:t>
      </w:r>
      <w:r w:rsidRPr="00A325B3">
        <w:rPr>
          <w:rFonts w:eastAsia="'times new roman'" w:cs="'times new roman'"/>
        </w:rPr>
        <w:t>c complexi</w:t>
      </w:r>
      <w:r>
        <w:rPr>
          <w:rFonts w:eastAsia="'times new roman'" w:cs="'times new roman'"/>
        </w:rPr>
        <w:t xml:space="preserve">ty, </w:t>
      </w:r>
      <w:proofErr w:type="spellStart"/>
      <w:r>
        <w:rPr>
          <w:rFonts w:eastAsia="'times new roman'" w:cs="'times new roman'"/>
        </w:rPr>
        <w:t>its</w:t>
      </w:r>
      <w:proofErr w:type="spellEnd"/>
      <w:r>
        <w:rPr>
          <w:rFonts w:eastAsia="'times new roman'" w:cs="'times new roman'"/>
        </w:rPr>
        <w:t xml:space="preserve"> easy relaxed swing </w:t>
      </w:r>
      <w:r w:rsidRPr="00A325B3">
        <w:rPr>
          <w:rFonts w:eastAsia="'times new roman'" w:cs="'times new roman'"/>
        </w:rPr>
        <w:t>...</w:t>
      </w:r>
      <w:r>
        <w:rPr>
          <w:rFonts w:eastAsia="'times new roman'" w:cs="'times new roman'"/>
        </w:rPr>
        <w:t xml:space="preserve"> </w:t>
      </w:r>
      <w:proofErr w:type="spellStart"/>
      <w:r w:rsidRPr="00A325B3">
        <w:rPr>
          <w:rFonts w:eastAsia="'times new roman'" w:cs="'times new roman'"/>
        </w:rPr>
        <w:t>its</w:t>
      </w:r>
      <w:proofErr w:type="spellEnd"/>
      <w:r w:rsidRPr="00A325B3">
        <w:rPr>
          <w:rFonts w:eastAsia="'times new roman'" w:cs="'times new roman'"/>
        </w:rPr>
        <w:t xml:space="preserve"> lovely textures, and its discipline and logic.”  </w:t>
      </w:r>
    </w:p>
    <w:p w:rsidR="00DF7D03" w:rsidRPr="00A325B3" w:rsidRDefault="00DF7D03" w:rsidP="00DF7D03">
      <w:pPr>
        <w:rPr>
          <w:rFonts w:eastAsia="'times new roman'" w:cs="'times new roman'"/>
        </w:rPr>
      </w:pPr>
    </w:p>
    <w:p w:rsidR="00DF7D03" w:rsidRPr="00A325B3" w:rsidRDefault="00DF7D03" w:rsidP="00DF7D03">
      <w:pPr>
        <w:rPr>
          <w:rFonts w:eastAsia="SimSun"/>
          <w:b/>
          <w:bCs/>
          <w:lang w:eastAsia="zh-CN"/>
        </w:rPr>
      </w:pPr>
      <w:r w:rsidRPr="00593363">
        <w:rPr>
          <w:rFonts w:eastAsia="SimSun"/>
          <w:bCs/>
          <w:lang w:eastAsia="zh-CN"/>
        </w:rPr>
        <w:t>3.</w:t>
      </w:r>
      <w:r w:rsidRPr="00A325B3">
        <w:rPr>
          <w:rFonts w:eastAsia="SimSun"/>
          <w:b/>
          <w:bCs/>
          <w:lang w:eastAsia="zh-CN"/>
        </w:rPr>
        <w:t xml:space="preserve"> “Tristan und </w:t>
      </w:r>
      <w:proofErr w:type="spellStart"/>
      <w:r w:rsidRPr="00A325B3">
        <w:rPr>
          <w:rFonts w:eastAsia="SimSun"/>
          <w:b/>
          <w:bCs/>
          <w:lang w:eastAsia="zh-CN"/>
        </w:rPr>
        <w:t>Isolde</w:t>
      </w:r>
      <w:proofErr w:type="spellEnd"/>
      <w:r w:rsidRPr="00A325B3">
        <w:rPr>
          <w:rFonts w:eastAsia="SimSun"/>
          <w:b/>
          <w:bCs/>
          <w:lang w:eastAsia="zh-CN"/>
        </w:rPr>
        <w:t xml:space="preserve">,” Metropolitan Opera, featuring Kirsten Flagstad and </w:t>
      </w:r>
      <w:proofErr w:type="spellStart"/>
      <w:r w:rsidRPr="00A325B3">
        <w:rPr>
          <w:rFonts w:eastAsia="SimSun"/>
          <w:b/>
          <w:bCs/>
          <w:lang w:eastAsia="zh-CN"/>
        </w:rPr>
        <w:t>Lauritz</w:t>
      </w:r>
      <w:proofErr w:type="spellEnd"/>
      <w:r w:rsidRPr="00A325B3">
        <w:rPr>
          <w:rFonts w:eastAsia="SimSun"/>
          <w:b/>
          <w:bCs/>
          <w:lang w:eastAsia="zh-CN"/>
        </w:rPr>
        <w:t xml:space="preserve"> Melchior, NBC Broadcast (March 9, 1935)</w:t>
      </w:r>
    </w:p>
    <w:p w:rsidR="00DF7D03" w:rsidRPr="00A325B3" w:rsidRDefault="00DF7D03" w:rsidP="00DF7D03">
      <w:pPr>
        <w:rPr>
          <w:rFonts w:eastAsia="SimSun"/>
          <w:lang w:eastAsia="zh-CN"/>
        </w:rPr>
      </w:pPr>
    </w:p>
    <w:p w:rsidR="00DF7D03" w:rsidRPr="00A325B3" w:rsidRDefault="00DF7D03" w:rsidP="00DF7D03">
      <w:pPr>
        <w:rPr>
          <w:rFonts w:eastAsia="SimSun"/>
          <w:lang w:eastAsia="zh-CN"/>
        </w:rPr>
      </w:pPr>
      <w:r w:rsidRPr="00A325B3">
        <w:rPr>
          <w:rFonts w:eastAsia="SimSun"/>
          <w:lang w:eastAsia="zh-CN"/>
        </w:rPr>
        <w:t>This recording captures Wagnerian singing at its dramatic best by two of the greatest voices of the 20th century and the prime interpreters of the lead roles. The beauty and purity of Kirsten Flagstad’s singing, captured at the beginning of her worl</w:t>
      </w:r>
      <w:r>
        <w:rPr>
          <w:rFonts w:eastAsia="SimSun"/>
          <w:lang w:eastAsia="zh-CN"/>
        </w:rPr>
        <w:t>d</w:t>
      </w:r>
      <w:r w:rsidRPr="00A325B3">
        <w:rPr>
          <w:rFonts w:eastAsia="SimSun"/>
          <w:lang w:eastAsia="zh-CN"/>
        </w:rPr>
        <w:t>wide fame, combined with Melchior’s heroic scale and nobility creates an unsurpassed performance in this profoundly influential opera.</w:t>
      </w:r>
      <w:r>
        <w:rPr>
          <w:rFonts w:eastAsia="SimSun"/>
          <w:lang w:eastAsia="zh-CN"/>
        </w:rPr>
        <w:t xml:space="preserve">  </w:t>
      </w:r>
      <w:r w:rsidRPr="00243A1D">
        <w:rPr>
          <w:rFonts w:eastAsia="SimSun"/>
          <w:lang w:eastAsia="zh-CN"/>
        </w:rPr>
        <w:t>This is an early example of Metropolitan Opera Saturday matinee broadcasts, which have brought “live” performances of complete operas into homes throughout the world for more than 75 years.</w:t>
      </w:r>
    </w:p>
    <w:p w:rsidR="00DF7D03" w:rsidRPr="00A325B3" w:rsidRDefault="00DF7D03" w:rsidP="00DF7D03">
      <w:pPr>
        <w:rPr>
          <w:rFonts w:eastAsia="SimSun"/>
          <w:lang w:eastAsia="zh-CN"/>
        </w:rPr>
      </w:pPr>
    </w:p>
    <w:p w:rsidR="00DF7D03" w:rsidRPr="00A325B3" w:rsidRDefault="00DF7D03" w:rsidP="00DF7D03">
      <w:r w:rsidRPr="00593363">
        <w:rPr>
          <w:rFonts w:eastAsia="'times new roman'" w:cs="'times new roman'"/>
        </w:rPr>
        <w:t>4.</w:t>
      </w:r>
      <w:r w:rsidRPr="00A325B3">
        <w:rPr>
          <w:rFonts w:eastAsia="'times new roman'" w:cs="'times new roman'"/>
          <w:b/>
        </w:rPr>
        <w:t xml:space="preserve"> “</w:t>
      </w:r>
      <w:r>
        <w:rPr>
          <w:rFonts w:eastAsia="'times new roman'" w:cs="'times new roman'"/>
          <w:b/>
        </w:rPr>
        <w:t>When You Wish Upon a</w:t>
      </w:r>
      <w:r w:rsidRPr="00A325B3">
        <w:rPr>
          <w:rFonts w:eastAsia="'times new roman'" w:cs="'times new roman'"/>
          <w:b/>
        </w:rPr>
        <w:t xml:space="preserve"> Star,” Cliff Edwards (recorded 1938; released 1940)</w:t>
      </w:r>
      <w:r w:rsidRPr="00A325B3">
        <w:t xml:space="preserve"> </w:t>
      </w:r>
    </w:p>
    <w:p w:rsidR="00DF7D03" w:rsidRPr="00A325B3" w:rsidRDefault="00DF7D03" w:rsidP="00DF7D03">
      <w:r w:rsidRPr="00A325B3">
        <w:t xml:space="preserve">  </w:t>
      </w:r>
    </w:p>
    <w:p w:rsidR="00DF7D03" w:rsidRPr="00A325B3" w:rsidRDefault="00DF7D03" w:rsidP="00DF7D03">
      <w:pPr>
        <w:rPr>
          <w:rFonts w:eastAsia="'times new roman'" w:cs="'times new roman'"/>
        </w:rPr>
      </w:pPr>
      <w:r w:rsidRPr="00A325B3">
        <w:rPr>
          <w:rFonts w:eastAsia="'times new roman'" w:cs="'times new roman'"/>
        </w:rPr>
        <w:t xml:space="preserve">Cliff Edwards (“Ukulele Ike”) was an enormously popular singer in the 1920s </w:t>
      </w:r>
      <w:r>
        <w:rPr>
          <w:rFonts w:eastAsia="'times new roman'" w:cs="'times new roman'"/>
        </w:rPr>
        <w:t>and early 1930s.</w:t>
      </w:r>
      <w:r w:rsidRPr="00A325B3">
        <w:rPr>
          <w:rFonts w:eastAsia="'times new roman'" w:cs="'times new roman'"/>
        </w:rPr>
        <w:t xml:space="preserve"> He was a star in vaudeville, musical comedy and early sound films, but his career was on the decline at the time he was chosen to voice </w:t>
      </w:r>
      <w:r w:rsidRPr="00A325B3">
        <w:rPr>
          <w:rFonts w:eastAsia="'times new &amp;#10;roman'" w:cs="'times new &amp;#10;roman'"/>
        </w:rPr>
        <w:t>Jiminy Cricket in Walt Disney's second animated feature, “Pinocchio.”</w:t>
      </w:r>
      <w:r w:rsidRPr="00A325B3">
        <w:rPr>
          <w:rFonts w:eastAsia="'times new roman'" w:cs="'times new roman'"/>
        </w:rPr>
        <w:t xml:space="preserve">  He is now most remembered for the song “When</w:t>
      </w:r>
      <w:r>
        <w:rPr>
          <w:rFonts w:eastAsia="'times new roman'" w:cs="'times new roman'"/>
        </w:rPr>
        <w:t xml:space="preserve"> You Wish </w:t>
      </w:r>
      <w:proofErr w:type="gramStart"/>
      <w:r>
        <w:rPr>
          <w:rFonts w:eastAsia="'times new roman'" w:cs="'times new roman'"/>
        </w:rPr>
        <w:t>Upon</w:t>
      </w:r>
      <w:proofErr w:type="gramEnd"/>
      <w:r>
        <w:rPr>
          <w:rFonts w:eastAsia="'times new roman'" w:cs="'times new roman'"/>
        </w:rPr>
        <w:t xml:space="preserve"> a</w:t>
      </w:r>
      <w:r w:rsidRPr="00A325B3">
        <w:rPr>
          <w:rFonts w:eastAsia="'times new roman'" w:cs="'times new roman'"/>
        </w:rPr>
        <w:t xml:space="preserve"> Star.” The beauty of the composition, written by Ned Washington and Leigh </w:t>
      </w:r>
      <w:proofErr w:type="spellStart"/>
      <w:r w:rsidRPr="00A325B3">
        <w:rPr>
          <w:rFonts w:eastAsia="'times new roman'" w:cs="'times new roman'"/>
        </w:rPr>
        <w:t>Harline</w:t>
      </w:r>
      <w:proofErr w:type="spellEnd"/>
      <w:r w:rsidRPr="00A325B3">
        <w:rPr>
          <w:rFonts w:eastAsia="'times new roman'" w:cs="'times new roman'"/>
        </w:rPr>
        <w:t>, and Edwards’ natural tenor and clear falsetto make the song a classic. The recording was one of the very first derived directly from a film soundtrack to be issued commercially.</w:t>
      </w:r>
    </w:p>
    <w:p w:rsidR="00DF7D03" w:rsidRPr="00A325B3" w:rsidRDefault="00DF7D03" w:rsidP="00DF7D03">
      <w:pPr>
        <w:rPr>
          <w:rFonts w:eastAsia="'times new roman'" w:cs="'times new roman'"/>
        </w:rPr>
      </w:pPr>
    </w:p>
    <w:p w:rsidR="00DF7D03" w:rsidRPr="00A325B3" w:rsidRDefault="00DF7D03" w:rsidP="00DF7D03">
      <w:r w:rsidRPr="00593363">
        <w:rPr>
          <w:rFonts w:eastAsia="'times new roman'" w:cs="'times new roman'"/>
        </w:rPr>
        <w:t>5.</w:t>
      </w:r>
      <w:r w:rsidRPr="00A325B3">
        <w:rPr>
          <w:rFonts w:eastAsia="'times new roman'" w:cs="'times new roman'"/>
          <w:b/>
        </w:rPr>
        <w:t xml:space="preserve"> “America’s Town Meeting of the Air</w:t>
      </w:r>
      <w:r w:rsidRPr="00A325B3">
        <w:rPr>
          <w:rFonts w:eastAsia="'times new roman'" w:cs="'times new roman'"/>
          <w:b/>
          <w:i/>
          <w:iCs/>
        </w:rPr>
        <w:t xml:space="preserve">: </w:t>
      </w:r>
      <w:r w:rsidRPr="00A325B3">
        <w:rPr>
          <w:b/>
        </w:rPr>
        <w:t>Should Our Ships Convoy Materials to England?”</w:t>
      </w:r>
      <w:r w:rsidRPr="00A325B3">
        <w:rPr>
          <w:rFonts w:eastAsia="'times new roman'" w:cs="'times new roman'"/>
          <w:b/>
        </w:rPr>
        <w:t> </w:t>
      </w:r>
      <w:r w:rsidRPr="00A325B3">
        <w:t xml:space="preserve"> </w:t>
      </w:r>
      <w:r w:rsidRPr="00A325B3">
        <w:rPr>
          <w:rFonts w:eastAsia="'times new roman'" w:cs="'times new roman'"/>
          <w:b/>
        </w:rPr>
        <w:t>(May 8, 1941</w:t>
      </w:r>
      <w:r w:rsidRPr="00A325B3">
        <w:t>)</w:t>
      </w:r>
    </w:p>
    <w:p w:rsidR="00DF7D03" w:rsidRPr="00A325B3" w:rsidRDefault="00DF7D03" w:rsidP="00DF7D03">
      <w:pPr>
        <w:autoSpaceDE w:val="0"/>
        <w:autoSpaceDN w:val="0"/>
        <w:adjustRightInd w:val="0"/>
        <w:rPr>
          <w:rFonts w:eastAsia="SimSun"/>
          <w:lang w:eastAsia="zh-CN"/>
        </w:rPr>
      </w:pPr>
    </w:p>
    <w:p w:rsidR="00DF7D03" w:rsidRPr="00A325B3" w:rsidRDefault="00DF7D03" w:rsidP="00DF7D03">
      <w:pPr>
        <w:autoSpaceDE w:val="0"/>
        <w:autoSpaceDN w:val="0"/>
        <w:adjustRightInd w:val="0"/>
        <w:rPr>
          <w:rFonts w:eastAsia="SimSun"/>
          <w:lang w:eastAsia="zh-CN"/>
        </w:rPr>
      </w:pPr>
      <w:r w:rsidRPr="00A325B3">
        <w:rPr>
          <w:rFonts w:eastAsia="SimSun"/>
          <w:lang w:eastAsia="zh-CN"/>
        </w:rPr>
        <w:lastRenderedPageBreak/>
        <w:t>“America’s Town Meeting of the Air” was a lively public affairs program, broadcast live from Town Hall near Times Square in New York over the NBC radio network from the 1930s to the 1950s. This program aired seven months before America’s entry into World War II, when most of the country opposed the nation joining the war effort. The featured speakers were American theologian Reinhold Niebuhr, chairman of the Union for Democratic Action and creator of the Serenity Prayer; and John Flynn, New York chairman and a founder of the America First Committee. Niebuhr supported U.S. aid to Britain while Flynn opposed it. This is a lively debate moderated by “Town Meeting” founder George V. Denny.</w:t>
      </w:r>
    </w:p>
    <w:p w:rsidR="00DF7D03" w:rsidRPr="00A325B3" w:rsidRDefault="00DF7D03" w:rsidP="00DF7D03">
      <w:r w:rsidRPr="00A325B3">
        <w:t xml:space="preserve">  </w:t>
      </w:r>
    </w:p>
    <w:p w:rsidR="00DF7D03" w:rsidRPr="00A325B3" w:rsidRDefault="00DF7D03" w:rsidP="00DF7D03">
      <w:pPr>
        <w:rPr>
          <w:b/>
        </w:rPr>
      </w:pPr>
      <w:r w:rsidRPr="00A325B3">
        <w:rPr>
          <w:rFonts w:eastAsia="SimSun"/>
          <w:lang w:eastAsia="zh-CN"/>
        </w:rPr>
        <w:t xml:space="preserve">6. </w:t>
      </w:r>
      <w:r w:rsidRPr="00A325B3">
        <w:rPr>
          <w:rFonts w:eastAsia="'times new roman'" w:cs="'times new roman'"/>
          <w:b/>
        </w:rPr>
        <w:t>The Library of Congress Marine Corps Combat Field Recording Collection, Second Battle of Guam (July 20 - August 11, 1944)</w:t>
      </w:r>
    </w:p>
    <w:p w:rsidR="00DF7D03" w:rsidRPr="00A325B3" w:rsidRDefault="00DF7D03" w:rsidP="00DF7D03">
      <w:r w:rsidRPr="00A325B3">
        <w:t xml:space="preserve">  </w:t>
      </w:r>
    </w:p>
    <w:p w:rsidR="00DF7D03" w:rsidRPr="00A325B3" w:rsidRDefault="00DF7D03" w:rsidP="00DF7D03">
      <w:r w:rsidRPr="00A325B3">
        <w:rPr>
          <w:rFonts w:eastAsia="'times new roman'" w:cs="'times new roman'"/>
        </w:rPr>
        <w:t xml:space="preserve">This collection of recordings owes its existence to the collaboration of Harold </w:t>
      </w:r>
      <w:proofErr w:type="spellStart"/>
      <w:r w:rsidRPr="00A325B3">
        <w:rPr>
          <w:rFonts w:eastAsia="'times new roman'" w:cs="'times new roman'"/>
        </w:rPr>
        <w:t>Spivacke</w:t>
      </w:r>
      <w:proofErr w:type="spellEnd"/>
      <w:r w:rsidRPr="00A325B3">
        <w:rPr>
          <w:rFonts w:eastAsia="'times new roman'" w:cs="'times new roman'"/>
        </w:rPr>
        <w:t xml:space="preserve">, </w:t>
      </w:r>
      <w:r>
        <w:rPr>
          <w:rFonts w:eastAsia="'times new roman'" w:cs="'times new roman'"/>
        </w:rPr>
        <w:t xml:space="preserve">former </w:t>
      </w:r>
      <w:r w:rsidRPr="00A325B3">
        <w:rPr>
          <w:rFonts w:eastAsia="'times new roman'" w:cs="'times new roman'"/>
        </w:rPr>
        <w:t xml:space="preserve">chief of the Library of Congress Music Division, and Brigadier General Robert L. </w:t>
      </w:r>
      <w:proofErr w:type="spellStart"/>
      <w:r w:rsidRPr="00A325B3">
        <w:rPr>
          <w:rFonts w:eastAsia="'times new roman'" w:cs="'times new roman'"/>
        </w:rPr>
        <w:t>Denig</w:t>
      </w:r>
      <w:proofErr w:type="spellEnd"/>
      <w:r w:rsidRPr="00A325B3">
        <w:rPr>
          <w:rFonts w:eastAsia="'times new roman'" w:cs="'times new roman'"/>
        </w:rPr>
        <w:t xml:space="preserve"> to provide war correspondents with recording machines to interview soldiers, record their songs, and document actual battles in the Pacific theater during World War II. While the larger collection includes battle coverage of Iwo Jima, Saipan and Guadalcanal, the recordings made in Guam feature the most immediate coverage of the battle. Among the dozens of recordings made on Guam, listeners can hear firsthand coverage of an officer’s briefing before the invasion; reportage and battle sounds on the morning of the invasion; rare recordings of tank communications during the fighting; an awards ceremony after the fighting has ended; native opinions of the Japanese occupation; and the personal reactions of the enlisted troops before, during, and after the battle.</w:t>
      </w:r>
      <w:r w:rsidRPr="00A325B3">
        <w:t xml:space="preserve"> </w:t>
      </w:r>
    </w:p>
    <w:p w:rsidR="00DF7D03" w:rsidRPr="00A325B3" w:rsidRDefault="00DF7D03" w:rsidP="00DF7D03">
      <w:pPr>
        <w:rPr>
          <w:rFonts w:eastAsia="SimSun"/>
          <w:lang w:eastAsia="zh-CN"/>
        </w:rPr>
      </w:pPr>
    </w:p>
    <w:p w:rsidR="00DF7D03" w:rsidRPr="00A325B3" w:rsidRDefault="00DF7D03" w:rsidP="00DF7D03">
      <w:r w:rsidRPr="00A325B3">
        <w:t xml:space="preserve">7. </w:t>
      </w:r>
      <w:r w:rsidRPr="00A325B3">
        <w:rPr>
          <w:rFonts w:eastAsia="'times new roman'" w:cs="'times new roman'"/>
          <w:b/>
        </w:rPr>
        <w:t>“Evangeline Special” and “Love</w:t>
      </w:r>
      <w:r w:rsidRPr="00A325B3">
        <w:t xml:space="preserve"> </w:t>
      </w:r>
      <w:r w:rsidRPr="00A325B3">
        <w:rPr>
          <w:rFonts w:eastAsia="'times new roman'" w:cs="'times new roman'"/>
          <w:b/>
        </w:rPr>
        <w:t xml:space="preserve">Bridge Waltz,” </w:t>
      </w:r>
      <w:proofErr w:type="spellStart"/>
      <w:r w:rsidRPr="00A325B3">
        <w:rPr>
          <w:rFonts w:eastAsia="'times new roman'" w:cs="'times new roman'"/>
          <w:b/>
        </w:rPr>
        <w:t>Iry</w:t>
      </w:r>
      <w:proofErr w:type="spellEnd"/>
      <w:r w:rsidRPr="00A325B3">
        <w:rPr>
          <w:rFonts w:eastAsia="'times new roman'" w:cs="'times new roman'"/>
          <w:b/>
        </w:rPr>
        <w:t xml:space="preserve"> </w:t>
      </w:r>
      <w:proofErr w:type="spellStart"/>
      <w:r w:rsidRPr="00A325B3">
        <w:rPr>
          <w:rFonts w:eastAsia="'times new roman'" w:cs="'times new roman'"/>
          <w:b/>
        </w:rPr>
        <w:t>LeJeune</w:t>
      </w:r>
      <w:proofErr w:type="spellEnd"/>
      <w:r w:rsidRPr="00A325B3">
        <w:rPr>
          <w:rFonts w:eastAsia="'times new roman'" w:cs="'times new roman'"/>
          <w:b/>
        </w:rPr>
        <w:t xml:space="preserve"> (1948)</w:t>
      </w:r>
      <w:r w:rsidRPr="00A325B3">
        <w:t xml:space="preserve"> </w:t>
      </w:r>
    </w:p>
    <w:p w:rsidR="00DF7D03" w:rsidRPr="00A325B3" w:rsidRDefault="00DF7D03" w:rsidP="00DF7D03"/>
    <w:p w:rsidR="00DF7D03" w:rsidRPr="00A325B3" w:rsidRDefault="00DF7D03" w:rsidP="00DF7D03">
      <w:r w:rsidRPr="00A325B3">
        <w:rPr>
          <w:rFonts w:eastAsia="SimSun"/>
          <w:lang w:eastAsia="zh-CN"/>
        </w:rPr>
        <w:t xml:space="preserve">The post-World War II revival of traditional Cajun music began with accordionist </w:t>
      </w:r>
      <w:proofErr w:type="spellStart"/>
      <w:r w:rsidRPr="00A325B3">
        <w:rPr>
          <w:rFonts w:eastAsia="SimSun"/>
          <w:lang w:eastAsia="zh-CN"/>
        </w:rPr>
        <w:t>Iry</w:t>
      </w:r>
      <w:proofErr w:type="spellEnd"/>
      <w:r w:rsidRPr="00A325B3">
        <w:rPr>
          <w:rFonts w:eastAsia="SimSun"/>
          <w:lang w:eastAsia="zh-CN"/>
        </w:rPr>
        <w:t xml:space="preserve"> </w:t>
      </w:r>
      <w:proofErr w:type="spellStart"/>
      <w:r w:rsidRPr="00A325B3">
        <w:rPr>
          <w:rFonts w:eastAsia="SimSun"/>
          <w:lang w:eastAsia="zh-CN"/>
        </w:rPr>
        <w:t>LeJeune’s</w:t>
      </w:r>
      <w:proofErr w:type="spellEnd"/>
      <w:r w:rsidRPr="00A325B3">
        <w:rPr>
          <w:rFonts w:eastAsia="SimSun"/>
          <w:lang w:eastAsia="zh-CN"/>
        </w:rPr>
        <w:t xml:space="preserve"> first single, his influential recordings of “Evangeline Special” and “Love Bridge Waltz.” Le </w:t>
      </w:r>
      <w:proofErr w:type="spellStart"/>
      <w:r w:rsidRPr="00A325B3">
        <w:rPr>
          <w:rFonts w:eastAsia="SimSun"/>
          <w:lang w:eastAsia="zh-CN"/>
        </w:rPr>
        <w:t>Jeune’s</w:t>
      </w:r>
      <w:proofErr w:type="spellEnd"/>
      <w:r w:rsidRPr="00A325B3">
        <w:rPr>
          <w:rFonts w:eastAsia="SimSun"/>
          <w:lang w:eastAsia="zh-CN"/>
        </w:rPr>
        <w:t xml:space="preserve"> emotional and deeply personal style was immensely popular with Louisiana Cajuns returning home from the war, eager to hear their own music again.</w:t>
      </w:r>
    </w:p>
    <w:p w:rsidR="00DF7D03" w:rsidRPr="00A325B3" w:rsidRDefault="00DF7D03" w:rsidP="00DF7D03">
      <w:pPr>
        <w:autoSpaceDE w:val="0"/>
        <w:autoSpaceDN w:val="0"/>
        <w:adjustRightInd w:val="0"/>
        <w:rPr>
          <w:rFonts w:eastAsia="SimSun"/>
          <w:lang w:eastAsia="zh-CN"/>
        </w:rPr>
      </w:pPr>
      <w:r w:rsidRPr="00A325B3">
        <w:rPr>
          <w:rFonts w:eastAsia="SimSun"/>
          <w:lang w:eastAsia="zh-CN"/>
        </w:rPr>
        <w:t xml:space="preserve"> His recordings marked a distinct move away from the style influenced by</w:t>
      </w:r>
      <w:r>
        <w:rPr>
          <w:rFonts w:eastAsia="SimSun"/>
          <w:lang w:eastAsia="zh-CN"/>
        </w:rPr>
        <w:t xml:space="preserve"> Western </w:t>
      </w:r>
      <w:r w:rsidRPr="00A325B3">
        <w:rPr>
          <w:rFonts w:eastAsia="SimSun"/>
          <w:lang w:eastAsia="zh-CN"/>
        </w:rPr>
        <w:t>Swing that had dominated commercial Cajun recordings for over a decade and a return to the older sound of Cajun music.  This sound featured the accordion</w:t>
      </w:r>
      <w:r>
        <w:rPr>
          <w:rFonts w:eastAsia="SimSun"/>
          <w:lang w:eastAsia="zh-CN"/>
        </w:rPr>
        <w:t>,</w:t>
      </w:r>
      <w:r w:rsidRPr="00A325B3">
        <w:rPr>
          <w:rFonts w:eastAsia="SimSun"/>
          <w:lang w:eastAsia="zh-CN"/>
        </w:rPr>
        <w:t xml:space="preserve"> prominently and unrestrained</w:t>
      </w:r>
      <w:r>
        <w:rPr>
          <w:rFonts w:eastAsia="SimSun"/>
          <w:lang w:eastAsia="zh-CN"/>
        </w:rPr>
        <w:t>,</w:t>
      </w:r>
      <w:r w:rsidRPr="00A325B3">
        <w:rPr>
          <w:rFonts w:eastAsia="SimSun"/>
          <w:lang w:eastAsia="zh-CN"/>
        </w:rPr>
        <w:t xml:space="preserve"> and a blues-influenced singing in French. </w:t>
      </w:r>
      <w:proofErr w:type="spellStart"/>
      <w:r w:rsidRPr="00A325B3">
        <w:rPr>
          <w:rFonts w:eastAsia="SimSun"/>
          <w:lang w:eastAsia="zh-CN"/>
        </w:rPr>
        <w:t>LeJeune</w:t>
      </w:r>
      <w:proofErr w:type="spellEnd"/>
      <w:r w:rsidRPr="00A325B3">
        <w:rPr>
          <w:rFonts w:eastAsia="SimSun"/>
          <w:lang w:eastAsia="zh-CN"/>
        </w:rPr>
        <w:t xml:space="preserve"> is regarded as one of the best Cajun accordionists and singers of all time.</w:t>
      </w:r>
    </w:p>
    <w:p w:rsidR="00DF7D03" w:rsidRPr="00A325B3" w:rsidRDefault="00DF7D03" w:rsidP="00DF7D03"/>
    <w:p w:rsidR="00DF7D03" w:rsidRPr="00A325B3" w:rsidRDefault="00DF7D03" w:rsidP="00DF7D03">
      <w:r w:rsidRPr="00593363">
        <w:rPr>
          <w:rFonts w:eastAsia="'times new roman'" w:cs="'times new roman'"/>
        </w:rPr>
        <w:t>8.</w:t>
      </w:r>
      <w:r w:rsidRPr="00A325B3">
        <w:rPr>
          <w:rFonts w:eastAsia="'times new roman'" w:cs="'times new roman'"/>
          <w:b/>
        </w:rPr>
        <w:t xml:space="preserve"> </w:t>
      </w:r>
      <w:r>
        <w:rPr>
          <w:rFonts w:eastAsia="'times new roman'" w:cs="'times new roman'"/>
          <w:b/>
        </w:rPr>
        <w:t>“</w:t>
      </w:r>
      <w:r w:rsidRPr="00A325B3">
        <w:rPr>
          <w:rFonts w:eastAsia="'times new roman'" w:cs="'times new roman'"/>
          <w:b/>
        </w:rPr>
        <w:t xml:space="preserve">The Little Engine That </w:t>
      </w:r>
      <w:proofErr w:type="gramStart"/>
      <w:r w:rsidRPr="00A325B3">
        <w:rPr>
          <w:rFonts w:eastAsia="'times new roman'" w:cs="'times new roman'"/>
          <w:b/>
        </w:rPr>
        <w:t>Could</w:t>
      </w:r>
      <w:proofErr w:type="gramEnd"/>
      <w:r w:rsidRPr="00A325B3">
        <w:rPr>
          <w:rFonts w:eastAsia="'times new roman'" w:cs="'times new roman'"/>
          <w:b/>
        </w:rPr>
        <w:t>,</w:t>
      </w:r>
      <w:r>
        <w:rPr>
          <w:rFonts w:eastAsia="'times new roman'" w:cs="'times new roman'"/>
          <w:b/>
        </w:rPr>
        <w:t>”</w:t>
      </w:r>
      <w:r w:rsidRPr="00A325B3">
        <w:rPr>
          <w:rFonts w:eastAsia="'times new roman'" w:cs="'times new roman'"/>
          <w:b/>
        </w:rPr>
        <w:t xml:space="preserve"> narrated by Paul Wing (1949)  </w:t>
      </w:r>
    </w:p>
    <w:p w:rsidR="00DF7D03" w:rsidRPr="00A325B3" w:rsidRDefault="00DF7D03" w:rsidP="00DF7D03">
      <w:r w:rsidRPr="00A325B3">
        <w:t xml:space="preserve">  </w:t>
      </w:r>
    </w:p>
    <w:p w:rsidR="00DF7D03" w:rsidRPr="00A325B3" w:rsidRDefault="00DF7D03" w:rsidP="00DF7D03">
      <w:r w:rsidRPr="00A325B3">
        <w:rPr>
          <w:rFonts w:eastAsia="'times new roman'" w:cs="'times new roman'"/>
        </w:rPr>
        <w:t>This classic story of optimism and determination is beloved by several generations of Americans. The charming story is climaxed by the mantra, “I think I can – I think I can – I think I can</w:t>
      </w:r>
      <w:r>
        <w:rPr>
          <w:rFonts w:eastAsia="'times new roman'" w:cs="'times new roman'"/>
        </w:rPr>
        <w:t xml:space="preserve"> </w:t>
      </w:r>
      <w:proofErr w:type="gramStart"/>
      <w:r w:rsidRPr="00A325B3">
        <w:rPr>
          <w:rFonts w:eastAsia="'times new roman'" w:cs="'times new roman'"/>
        </w:rPr>
        <w:t>…</w:t>
      </w:r>
      <w:r>
        <w:rPr>
          <w:rFonts w:eastAsia="'times new roman'" w:cs="'times new roman'"/>
        </w:rPr>
        <w:t xml:space="preserve"> </w:t>
      </w:r>
      <w:r w:rsidRPr="00A325B3">
        <w:rPr>
          <w:rFonts w:eastAsia="'times new roman'" w:cs="'times new roman'"/>
        </w:rPr>
        <w:t>”</w:t>
      </w:r>
      <w:proofErr w:type="gramEnd"/>
      <w:r w:rsidRPr="00A325B3">
        <w:rPr>
          <w:rFonts w:eastAsia="'times new roman'" w:cs="'times new roman'"/>
        </w:rPr>
        <w:t xml:space="preserve"> chanted in a chugging rhythm as the little blue engine successfully climbs over the mountain to bring a train full of toys to the children waiting on the other side. Paul Wing’s cheerful reading and the rich sound effects make this version of the story the most fondly remembered of many recorded interpretations.</w:t>
      </w:r>
      <w:r w:rsidRPr="00A325B3">
        <w:t xml:space="preserve"> </w:t>
      </w:r>
    </w:p>
    <w:p w:rsidR="00DF7D03" w:rsidRPr="00A325B3" w:rsidRDefault="00DF7D03" w:rsidP="00DF7D03"/>
    <w:p w:rsidR="00DF7D03" w:rsidRPr="00A325B3" w:rsidRDefault="00DF7D03" w:rsidP="00DF7D03">
      <w:pPr>
        <w:rPr>
          <w:b/>
        </w:rPr>
      </w:pPr>
      <w:r w:rsidRPr="00A325B3">
        <w:lastRenderedPageBreak/>
        <w:t xml:space="preserve">9. </w:t>
      </w:r>
      <w:r w:rsidRPr="00A325B3">
        <w:rPr>
          <w:rFonts w:eastAsia="'times new roman'" w:cs="'times new roman'"/>
          <w:b/>
        </w:rPr>
        <w:t>Leon Metcalf Collection of recordings of the First People of Western Washington State (1950-1954)</w:t>
      </w:r>
    </w:p>
    <w:p w:rsidR="00DF7D03" w:rsidRPr="00A325B3" w:rsidRDefault="00DF7D03" w:rsidP="00DF7D03">
      <w:r w:rsidRPr="00A325B3">
        <w:t xml:space="preserve">  </w:t>
      </w:r>
    </w:p>
    <w:p w:rsidR="00DF7D03" w:rsidRPr="00A325B3" w:rsidRDefault="00DF7D03" w:rsidP="00DF7D03">
      <w:r w:rsidRPr="00A325B3">
        <w:rPr>
          <w:rFonts w:eastAsia="'times new roman'" w:cs="'times new roman'"/>
        </w:rPr>
        <w:t xml:space="preserve">Leon </w:t>
      </w:r>
      <w:r>
        <w:rPr>
          <w:rFonts w:eastAsia="'times new roman'" w:cs="'times new roman'"/>
        </w:rPr>
        <w:t xml:space="preserve">Metcalf </w:t>
      </w:r>
      <w:r w:rsidRPr="00A325B3">
        <w:rPr>
          <w:rFonts w:eastAsia="'times new roman'" w:cs="'times new roman'"/>
        </w:rPr>
        <w:t>–</w:t>
      </w:r>
      <w:r>
        <w:rPr>
          <w:rFonts w:eastAsia="'times new roman'" w:cs="'times new roman'"/>
        </w:rPr>
        <w:t xml:space="preserve"> </w:t>
      </w:r>
      <w:r w:rsidRPr="00A325B3">
        <w:rPr>
          <w:rFonts w:eastAsia="'times new roman'" w:cs="'times new roman'"/>
        </w:rPr>
        <w:t>a logger, musician a</w:t>
      </w:r>
      <w:r>
        <w:rPr>
          <w:rFonts w:eastAsia="'times new roman'" w:cs="'times new roman'"/>
        </w:rPr>
        <w:t>nd music instructor with a life</w:t>
      </w:r>
      <w:r w:rsidRPr="00A325B3">
        <w:rPr>
          <w:rFonts w:eastAsia="'times new roman'" w:cs="'times new roman'"/>
        </w:rPr>
        <w:t>long interest in langua</w:t>
      </w:r>
      <w:r>
        <w:rPr>
          <w:rFonts w:eastAsia="'times new roman'" w:cs="'times new roman'"/>
        </w:rPr>
        <w:t xml:space="preserve">ges </w:t>
      </w:r>
      <w:r w:rsidRPr="00A325B3">
        <w:rPr>
          <w:rFonts w:eastAsia="'times new roman'" w:cs="'times new roman'"/>
        </w:rPr>
        <w:t>–</w:t>
      </w:r>
      <w:r>
        <w:rPr>
          <w:rFonts w:eastAsia="'times new roman'" w:cs="'times new roman'"/>
        </w:rPr>
        <w:t xml:space="preserve"> </w:t>
      </w:r>
      <w:r w:rsidRPr="00A325B3">
        <w:rPr>
          <w:rFonts w:eastAsia="'times new roman'" w:cs="'times new roman'"/>
        </w:rPr>
        <w:t xml:space="preserve">documented songs, stories </w:t>
      </w:r>
      <w:r>
        <w:rPr>
          <w:rFonts w:eastAsia="'times new roman'" w:cs="'times new roman'"/>
        </w:rPr>
        <w:t>and other narratives from N</w:t>
      </w:r>
      <w:r w:rsidRPr="00A325B3">
        <w:rPr>
          <w:rFonts w:eastAsia="'times new roman'" w:cs="'times new roman'"/>
        </w:rPr>
        <w:t>ative speakers in the Puget Sound region and neighboring ar</w:t>
      </w:r>
      <w:r>
        <w:rPr>
          <w:rFonts w:eastAsia="'times new roman'" w:cs="'times new roman'"/>
        </w:rPr>
        <w:t>eas. He used one of the early</w:t>
      </w:r>
      <w:r w:rsidRPr="00A325B3">
        <w:rPr>
          <w:rFonts w:eastAsia="'times new roman'" w:cs="'times new roman'"/>
        </w:rPr>
        <w:t xml:space="preserve"> commercially available tape recorders. </w:t>
      </w:r>
      <w:r w:rsidRPr="00A325B3">
        <w:t xml:space="preserve"> </w:t>
      </w:r>
      <w:r w:rsidRPr="00A325B3">
        <w:rPr>
          <w:rFonts w:eastAsia="'times new roman'" w:cs="'times new roman'"/>
        </w:rPr>
        <w:t xml:space="preserve">The Metcalf recordings not only document the voices of many of the </w:t>
      </w:r>
      <w:r>
        <w:rPr>
          <w:rFonts w:eastAsia="'times new roman'" w:cs="'times new roman'"/>
        </w:rPr>
        <w:t>last N</w:t>
      </w:r>
      <w:r w:rsidRPr="00A325B3">
        <w:rPr>
          <w:rFonts w:eastAsia="'times new roman'" w:cs="'times new roman'"/>
        </w:rPr>
        <w:t xml:space="preserve">ative speakers, they also include unique content because Metcalf allowed the narrators free rein during recording sessions. They often recorded personal messages to one another, providing a rare aural documentation of conversational practice, along with lengthy narratives of local mythology. The revival of interest in </w:t>
      </w:r>
      <w:proofErr w:type="spellStart"/>
      <w:r w:rsidRPr="00A325B3">
        <w:rPr>
          <w:rFonts w:eastAsia="'times new roman'" w:cs="'times new roman'"/>
        </w:rPr>
        <w:t>Lushootseed</w:t>
      </w:r>
      <w:proofErr w:type="spellEnd"/>
      <w:r w:rsidRPr="00A325B3">
        <w:rPr>
          <w:rFonts w:eastAsia="'times new roman'" w:cs="'times new roman'"/>
        </w:rPr>
        <w:t xml:space="preserve"> language and literature and the work o</w:t>
      </w:r>
      <w:r>
        <w:rPr>
          <w:rFonts w:eastAsia="'times new roman'" w:cs="'times new roman'"/>
        </w:rPr>
        <w:t xml:space="preserve">f Upper Skagit elder </w:t>
      </w:r>
      <w:proofErr w:type="gramStart"/>
      <w:r>
        <w:rPr>
          <w:rFonts w:eastAsia="'times new roman'" w:cs="'times new roman'"/>
        </w:rPr>
        <w:t>Vi</w:t>
      </w:r>
      <w:proofErr w:type="gramEnd"/>
      <w:r>
        <w:rPr>
          <w:rFonts w:eastAsia="'times new roman'" w:cs="'times new roman'"/>
        </w:rPr>
        <w:t xml:space="preserve"> Hilbert</w:t>
      </w:r>
      <w:r w:rsidRPr="00A325B3">
        <w:rPr>
          <w:rFonts w:eastAsia="'times new roman'" w:cs="'times new roman'"/>
        </w:rPr>
        <w:t xml:space="preserve"> owes much to this collection, which has been the source of ma</w:t>
      </w:r>
      <w:r>
        <w:rPr>
          <w:rFonts w:eastAsia="'times new roman'" w:cs="'times new roman'"/>
        </w:rPr>
        <w:t xml:space="preserve">terial for language-instruction </w:t>
      </w:r>
      <w:r w:rsidRPr="00A325B3">
        <w:rPr>
          <w:rFonts w:eastAsia="'times new roman'" w:cs="'times new roman'"/>
        </w:rPr>
        <w:t>projects and numerous publications since the 1970s.  The collection is located at the Burke Museum of Natural History and Cu</w:t>
      </w:r>
      <w:r>
        <w:rPr>
          <w:rFonts w:eastAsia="'times new roman'" w:cs="'times new roman'"/>
        </w:rPr>
        <w:t>lture at the University of Washington</w:t>
      </w:r>
      <w:r w:rsidRPr="00A325B3">
        <w:rPr>
          <w:rFonts w:eastAsia="'times new roman'" w:cs="'times new roman'"/>
        </w:rPr>
        <w:t xml:space="preserve"> in Seattle.</w:t>
      </w:r>
      <w:r w:rsidRPr="00A325B3">
        <w:t xml:space="preserve"> </w:t>
      </w:r>
    </w:p>
    <w:p w:rsidR="00DF7D03" w:rsidRPr="00A325B3" w:rsidRDefault="00DF7D03" w:rsidP="00DF7D03"/>
    <w:p w:rsidR="00DF7D03" w:rsidRPr="00A325B3" w:rsidRDefault="00DF7D03" w:rsidP="00DF7D03">
      <w:pPr>
        <w:rPr>
          <w:b/>
          <w:bCs/>
        </w:rPr>
      </w:pPr>
      <w:r w:rsidRPr="00593363">
        <w:rPr>
          <w:bCs/>
        </w:rPr>
        <w:t>10.</w:t>
      </w:r>
      <w:r w:rsidRPr="00A325B3">
        <w:rPr>
          <w:b/>
          <w:bCs/>
        </w:rPr>
        <w:t xml:space="preserve"> “</w:t>
      </w:r>
      <w:proofErr w:type="spellStart"/>
      <w:r w:rsidRPr="00A325B3">
        <w:rPr>
          <w:b/>
          <w:bCs/>
        </w:rPr>
        <w:t>Tutti</w:t>
      </w:r>
      <w:proofErr w:type="spellEnd"/>
      <w:r w:rsidRPr="00A325B3">
        <w:rPr>
          <w:b/>
          <w:bCs/>
        </w:rPr>
        <w:t xml:space="preserve"> </w:t>
      </w:r>
      <w:proofErr w:type="spellStart"/>
      <w:r w:rsidRPr="00A325B3">
        <w:rPr>
          <w:b/>
          <w:bCs/>
        </w:rPr>
        <w:t>Frutti</w:t>
      </w:r>
      <w:proofErr w:type="spellEnd"/>
      <w:r w:rsidRPr="00A325B3">
        <w:rPr>
          <w:b/>
          <w:bCs/>
        </w:rPr>
        <w:t>,” Little Richard (1955)</w:t>
      </w:r>
    </w:p>
    <w:p w:rsidR="00DF7D03" w:rsidRPr="00A325B3" w:rsidRDefault="00DF7D03" w:rsidP="00DF7D03"/>
    <w:p w:rsidR="00DF7D03" w:rsidRPr="00A325B3" w:rsidRDefault="00DF7D03" w:rsidP="00DF7D03">
      <w:pPr>
        <w:rPr>
          <w:rStyle w:val="Emphasis"/>
          <w:rFonts w:cs="Arial"/>
          <w:b w:val="0"/>
          <w:bCs w:val="0"/>
        </w:rPr>
      </w:pPr>
      <w:r w:rsidRPr="00A325B3">
        <w:t>In 1955, 22-year-old “Little Richard”</w:t>
      </w:r>
      <w:r>
        <w:t xml:space="preserve"> </w:t>
      </w:r>
      <w:proofErr w:type="spellStart"/>
      <w:r>
        <w:t>Penniman</w:t>
      </w:r>
      <w:proofErr w:type="spellEnd"/>
      <w:r>
        <w:t xml:space="preserve"> was a seasoned rhythm-and-</w:t>
      </w:r>
      <w:r w:rsidRPr="00A325B3">
        <w:t xml:space="preserve">blues performer, but an unsuccessful recording artist in search of a breakthrough as he entered </w:t>
      </w:r>
      <w:proofErr w:type="spellStart"/>
      <w:r w:rsidRPr="00A325B3">
        <w:t>Cosimo</w:t>
      </w:r>
      <w:proofErr w:type="spellEnd"/>
      <w:r w:rsidRPr="00A325B3">
        <w:t xml:space="preserve"> </w:t>
      </w:r>
      <w:proofErr w:type="spellStart"/>
      <w:r w:rsidRPr="00A325B3">
        <w:t>Matassa’s</w:t>
      </w:r>
      <w:proofErr w:type="spellEnd"/>
      <w:r w:rsidRPr="00A325B3">
        <w:t xml:space="preserve"> New Orleans studio to record his first sides for Specialty Records. There seemed to be little rapport between Little Richard and the musicians hired for the date until Richard started extemporizing verses of “</w:t>
      </w:r>
      <w:proofErr w:type="spellStart"/>
      <w:r w:rsidRPr="00A325B3">
        <w:t>Tutti</w:t>
      </w:r>
      <w:proofErr w:type="spellEnd"/>
      <w:r w:rsidRPr="00A325B3">
        <w:t>-</w:t>
      </w:r>
      <w:proofErr w:type="spellStart"/>
      <w:r w:rsidRPr="00A325B3">
        <w:t>Frutti</w:t>
      </w:r>
      <w:proofErr w:type="spellEnd"/>
      <w:r w:rsidRPr="00A325B3">
        <w:t>,” a risqué feature of his club sets. Even in the less-suggestive version that was eventually released, Little Richard’s unique vocalizing over the irresistible beat announced a new era in music, punctuated by his immortal exclamation “</w:t>
      </w:r>
      <w:r w:rsidRPr="00A325B3">
        <w:rPr>
          <w:rStyle w:val="Emphasis"/>
          <w:b w:val="0"/>
          <w:bCs w:val="0"/>
        </w:rPr>
        <w:t>A-wop</w:t>
      </w:r>
      <w:r w:rsidRPr="00A325B3">
        <w:rPr>
          <w:b/>
          <w:bCs/>
        </w:rPr>
        <w:t>-</w:t>
      </w:r>
      <w:r w:rsidRPr="00A325B3">
        <w:rPr>
          <w:rStyle w:val="Emphasis"/>
          <w:b w:val="0"/>
          <w:bCs w:val="0"/>
        </w:rPr>
        <w:t>bop-a-</w:t>
      </w:r>
      <w:proofErr w:type="spellStart"/>
      <w:r w:rsidRPr="00A325B3">
        <w:rPr>
          <w:rStyle w:val="Emphasis"/>
          <w:b w:val="0"/>
          <w:bCs w:val="0"/>
        </w:rPr>
        <w:t>loo</w:t>
      </w:r>
      <w:proofErr w:type="spellEnd"/>
      <w:r w:rsidRPr="00A325B3">
        <w:rPr>
          <w:b/>
          <w:bCs/>
        </w:rPr>
        <w:t>-</w:t>
      </w:r>
      <w:r w:rsidRPr="00A325B3">
        <w:rPr>
          <w:rStyle w:val="Emphasis"/>
          <w:b w:val="0"/>
          <w:bCs w:val="0"/>
        </w:rPr>
        <w:t>bop-a-lop</w:t>
      </w:r>
      <w:r w:rsidRPr="00A325B3">
        <w:rPr>
          <w:b/>
          <w:bCs/>
        </w:rPr>
        <w:t>-</w:t>
      </w:r>
      <w:r w:rsidRPr="00A325B3">
        <w:rPr>
          <w:rStyle w:val="Emphasis"/>
          <w:b w:val="0"/>
          <w:bCs w:val="0"/>
        </w:rPr>
        <w:t>bam</w:t>
      </w:r>
      <w:r w:rsidRPr="00A325B3">
        <w:rPr>
          <w:b/>
          <w:bCs/>
        </w:rPr>
        <w:t>-</w:t>
      </w:r>
      <w:r w:rsidRPr="00A325B3">
        <w:rPr>
          <w:rStyle w:val="Emphasis"/>
          <w:b w:val="0"/>
          <w:bCs w:val="0"/>
        </w:rPr>
        <w:t>boom!”</w:t>
      </w:r>
    </w:p>
    <w:p w:rsidR="00DF7D03" w:rsidRPr="00A325B3" w:rsidRDefault="00DF7D03" w:rsidP="00DF7D03"/>
    <w:p w:rsidR="00DF7D03" w:rsidRPr="00A325B3" w:rsidRDefault="00DF7D03" w:rsidP="00DF7D03">
      <w:pPr>
        <w:rPr>
          <w:b/>
        </w:rPr>
      </w:pPr>
      <w:r w:rsidRPr="00A325B3">
        <w:rPr>
          <w:rFonts w:eastAsia="'times new roman'" w:cs="'times new roman'"/>
          <w:bCs/>
        </w:rPr>
        <w:t>11. “</w:t>
      </w:r>
      <w:r w:rsidRPr="00A325B3">
        <w:rPr>
          <w:rFonts w:eastAsia="'times new roman'" w:cs="'times new roman'"/>
          <w:b/>
        </w:rPr>
        <w:t>Smokestack Lightning</w:t>
      </w:r>
      <w:r>
        <w:rPr>
          <w:rFonts w:eastAsia="'times new roman'" w:cs="'times new roman'"/>
          <w:b/>
        </w:rPr>
        <w:t>,</w:t>
      </w:r>
      <w:r w:rsidRPr="00A325B3">
        <w:rPr>
          <w:rFonts w:eastAsia="'times new roman'" w:cs="'times new roman'"/>
          <w:b/>
        </w:rPr>
        <w:t xml:space="preserve">” </w:t>
      </w:r>
      <w:proofErr w:type="spellStart"/>
      <w:r w:rsidRPr="00A325B3">
        <w:rPr>
          <w:rFonts w:eastAsia="'times new roman'" w:cs="'times new roman'"/>
          <w:b/>
        </w:rPr>
        <w:t>Howlin</w:t>
      </w:r>
      <w:proofErr w:type="spellEnd"/>
      <w:r w:rsidRPr="00A325B3">
        <w:rPr>
          <w:rFonts w:eastAsia="'times new roman'" w:cs="'times new roman'"/>
          <w:b/>
        </w:rPr>
        <w:t>’ Wolf (1956)</w:t>
      </w:r>
    </w:p>
    <w:p w:rsidR="00DF7D03" w:rsidRPr="00A325B3" w:rsidRDefault="00DF7D03" w:rsidP="00DF7D03"/>
    <w:p w:rsidR="00DF7D03" w:rsidRPr="00A325B3" w:rsidRDefault="00DF7D03" w:rsidP="00DF7D03">
      <w:pPr>
        <w:rPr>
          <w:color w:val="1F497D"/>
        </w:rPr>
      </w:pPr>
      <w:r w:rsidRPr="00A325B3">
        <w:t>The derivation of Chester Arthur Burnett’s stage name, “</w:t>
      </w:r>
      <w:proofErr w:type="spellStart"/>
      <w:r w:rsidRPr="00A325B3">
        <w:t>Howlin</w:t>
      </w:r>
      <w:proofErr w:type="spellEnd"/>
      <w:r w:rsidRPr="00A325B3">
        <w:t>’ Wolf,” is evident in “Smokestack Lightning.” The blues lyric has no narrative; instead Wolf howls as he grasps for words to express his romantic torment.</w:t>
      </w:r>
      <w:r w:rsidRPr="00D435F3">
        <w:rPr>
          <w:rFonts w:ascii="'times new roman'" w:hAnsi="'times new roman'"/>
        </w:rPr>
        <w:t xml:space="preserve"> </w:t>
      </w:r>
      <w:r>
        <w:rPr>
          <w:rFonts w:ascii="'times new roman'" w:hAnsi="'times new roman'"/>
        </w:rPr>
        <w:t xml:space="preserve">Guitarist </w:t>
      </w:r>
      <w:r>
        <w:t xml:space="preserve">and collaborator </w:t>
      </w:r>
      <w:r>
        <w:rPr>
          <w:rFonts w:ascii="'times new roman'" w:hAnsi="'times new roman'"/>
        </w:rPr>
        <w:t xml:space="preserve">Hubert </w:t>
      </w:r>
      <w:proofErr w:type="spellStart"/>
      <w:r>
        <w:rPr>
          <w:rFonts w:ascii="'times new roman'" w:hAnsi="'times new roman'"/>
        </w:rPr>
        <w:t>Sumlin</w:t>
      </w:r>
      <w:proofErr w:type="spellEnd"/>
      <w:r>
        <w:rPr>
          <w:rFonts w:ascii="'times new roman'" w:hAnsi="'times new roman'"/>
        </w:rPr>
        <w:t xml:space="preserve"> plays the song’s signature bending, sliding riff</w:t>
      </w:r>
      <w:r w:rsidRPr="00A325B3">
        <w:t>.</w:t>
      </w:r>
      <w:r>
        <w:t xml:space="preserve"> </w:t>
      </w:r>
      <w:r w:rsidRPr="00A325B3">
        <w:t xml:space="preserve"> “Smokestack Lightning” influenced the swampy sound of Dale Hawkins’ “Susie Q” and, later, music of </w:t>
      </w:r>
      <w:proofErr w:type="spellStart"/>
      <w:r w:rsidRPr="00A325B3">
        <w:t>Creedence</w:t>
      </w:r>
      <w:proofErr w:type="spellEnd"/>
      <w:r w:rsidRPr="00A325B3">
        <w:t xml:space="preserve"> Clearwater Revival. Critic Cub </w:t>
      </w:r>
      <w:proofErr w:type="spellStart"/>
      <w:r w:rsidRPr="00A325B3">
        <w:t>Koda</w:t>
      </w:r>
      <w:proofErr w:type="spellEnd"/>
      <w:r w:rsidRPr="00A325B3">
        <w:t xml:space="preserve"> observed, </w:t>
      </w:r>
      <w:proofErr w:type="spellStart"/>
      <w:r w:rsidRPr="00A325B3">
        <w:t>Howlin</w:t>
      </w:r>
      <w:proofErr w:type="spellEnd"/>
      <w:r w:rsidRPr="00A325B3">
        <w:t xml:space="preserve">’ Wolf could </w:t>
      </w:r>
      <w:proofErr w:type="gramStart"/>
      <w:r w:rsidRPr="00A325B3">
        <w:t>“</w:t>
      </w:r>
      <w:r>
        <w:t xml:space="preserve"> </w:t>
      </w:r>
      <w:r w:rsidRPr="00A325B3">
        <w:t>...</w:t>
      </w:r>
      <w:proofErr w:type="gramEnd"/>
      <w:r w:rsidRPr="00A325B3">
        <w:t xml:space="preserve"> rock the house down to the foundation while</w:t>
      </w:r>
      <w:r>
        <w:t xml:space="preserve"> </w:t>
      </w:r>
      <w:r w:rsidRPr="00A325B3">
        <w:t>...</w:t>
      </w:r>
      <w:r>
        <w:t xml:space="preserve"> </w:t>
      </w:r>
      <w:r w:rsidRPr="00A325B3">
        <w:t>scaring its patrons out of [their] wits.”  No song better exhibits this than “Smokestack Lightning.”</w:t>
      </w:r>
    </w:p>
    <w:p w:rsidR="00DF7D03" w:rsidRPr="00A325B3" w:rsidRDefault="00DF7D03" w:rsidP="00DF7D03"/>
    <w:p w:rsidR="00DF7D03" w:rsidRPr="00A325B3" w:rsidRDefault="00DF7D03" w:rsidP="00DF7D03">
      <w:pPr>
        <w:rPr>
          <w:b/>
        </w:rPr>
      </w:pPr>
      <w:r w:rsidRPr="00A325B3">
        <w:t xml:space="preserve">12. </w:t>
      </w:r>
      <w:r>
        <w:t>“</w:t>
      </w:r>
      <w:r w:rsidRPr="00A325B3">
        <w:rPr>
          <w:rFonts w:eastAsia="'times new roman'" w:cs="'times new roman'"/>
          <w:b/>
        </w:rPr>
        <w:t>Gypsy,</w:t>
      </w:r>
      <w:r>
        <w:rPr>
          <w:rFonts w:eastAsia="'times new roman'" w:cs="'times new roman'"/>
          <w:b/>
        </w:rPr>
        <w:t>”</w:t>
      </w:r>
      <w:r w:rsidRPr="00A325B3">
        <w:rPr>
          <w:rFonts w:eastAsia="'times new roman'" w:cs="'times new roman'"/>
          <w:b/>
        </w:rPr>
        <w:t> original cast recording (1959)</w:t>
      </w:r>
      <w:r w:rsidRPr="00A325B3">
        <w:rPr>
          <w:b/>
        </w:rPr>
        <w:t xml:space="preserve"> </w:t>
      </w:r>
    </w:p>
    <w:p w:rsidR="00DF7D03" w:rsidRPr="00A325B3" w:rsidRDefault="00DF7D03" w:rsidP="00DF7D03">
      <w:r w:rsidRPr="00A325B3">
        <w:t xml:space="preserve">  </w:t>
      </w:r>
    </w:p>
    <w:p w:rsidR="00DF7D03" w:rsidRPr="00A325B3" w:rsidRDefault="00DF7D03" w:rsidP="00DF7D03">
      <w:pPr>
        <w:rPr>
          <w:rFonts w:eastAsia="'times new roman'" w:cs="'times new roman'"/>
        </w:rPr>
      </w:pPr>
      <w:r w:rsidRPr="00A325B3">
        <w:rPr>
          <w:rFonts w:eastAsia="'times new roman'" w:cs="'times new roman'"/>
        </w:rPr>
        <w:t xml:space="preserve">Gypsy is considered by many to be the apotheosis of the original Broadway cast recording. It boasts a spectacular score, thrilling orchestrations and star power in the form of Ethel Merman.  </w:t>
      </w:r>
      <w:proofErr w:type="spellStart"/>
      <w:r w:rsidRPr="00A325B3">
        <w:rPr>
          <w:rFonts w:eastAsia="'times new roman'" w:cs="'times new roman'"/>
        </w:rPr>
        <w:t>Ju</w:t>
      </w:r>
      <w:r>
        <w:rPr>
          <w:rFonts w:eastAsia="'times new roman'" w:cs="'times new roman'"/>
        </w:rPr>
        <w:t>le</w:t>
      </w:r>
      <w:proofErr w:type="spellEnd"/>
      <w:r>
        <w:rPr>
          <w:rFonts w:eastAsia="'times new roman'" w:cs="'times new roman'"/>
        </w:rPr>
        <w:t xml:space="preserve"> </w:t>
      </w:r>
      <w:proofErr w:type="spellStart"/>
      <w:r>
        <w:rPr>
          <w:rFonts w:eastAsia="'times new roman'" w:cs="'times new roman'"/>
        </w:rPr>
        <w:t>Styne’s</w:t>
      </w:r>
      <w:proofErr w:type="spellEnd"/>
      <w:r>
        <w:rPr>
          <w:rFonts w:eastAsia="'times new roman'" w:cs="'times new roman'"/>
        </w:rPr>
        <w:t xml:space="preserve"> music includes pitch-</w:t>
      </w:r>
      <w:r w:rsidRPr="00A325B3">
        <w:rPr>
          <w:rFonts w:eastAsia="'times new roman'" w:cs="'times new roman'"/>
        </w:rPr>
        <w:t>perfect pastiches of vaudeville and burlesque songs, tender ballads, and what is generally agreed to be the most exciting Broadway overture in the history of the form. The lyrics by Stephen Sondheim are funny, clever and perfectly suited to the dramatic characters singing them and the variety-theater setting of the show. Much of the score was tailored to Merman,</w:t>
      </w:r>
      <w:r>
        <w:rPr>
          <w:rFonts w:eastAsia="'times new roman'" w:cs="'times new roman'"/>
        </w:rPr>
        <w:t xml:space="preserve"> </w:t>
      </w:r>
      <w:r>
        <w:rPr>
          <w:rFonts w:ascii="'times new roman'" w:hAnsi="'times new roman'"/>
        </w:rPr>
        <w:t>and rarely have a score and a voice complimented each other so well and been so masterfully preserved on record</w:t>
      </w:r>
      <w:r w:rsidRPr="00A325B3">
        <w:rPr>
          <w:rFonts w:eastAsia="'times new roman'" w:cs="'times new roman'"/>
        </w:rPr>
        <w:t>.</w:t>
      </w:r>
    </w:p>
    <w:p w:rsidR="00DF7D03" w:rsidRPr="00A325B3" w:rsidRDefault="00DF7D03" w:rsidP="00DF7D03"/>
    <w:p w:rsidR="00DF7D03" w:rsidRPr="00A325B3" w:rsidRDefault="00DF7D03" w:rsidP="00DF7D03">
      <w:pPr>
        <w:rPr>
          <w:rFonts w:eastAsia="'times new roman'" w:cs="'times new roman'"/>
          <w:b/>
        </w:rPr>
      </w:pPr>
      <w:r w:rsidRPr="00A325B3">
        <w:t xml:space="preserve">13. </w:t>
      </w:r>
      <w:r w:rsidRPr="00A325B3">
        <w:rPr>
          <w:rFonts w:eastAsia="'times new roman'" w:cs="'times new roman'"/>
          <w:b/>
        </w:rPr>
        <w:t>The Complete Village Vanguard Recordings, Bill Evans Trio (June 25, 1961)</w:t>
      </w:r>
    </w:p>
    <w:p w:rsidR="00DF7D03" w:rsidRPr="00A325B3" w:rsidRDefault="00DF7D03" w:rsidP="00DF7D03">
      <w:pPr>
        <w:rPr>
          <w:rFonts w:eastAsia="'times new roman'" w:cs="'times new roman'"/>
        </w:rPr>
      </w:pPr>
    </w:p>
    <w:p w:rsidR="00DF7D03" w:rsidRPr="0043463C" w:rsidRDefault="00DF7D03" w:rsidP="00DF7D03">
      <w:r w:rsidRPr="00A325B3">
        <w:rPr>
          <w:rFonts w:eastAsia="'times new roman'" w:cs="'times new roman'"/>
        </w:rPr>
        <w:t>All five sets performed by the Bill Evans Trio</w:t>
      </w:r>
      <w:r>
        <w:rPr>
          <w:rFonts w:eastAsia="'times new roman'" w:cs="'times new roman'"/>
        </w:rPr>
        <w:t xml:space="preserve"> on June 25, 1961,</w:t>
      </w:r>
      <w:r w:rsidRPr="00A325B3">
        <w:rPr>
          <w:rFonts w:eastAsia="'times new roman'" w:cs="'times new roman'"/>
        </w:rPr>
        <w:t xml:space="preserve"> at the Village Vanguard club in New York City were recorded, resulting in what are recognized as some of the greatest live re</w:t>
      </w:r>
      <w:r>
        <w:rPr>
          <w:rFonts w:eastAsia="'times new roman'" w:cs="'times new roman'"/>
        </w:rPr>
        <w:t>cordings in the history of jazz.</w:t>
      </w:r>
      <w:r w:rsidRPr="00A325B3">
        <w:rPr>
          <w:rFonts w:eastAsia="'times new roman'" w:cs="'times new roman'"/>
        </w:rPr>
        <w:t xml:space="preserve"> The trio, consisting of Bill Evans (piano), Paul </w:t>
      </w:r>
      <w:proofErr w:type="spellStart"/>
      <w:r w:rsidRPr="00A325B3">
        <w:rPr>
          <w:rFonts w:eastAsia="'times new roman'" w:cs="'times new roman'"/>
        </w:rPr>
        <w:t>Motian</w:t>
      </w:r>
      <w:proofErr w:type="spellEnd"/>
      <w:r w:rsidRPr="00A325B3">
        <w:rPr>
          <w:rFonts w:eastAsia="'times new roman'" w:cs="'times new roman'"/>
        </w:rPr>
        <w:t xml:space="preserve"> (drums) and Scott </w:t>
      </w:r>
      <w:proofErr w:type="spellStart"/>
      <w:r w:rsidRPr="00A325B3">
        <w:rPr>
          <w:rFonts w:eastAsia="'times new roman'" w:cs="'times new roman'"/>
        </w:rPr>
        <w:t>LaFaro</w:t>
      </w:r>
      <w:proofErr w:type="spellEnd"/>
      <w:r w:rsidRPr="00A325B3">
        <w:rPr>
          <w:rFonts w:eastAsia="'times new roman'" w:cs="'times new roman'"/>
        </w:rPr>
        <w:t xml:space="preserve"> (bass), has been credited with redefining jazz piano trios by including the bass and drums as equal partners rather than a rhythm section accompanying a piano soloist. </w:t>
      </w:r>
      <w:r>
        <w:rPr>
          <w:rFonts w:eastAsia="'times new roman'" w:cs="'times new roman'"/>
        </w:rPr>
        <w:t xml:space="preserve">The performances were the last by this lineup of the trio because </w:t>
      </w:r>
      <w:proofErr w:type="spellStart"/>
      <w:r w:rsidRPr="0043463C">
        <w:rPr>
          <w:rFonts w:ascii="'times new roman'" w:eastAsia="'times new roman'" w:hAnsi="'times new roman'" w:cs="'times new roman'"/>
        </w:rPr>
        <w:t>LaFaro</w:t>
      </w:r>
      <w:proofErr w:type="spellEnd"/>
      <w:r w:rsidRPr="0043463C">
        <w:rPr>
          <w:rFonts w:ascii="'times new roman'" w:eastAsia="'times new roman'" w:hAnsi="'times new roman'" w:cs="'times new roman'"/>
        </w:rPr>
        <w:t xml:space="preserve"> was tragically killed in a car crash ten days later</w:t>
      </w:r>
      <w:r>
        <w:rPr>
          <w:rFonts w:ascii="'times new roman'" w:eastAsia="'times new roman'" w:hAnsi="'times new roman'" w:cs="'times new roman'"/>
        </w:rPr>
        <w:t xml:space="preserve">. </w:t>
      </w:r>
      <w:r>
        <w:rPr>
          <w:rFonts w:eastAsia="'times new roman'" w:cs="'times new roman'"/>
        </w:rPr>
        <w:t xml:space="preserve"> </w:t>
      </w:r>
      <w:r w:rsidRPr="0043463C">
        <w:rPr>
          <w:rFonts w:ascii="'times new roman'" w:eastAsia="'times new roman'" w:hAnsi="'times new roman'" w:cs="'times new roman'"/>
        </w:rPr>
        <w:t xml:space="preserve">Producer Orrin </w:t>
      </w:r>
      <w:proofErr w:type="spellStart"/>
      <w:r w:rsidRPr="0043463C">
        <w:rPr>
          <w:rFonts w:ascii="'times new roman'" w:eastAsia="'times new roman'" w:hAnsi="'times new roman'" w:cs="'times new roman'"/>
        </w:rPr>
        <w:t>Keepnews</w:t>
      </w:r>
      <w:proofErr w:type="spellEnd"/>
      <w:r w:rsidRPr="0043463C">
        <w:rPr>
          <w:rFonts w:ascii="'times new roman'" w:eastAsia="'times new roman'" w:hAnsi="'times new roman'" w:cs="'times new roman'"/>
        </w:rPr>
        <w:t xml:space="preserve"> </w:t>
      </w:r>
      <w:r>
        <w:rPr>
          <w:rFonts w:eastAsia="'times new roman'" w:cs="'times new roman'"/>
        </w:rPr>
        <w:t>has recalled</w:t>
      </w:r>
      <w:r>
        <w:rPr>
          <w:rFonts w:ascii="'times new roman'" w:eastAsia="'times new roman'" w:hAnsi="'times new roman'" w:cs="'times new roman'"/>
        </w:rPr>
        <w:t>, “</w:t>
      </w:r>
      <w:r w:rsidRPr="0043463C">
        <w:rPr>
          <w:rFonts w:ascii="'times new roman'" w:eastAsia="'times new roman'" w:hAnsi="'times new roman'" w:cs="'times new roman'"/>
        </w:rPr>
        <w:t>I remember list</w:t>
      </w:r>
      <w:r>
        <w:rPr>
          <w:rFonts w:ascii="'times new roman'" w:eastAsia="'times new roman'" w:hAnsi="'times new roman'" w:cs="'times new roman'"/>
        </w:rPr>
        <w:t>ening to the tapes and saying, ‘There's nothing bad here!’”</w:t>
      </w:r>
      <w:r w:rsidRPr="0043463C">
        <w:rPr>
          <w:rFonts w:ascii="'times new roman'" w:eastAsia="'times new roman'" w:hAnsi="'times new roman'" w:cs="'times new roman'"/>
        </w:rPr>
        <w:t xml:space="preserve"> </w:t>
      </w:r>
      <w:r>
        <w:t xml:space="preserve">Complete recordings of all five sets were released in </w:t>
      </w:r>
      <w:r w:rsidRPr="00817BEF">
        <w:t>2005.</w:t>
      </w:r>
    </w:p>
    <w:p w:rsidR="00DF7D03" w:rsidRPr="00A325B3" w:rsidRDefault="00DF7D03" w:rsidP="00DF7D03"/>
    <w:p w:rsidR="00DF7D03" w:rsidRPr="00A325B3" w:rsidRDefault="00DF7D03" w:rsidP="00DF7D03">
      <w:r w:rsidRPr="00A325B3">
        <w:rPr>
          <w:rFonts w:eastAsia="'times new roman'" w:cs="'times new roman'"/>
          <w:bCs/>
        </w:rPr>
        <w:t>14. “</w:t>
      </w:r>
      <w:r w:rsidRPr="00A325B3">
        <w:rPr>
          <w:rFonts w:eastAsia="'times new roman'" w:cs="'times new roman'"/>
          <w:b/>
        </w:rPr>
        <w:t>Daisy Bell (Bicycle Built for Two),” Max Mathews (1961)</w:t>
      </w:r>
      <w:r w:rsidRPr="00A325B3">
        <w:rPr>
          <w:b/>
        </w:rPr>
        <w:t xml:space="preserve"> </w:t>
      </w:r>
    </w:p>
    <w:p w:rsidR="00DF7D03" w:rsidRPr="00A325B3" w:rsidRDefault="00DF7D03" w:rsidP="00DF7D03">
      <w:pPr>
        <w:rPr>
          <w:rFonts w:eastAsia="'times new roman'" w:cs="'times new roman'"/>
        </w:rPr>
      </w:pPr>
    </w:p>
    <w:p w:rsidR="00DF7D03" w:rsidRPr="00A325B3" w:rsidRDefault="00DF7D03" w:rsidP="00DF7D03">
      <w:r w:rsidRPr="00A325B3">
        <w:rPr>
          <w:rFonts w:eastAsia="'times new roman'" w:cs="'times new roman'"/>
        </w:rPr>
        <w:t xml:space="preserve">This recording, made at Bell Laboratories on an IBM 704 mainframe computer, is the earliest known recording of a computer-synthesized voice singing a song. The recording was created by John L. Kelly, Jr., and featured musical accompaniment written by Max Mathews. Arthur C. Clarke, who witnessed a demonstration of the piece while visiting friend and Bell Laboratories employee John Pierce, was so impressed that he incorporated it in the novel and film script for “2001: A Space Odyssey.” When Clarke’s fictional HAL 9000 computer is being involuntarily disconnected near the end of the story, it sings “Daisy Bell” as it devolves. </w:t>
      </w:r>
    </w:p>
    <w:p w:rsidR="00DF7D03" w:rsidRPr="00A325B3" w:rsidRDefault="00DF7D03" w:rsidP="00DF7D03"/>
    <w:p w:rsidR="00DF7D03" w:rsidRPr="00A325B3" w:rsidRDefault="00DF7D03" w:rsidP="00DF7D03">
      <w:r w:rsidRPr="00593363">
        <w:rPr>
          <w:rFonts w:eastAsia="'times new roman'" w:cs="'times new roman'"/>
        </w:rPr>
        <w:t>15.</w:t>
      </w:r>
      <w:r w:rsidRPr="00A325B3">
        <w:rPr>
          <w:rFonts w:eastAsia="'times new roman'" w:cs="'times new roman'"/>
          <w:b/>
        </w:rPr>
        <w:t xml:space="preserve"> </w:t>
      </w:r>
      <w:r>
        <w:rPr>
          <w:rFonts w:eastAsia="'times new roman'" w:cs="'times new roman'"/>
          <w:b/>
        </w:rPr>
        <w:t>“I Started Out A</w:t>
      </w:r>
      <w:r w:rsidRPr="00A325B3">
        <w:rPr>
          <w:rFonts w:eastAsia="'times new roman'" w:cs="'times new roman'"/>
          <w:b/>
        </w:rPr>
        <w:t>s a Child,</w:t>
      </w:r>
      <w:r>
        <w:rPr>
          <w:rFonts w:eastAsia="'times new roman'" w:cs="'times new roman'"/>
          <w:b/>
        </w:rPr>
        <w:t>”</w:t>
      </w:r>
      <w:r w:rsidRPr="00A325B3">
        <w:rPr>
          <w:rFonts w:eastAsia="'times new roman'" w:cs="'times new roman'"/>
          <w:b/>
        </w:rPr>
        <w:t xml:space="preserve"> Bill Cosby (1964)</w:t>
      </w:r>
      <w:r w:rsidRPr="00A325B3">
        <w:t xml:space="preserve"> </w:t>
      </w:r>
    </w:p>
    <w:p w:rsidR="00DF7D03" w:rsidRPr="00A325B3" w:rsidRDefault="00DF7D03" w:rsidP="00DF7D03">
      <w:r w:rsidRPr="00A325B3">
        <w:t xml:space="preserve">  </w:t>
      </w:r>
    </w:p>
    <w:p w:rsidR="00DF7D03" w:rsidRPr="00A325B3" w:rsidRDefault="00DF7D03" w:rsidP="00DF7D03">
      <w:pPr>
        <w:rPr>
          <w:rFonts w:eastAsia="'times new roman'" w:cs="'times new roman'"/>
        </w:rPr>
      </w:pPr>
      <w:r w:rsidRPr="00A325B3">
        <w:rPr>
          <w:rFonts w:eastAsia="'times new roman'" w:cs="'times new roman'"/>
        </w:rPr>
        <w:t>Recorded live at Mr. Kelly’s in Chicago, Bill Cosby’s second album is made of up short vignettes</w:t>
      </w:r>
      <w:r>
        <w:rPr>
          <w:rFonts w:eastAsia="'times new roman'" w:cs="'times new roman'"/>
        </w:rPr>
        <w:t xml:space="preserve"> on a wide range of topics, </w:t>
      </w:r>
      <w:r w:rsidRPr="00A325B3">
        <w:rPr>
          <w:rFonts w:eastAsia="'times new roman'" w:cs="'times new roman'"/>
        </w:rPr>
        <w:t>drawing mainly from his childhood in Philadelphia. Cosby’s delivery is intimate in style, but utilizes the microphone and public address system of the venue to create humorous and evocative effects, and to c</w:t>
      </w:r>
      <w:r>
        <w:rPr>
          <w:rFonts w:eastAsia="'times new roman'" w:cs="'times new roman'"/>
        </w:rPr>
        <w:t>onjure up the world perceived through</w:t>
      </w:r>
      <w:r w:rsidRPr="00A325B3">
        <w:rPr>
          <w:rFonts w:eastAsia="'times new roman'" w:cs="'times new roman'"/>
        </w:rPr>
        <w:t xml:space="preserve"> the eyes and ears of a young boy.</w:t>
      </w:r>
    </w:p>
    <w:p w:rsidR="00DF7D03" w:rsidRPr="00A325B3" w:rsidRDefault="00DF7D03" w:rsidP="00DF7D03">
      <w:pPr>
        <w:rPr>
          <w:rFonts w:eastAsia="'times new roman'" w:cs="'times new roman'"/>
        </w:rPr>
      </w:pPr>
    </w:p>
    <w:p w:rsidR="00DF7D03" w:rsidRPr="00A325B3" w:rsidRDefault="00DF7D03" w:rsidP="00DF7D03">
      <w:pPr>
        <w:rPr>
          <w:b/>
          <w:bCs/>
        </w:rPr>
      </w:pPr>
      <w:r w:rsidRPr="00A325B3">
        <w:rPr>
          <w:rFonts w:eastAsia="SimSun"/>
          <w:lang w:eastAsia="zh-CN"/>
        </w:rPr>
        <w:t xml:space="preserve">16. </w:t>
      </w:r>
      <w:r w:rsidRPr="00A325B3">
        <w:rPr>
          <w:b/>
          <w:bCs/>
        </w:rPr>
        <w:t>“</w:t>
      </w:r>
      <w:proofErr w:type="spellStart"/>
      <w:r w:rsidRPr="00A325B3">
        <w:rPr>
          <w:b/>
          <w:bCs/>
        </w:rPr>
        <w:t>Azucar</w:t>
      </w:r>
      <w:proofErr w:type="spellEnd"/>
      <w:r w:rsidRPr="00A325B3">
        <w:rPr>
          <w:b/>
          <w:bCs/>
        </w:rPr>
        <w:t xml:space="preserve"> Pa Ti,” Eddie </w:t>
      </w:r>
      <w:proofErr w:type="spellStart"/>
      <w:r w:rsidRPr="00A325B3">
        <w:rPr>
          <w:b/>
          <w:bCs/>
        </w:rPr>
        <w:t>Palmieri</w:t>
      </w:r>
      <w:proofErr w:type="spellEnd"/>
      <w:r w:rsidRPr="00A325B3">
        <w:rPr>
          <w:b/>
          <w:bCs/>
        </w:rPr>
        <w:t xml:space="preserve"> (1965)</w:t>
      </w:r>
    </w:p>
    <w:p w:rsidR="00DF7D03" w:rsidRPr="00A325B3" w:rsidRDefault="00DF7D03" w:rsidP="00DF7D03"/>
    <w:p w:rsidR="00DF7D03" w:rsidRDefault="00DF7D03" w:rsidP="00DF7D03">
      <w:r>
        <w:t xml:space="preserve">This breakthrough album was the result of a conscious effort by pianist and bandleader Eddie </w:t>
      </w:r>
      <w:proofErr w:type="spellStart"/>
      <w:r>
        <w:t>Palmieri</w:t>
      </w:r>
      <w:proofErr w:type="spellEnd"/>
      <w:r>
        <w:t xml:space="preserve"> to recreate on record the new Latin sounds that he and his eight-piece “La Perfecta” band were playing nightly in New York nightclubs and ballrooms in the early 1960s, and it set trends for years to come. Though steeped in the earlier Afro-Cuban styles that he loved, </w:t>
      </w:r>
      <w:proofErr w:type="spellStart"/>
      <w:r>
        <w:t>Palmieri</w:t>
      </w:r>
      <w:proofErr w:type="spellEnd"/>
      <w:r>
        <w:t xml:space="preserve"> led a band that represented several Latin music traditions and was particularly distinguished by the contributions of the hard-charging, Bronx-born trombonist Barry Rogers.</w:t>
      </w:r>
    </w:p>
    <w:p w:rsidR="00DF7D03" w:rsidRPr="00A325B3" w:rsidRDefault="00DF7D03" w:rsidP="00DF7D03">
      <w:pPr>
        <w:rPr>
          <w:rFonts w:eastAsia="'times new roman'" w:cs="'times new roman'"/>
        </w:rPr>
      </w:pPr>
    </w:p>
    <w:p w:rsidR="00DF7D03" w:rsidRPr="00A325B3" w:rsidRDefault="00DF7D03" w:rsidP="00DF7D03">
      <w:pPr>
        <w:rPr>
          <w:b/>
        </w:rPr>
      </w:pPr>
      <w:r w:rsidRPr="00A325B3">
        <w:rPr>
          <w:rFonts w:eastAsia="'times new roman'" w:cs="'times new roman'"/>
        </w:rPr>
        <w:t>17.</w:t>
      </w:r>
      <w:r w:rsidRPr="00A325B3">
        <w:rPr>
          <w:b/>
        </w:rPr>
        <w:t xml:space="preserve"> “Today</w:t>
      </w:r>
      <w:proofErr w:type="gramStart"/>
      <w:r w:rsidRPr="00A325B3">
        <w:rPr>
          <w:b/>
        </w:rPr>
        <w:t>!,</w:t>
      </w:r>
      <w:proofErr w:type="gramEnd"/>
      <w:r w:rsidRPr="00A325B3">
        <w:rPr>
          <w:b/>
        </w:rPr>
        <w:t>” “Mississippi” John Hurt (1966)</w:t>
      </w:r>
    </w:p>
    <w:p w:rsidR="00DF7D03" w:rsidRPr="00A325B3" w:rsidRDefault="00DF7D03" w:rsidP="00DF7D03"/>
    <w:p w:rsidR="00DF7D03" w:rsidRPr="00A325B3" w:rsidRDefault="00DF7D03" w:rsidP="00DF7D03">
      <w:pPr>
        <w:rPr>
          <w:rFonts w:eastAsia="'times new roman'" w:cs="'times new roman'"/>
        </w:rPr>
      </w:pPr>
      <w:r w:rsidRPr="00A325B3">
        <w:rPr>
          <w:rFonts w:eastAsia="'times new roman'" w:cs="'times new roman'"/>
        </w:rPr>
        <w:t xml:space="preserve">In 1963, 35 years after his last recording session, “Mississippi” John Hurt was rediscovered near Avalon, </w:t>
      </w:r>
      <w:r>
        <w:rPr>
          <w:rFonts w:eastAsia="'times new roman'" w:cs="'times new roman'"/>
        </w:rPr>
        <w:t>Miss.</w:t>
      </w:r>
      <w:r w:rsidRPr="00A325B3">
        <w:rPr>
          <w:rFonts w:eastAsia="'times new roman'" w:cs="'times new roman'"/>
        </w:rPr>
        <w:t xml:space="preserve">, by Tom Hoskins, who had correctly guessed Hurt’s location from geographical clues in his </w:t>
      </w:r>
      <w:r>
        <w:rPr>
          <w:rFonts w:eastAsia="'times new roman'" w:cs="'times new roman'"/>
        </w:rPr>
        <w:t>1920s</w:t>
      </w:r>
      <w:r w:rsidRPr="00A325B3">
        <w:rPr>
          <w:rFonts w:eastAsia="'times new roman'" w:cs="'times new roman'"/>
        </w:rPr>
        <w:t xml:space="preserve"> recordings.  Hurt was coaxed out of retirement and a series of folk revival concerts led to a recording contract and “Today</w:t>
      </w:r>
      <w:proofErr w:type="gramStart"/>
      <w:r w:rsidRPr="00A325B3">
        <w:rPr>
          <w:rFonts w:eastAsia="'times new roman'" w:cs="'times new roman'"/>
        </w:rPr>
        <w:t>!,</w:t>
      </w:r>
      <w:proofErr w:type="gramEnd"/>
      <w:r w:rsidRPr="00A325B3">
        <w:rPr>
          <w:rFonts w:eastAsia="'times new roman'" w:cs="'times new roman'"/>
        </w:rPr>
        <w:t xml:space="preserve">” his first studio recording since 1928.  </w:t>
      </w:r>
      <w:r w:rsidRPr="00A325B3">
        <w:rPr>
          <w:rFonts w:eastAsia="'times new roman'" w:cs="'times new roman'"/>
        </w:rPr>
        <w:lastRenderedPageBreak/>
        <w:t>“Today!”</w:t>
      </w:r>
      <w:r w:rsidRPr="00A325B3">
        <w:rPr>
          <w:rFonts w:eastAsia="'times new roman'" w:cs="'times new roman'"/>
          <w:i/>
        </w:rPr>
        <w:t xml:space="preserve"> </w:t>
      </w:r>
      <w:r w:rsidRPr="00A325B3">
        <w:rPr>
          <w:rFonts w:eastAsia="'times new roman'" w:cs="'times new roman'"/>
        </w:rPr>
        <w:t>demonstrates that Hurt’s musical gifts, like his voice, had deepened over the years.  Hurt was the antithesis of a blues shouter. His gentle, soft-spoken delivery won him a legion of fans in his twilight years.</w:t>
      </w:r>
    </w:p>
    <w:p w:rsidR="00DF7D03" w:rsidRPr="00A325B3" w:rsidRDefault="00DF7D03" w:rsidP="00DF7D03">
      <w:pPr>
        <w:rPr>
          <w:rFonts w:eastAsia="'times new roman'" w:cs="'times new roman'"/>
        </w:rPr>
      </w:pPr>
    </w:p>
    <w:p w:rsidR="00DF7D03" w:rsidRPr="00A325B3" w:rsidRDefault="00DF7D03" w:rsidP="00DF7D03">
      <w:pPr>
        <w:rPr>
          <w:b/>
        </w:rPr>
      </w:pPr>
      <w:r w:rsidRPr="00593363">
        <w:t>18.</w:t>
      </w:r>
      <w:r w:rsidRPr="00A325B3">
        <w:rPr>
          <w:b/>
        </w:rPr>
        <w:t xml:space="preserve"> “Silver Apples of the Moon,” Morton </w:t>
      </w:r>
      <w:proofErr w:type="spellStart"/>
      <w:r w:rsidRPr="00A325B3">
        <w:rPr>
          <w:b/>
        </w:rPr>
        <w:t>Subotnick</w:t>
      </w:r>
      <w:proofErr w:type="spellEnd"/>
      <w:r w:rsidRPr="00A325B3">
        <w:rPr>
          <w:b/>
        </w:rPr>
        <w:t xml:space="preserve"> (1967) </w:t>
      </w:r>
    </w:p>
    <w:p w:rsidR="00DF7D03" w:rsidRPr="00A325B3" w:rsidRDefault="00DF7D03" w:rsidP="00DF7D03">
      <w:r w:rsidRPr="00A325B3">
        <w:t xml:space="preserve">  </w:t>
      </w:r>
    </w:p>
    <w:p w:rsidR="00DF7D03" w:rsidRPr="00A325B3" w:rsidRDefault="00DF7D03" w:rsidP="00DF7D03">
      <w:pPr>
        <w:rPr>
          <w:rFonts w:eastAsia="SimSun"/>
          <w:lang w:eastAsia="zh-CN"/>
        </w:rPr>
      </w:pPr>
      <w:r w:rsidRPr="00A325B3">
        <w:rPr>
          <w:rFonts w:eastAsia="SimSun"/>
          <w:lang w:eastAsia="zh-CN"/>
        </w:rPr>
        <w:t xml:space="preserve">Morton </w:t>
      </w:r>
      <w:proofErr w:type="spellStart"/>
      <w:r w:rsidRPr="00A325B3">
        <w:rPr>
          <w:rFonts w:eastAsia="SimSun"/>
          <w:lang w:eastAsia="zh-CN"/>
        </w:rPr>
        <w:t>Subotnick</w:t>
      </w:r>
      <w:proofErr w:type="spellEnd"/>
      <w:r w:rsidRPr="00A325B3">
        <w:rPr>
          <w:rFonts w:eastAsia="SimSun"/>
          <w:lang w:eastAsia="zh-CN"/>
        </w:rPr>
        <w:t xml:space="preserve"> composed “Silver Apples of the Moon” entirely on the </w:t>
      </w:r>
      <w:proofErr w:type="spellStart"/>
      <w:r w:rsidRPr="00A325B3">
        <w:rPr>
          <w:rFonts w:eastAsia="SimSun"/>
          <w:lang w:eastAsia="zh-CN"/>
        </w:rPr>
        <w:t>Buchla</w:t>
      </w:r>
      <w:proofErr w:type="spellEnd"/>
      <w:r w:rsidRPr="00A325B3">
        <w:rPr>
          <w:rFonts w:eastAsia="SimSun"/>
          <w:lang w:eastAsia="zh-CN"/>
        </w:rPr>
        <w:t xml:space="preserve"> Electronic Music Box, a modular analogue synthesizer designed by electrical engineer Don </w:t>
      </w:r>
      <w:proofErr w:type="spellStart"/>
      <w:r w:rsidRPr="00A325B3">
        <w:rPr>
          <w:rFonts w:eastAsia="SimSun"/>
          <w:lang w:eastAsia="zh-CN"/>
        </w:rPr>
        <w:t>Buchla</w:t>
      </w:r>
      <w:proofErr w:type="spellEnd"/>
      <w:r w:rsidRPr="00A325B3">
        <w:rPr>
          <w:rFonts w:eastAsia="SimSun"/>
          <w:lang w:eastAsia="zh-CN"/>
        </w:rPr>
        <w:t xml:space="preserve"> in 1963.  </w:t>
      </w:r>
      <w:proofErr w:type="spellStart"/>
      <w:r w:rsidRPr="00A325B3">
        <w:rPr>
          <w:rFonts w:eastAsia="SimSun"/>
          <w:lang w:eastAsia="zh-CN"/>
        </w:rPr>
        <w:t>Subotnick</w:t>
      </w:r>
      <w:proofErr w:type="spellEnd"/>
      <w:r w:rsidRPr="00A325B3">
        <w:rPr>
          <w:rFonts w:eastAsia="SimSun"/>
          <w:lang w:eastAsia="zh-CN"/>
        </w:rPr>
        <w:t xml:space="preserve"> collaborated with Ramon Sender and others associated with the San Francisco Tape Music Center.  One of the unique features of </w:t>
      </w:r>
      <w:proofErr w:type="spellStart"/>
      <w:r w:rsidRPr="00A325B3">
        <w:rPr>
          <w:rFonts w:eastAsia="SimSun"/>
          <w:lang w:eastAsia="zh-CN"/>
        </w:rPr>
        <w:t>Buchla’s</w:t>
      </w:r>
      <w:proofErr w:type="spellEnd"/>
      <w:r w:rsidRPr="00A325B3">
        <w:rPr>
          <w:rFonts w:eastAsia="SimSun"/>
          <w:lang w:eastAsia="zh-CN"/>
        </w:rPr>
        <w:t xml:space="preserve"> instrument was its use of the electronic sequencer, a device capable of creating repeating, rhythmic sequences of musical notes or timbres. </w:t>
      </w:r>
      <w:proofErr w:type="spellStart"/>
      <w:r w:rsidRPr="00A325B3">
        <w:rPr>
          <w:rFonts w:eastAsia="SimSun"/>
          <w:lang w:eastAsia="zh-CN"/>
        </w:rPr>
        <w:t>Subotnick</w:t>
      </w:r>
      <w:proofErr w:type="spellEnd"/>
      <w:r w:rsidRPr="00A325B3">
        <w:rPr>
          <w:rFonts w:eastAsia="SimSun"/>
          <w:lang w:eastAsia="zh-CN"/>
        </w:rPr>
        <w:t xml:space="preserve"> uses the sequencer extensively and effectively in the creation of many repeated figures in the recording, creating a canonical statement for this pioneering technology.</w:t>
      </w:r>
    </w:p>
    <w:p w:rsidR="00DF7D03" w:rsidRPr="00A325B3" w:rsidRDefault="00DF7D03" w:rsidP="00DF7D03"/>
    <w:p w:rsidR="00DF7D03" w:rsidRPr="00A325B3" w:rsidRDefault="00DF7D03" w:rsidP="00DF7D03">
      <w:r w:rsidRPr="00593363">
        <w:rPr>
          <w:rFonts w:eastAsia="'times new roman'" w:cs="'times new roman'"/>
        </w:rPr>
        <w:t>19</w:t>
      </w:r>
      <w:r w:rsidRPr="00A325B3">
        <w:rPr>
          <w:rFonts w:eastAsia="'times new roman'" w:cs="'times new roman'"/>
          <w:b/>
        </w:rPr>
        <w:t xml:space="preserve">. </w:t>
      </w:r>
      <w:r>
        <w:rPr>
          <w:rFonts w:eastAsia="'times new roman'" w:cs="'times new roman'"/>
          <w:b/>
        </w:rPr>
        <w:t>“Soul Folk in Action,” The Staple Singers</w:t>
      </w:r>
      <w:r w:rsidRPr="00A325B3">
        <w:rPr>
          <w:rFonts w:eastAsia="'times new roman'" w:cs="'times new roman'"/>
          <w:b/>
        </w:rPr>
        <w:t xml:space="preserve"> (1968)</w:t>
      </w:r>
    </w:p>
    <w:p w:rsidR="00DF7D03" w:rsidRPr="00A325B3" w:rsidRDefault="00DF7D03" w:rsidP="00DF7D03"/>
    <w:p w:rsidR="00DF7D03" w:rsidRPr="00A325B3" w:rsidRDefault="00DF7D03" w:rsidP="00DF7D03">
      <w:pPr>
        <w:rPr>
          <w:rFonts w:eastAsia="'times new roman'" w:cs="'times new roman'"/>
        </w:rPr>
      </w:pPr>
      <w:r w:rsidRPr="00A325B3">
        <w:rPr>
          <w:rFonts w:eastAsia="'times new roman'" w:cs="'times new roman'"/>
        </w:rPr>
        <w:t xml:space="preserve">The Staple Singers—then consisting of father Roebuck and children </w:t>
      </w:r>
      <w:proofErr w:type="spellStart"/>
      <w:r w:rsidRPr="00A325B3">
        <w:rPr>
          <w:rFonts w:eastAsia="'times new roman'" w:cs="'times new roman'"/>
        </w:rPr>
        <w:t>Cleotha</w:t>
      </w:r>
      <w:proofErr w:type="spellEnd"/>
      <w:r w:rsidRPr="00A325B3">
        <w:rPr>
          <w:rFonts w:eastAsia="'times new roman'" w:cs="'times new roman'"/>
        </w:rPr>
        <w:t xml:space="preserve">, </w:t>
      </w:r>
      <w:proofErr w:type="spellStart"/>
      <w:r w:rsidRPr="00A325B3">
        <w:rPr>
          <w:rFonts w:eastAsia="'times new roman'" w:cs="'times new roman'"/>
        </w:rPr>
        <w:t>Pervis</w:t>
      </w:r>
      <w:proofErr w:type="spellEnd"/>
      <w:r w:rsidRPr="00A325B3">
        <w:rPr>
          <w:rFonts w:eastAsia="'times new roman'" w:cs="'times new roman'"/>
        </w:rPr>
        <w:t xml:space="preserve"> and Mavis—established themselves as a top gospel act in the 1950s, but began reaching out to a broader audience in the 1960s by playing folk festivals and recording protest songs. This 1968 release, their first on the legendary </w:t>
      </w:r>
      <w:proofErr w:type="spellStart"/>
      <w:r w:rsidRPr="00A325B3">
        <w:rPr>
          <w:rFonts w:eastAsia="'times new roman'" w:cs="'times new roman'"/>
        </w:rPr>
        <w:t>Stax</w:t>
      </w:r>
      <w:proofErr w:type="spellEnd"/>
      <w:r w:rsidRPr="00A325B3">
        <w:rPr>
          <w:rFonts w:eastAsia="'times new roman'" w:cs="'times new roman'"/>
        </w:rPr>
        <w:t xml:space="preserve"> label and the last to fe</w:t>
      </w:r>
      <w:r>
        <w:rPr>
          <w:rFonts w:eastAsia="'times new roman'" w:cs="'times new roman'"/>
        </w:rPr>
        <w:t>ature the group’s original line</w:t>
      </w:r>
      <w:r w:rsidRPr="00A325B3">
        <w:rPr>
          <w:rFonts w:eastAsia="'times new roman'" w:cs="'times new roman'"/>
        </w:rPr>
        <w:t xml:space="preserve">up, did not achieve the crossover success of their work in the </w:t>
      </w:r>
      <w:r>
        <w:rPr>
          <w:rFonts w:eastAsia="'times new roman'" w:cs="'times new roman'"/>
        </w:rPr>
        <w:t>19</w:t>
      </w:r>
      <w:r w:rsidRPr="00A325B3">
        <w:rPr>
          <w:rFonts w:eastAsia="'times new roman'" w:cs="'times new roman'"/>
        </w:rPr>
        <w:t>70s for that label, but it is the pivotal album of their career.  “Soul Folk in Action” is spiritually info</w:t>
      </w:r>
      <w:r>
        <w:rPr>
          <w:rFonts w:eastAsia="'times new roman'" w:cs="'times new roman'"/>
        </w:rPr>
        <w:t>rmed, socially aware and, as</w:t>
      </w:r>
      <w:r w:rsidRPr="00A325B3">
        <w:rPr>
          <w:rFonts w:eastAsia="'times new roman'" w:cs="'times new roman'"/>
        </w:rPr>
        <w:t xml:space="preserve"> its title suggests, equally soulful and stirring. The album contains such timeless tracks as “Long Walk to DC,”  “Slow Train,” “Top of the Mountain,” and covers of Otis Redding’s “(</w:t>
      </w:r>
      <w:proofErr w:type="spellStart"/>
      <w:r w:rsidRPr="00A325B3">
        <w:rPr>
          <w:rFonts w:eastAsia="'times new roman'" w:cs="'times new roman'"/>
        </w:rPr>
        <w:t>Sittin</w:t>
      </w:r>
      <w:proofErr w:type="spellEnd"/>
      <w:r w:rsidRPr="00A325B3">
        <w:rPr>
          <w:rFonts w:eastAsia="'times new roman'" w:cs="'times new roman'"/>
        </w:rPr>
        <w:t xml:space="preserve">’ on) the Dock of the Bay” and The Band’s “The Weight.”  </w:t>
      </w:r>
    </w:p>
    <w:p w:rsidR="00DF7D03" w:rsidRPr="00A325B3" w:rsidRDefault="00DF7D03" w:rsidP="00DF7D03"/>
    <w:p w:rsidR="00DF7D03" w:rsidRPr="00A325B3" w:rsidRDefault="00DF7D03" w:rsidP="00DF7D03">
      <w:pPr>
        <w:rPr>
          <w:rFonts w:eastAsia="'times new roman'" w:cs="'times new roman'"/>
          <w:b/>
        </w:rPr>
      </w:pPr>
      <w:r w:rsidRPr="00593363">
        <w:rPr>
          <w:rFonts w:eastAsia="'times new roman'" w:cs="'times new roman'"/>
        </w:rPr>
        <w:t>20.</w:t>
      </w:r>
      <w:r w:rsidRPr="00A325B3">
        <w:rPr>
          <w:rFonts w:eastAsia="'times new roman'" w:cs="'times new roman'"/>
          <w:b/>
        </w:rPr>
        <w:t xml:space="preserve"> </w:t>
      </w:r>
      <w:r>
        <w:rPr>
          <w:rFonts w:eastAsia="'times new roman'" w:cs="'times new roman'"/>
          <w:b/>
        </w:rPr>
        <w:t>“</w:t>
      </w:r>
      <w:r w:rsidRPr="00A325B3">
        <w:rPr>
          <w:rFonts w:eastAsia="'times new roman'" w:cs="'times new roman'"/>
          <w:b/>
        </w:rPr>
        <w:t>The Band,</w:t>
      </w:r>
      <w:r>
        <w:rPr>
          <w:rFonts w:eastAsia="'times new roman'" w:cs="'times new roman'"/>
          <w:b/>
        </w:rPr>
        <w:t>”</w:t>
      </w:r>
      <w:r w:rsidRPr="00A325B3">
        <w:rPr>
          <w:rFonts w:eastAsia="'times new roman'" w:cs="'times new roman'"/>
          <w:b/>
        </w:rPr>
        <w:t xml:space="preserve"> The Band (1969)</w:t>
      </w:r>
    </w:p>
    <w:p w:rsidR="00DF7D03" w:rsidRPr="00A325B3" w:rsidRDefault="00DF7D03" w:rsidP="00DF7D03">
      <w:pPr>
        <w:autoSpaceDE w:val="0"/>
        <w:autoSpaceDN w:val="0"/>
        <w:adjustRightInd w:val="0"/>
        <w:rPr>
          <w:rFonts w:eastAsia="SimSun"/>
          <w:lang w:eastAsia="zh-CN"/>
        </w:rPr>
      </w:pPr>
    </w:p>
    <w:p w:rsidR="00DF7D03" w:rsidRPr="00A325B3" w:rsidRDefault="00DF7D03" w:rsidP="00DF7D03">
      <w:pPr>
        <w:autoSpaceDE w:val="0"/>
        <w:autoSpaceDN w:val="0"/>
        <w:adjustRightInd w:val="0"/>
        <w:rPr>
          <w:rFonts w:eastAsia="SimSun"/>
          <w:lang w:eastAsia="zh-CN"/>
        </w:rPr>
      </w:pPr>
      <w:r w:rsidRPr="00A325B3">
        <w:rPr>
          <w:rFonts w:eastAsia="SimSun"/>
          <w:lang w:eastAsia="zh-CN"/>
        </w:rPr>
        <w:t>The Band’s debut album, “</w:t>
      </w:r>
      <w:r w:rsidRPr="00A325B3">
        <w:rPr>
          <w:rFonts w:eastAsia="SimSun"/>
          <w:iCs/>
          <w:lang w:eastAsia="zh-CN"/>
        </w:rPr>
        <w:t>Music from Big Pink</w:t>
      </w:r>
      <w:r w:rsidRPr="00A325B3">
        <w:rPr>
          <w:rFonts w:eastAsia="SimSun"/>
          <w:i/>
          <w:iCs/>
          <w:lang w:eastAsia="zh-CN"/>
        </w:rPr>
        <w:t>,</w:t>
      </w:r>
      <w:r w:rsidRPr="00A325B3">
        <w:rPr>
          <w:rFonts w:eastAsia="SimSun"/>
          <w:iCs/>
          <w:lang w:eastAsia="zh-CN"/>
        </w:rPr>
        <w:t>”</w:t>
      </w:r>
      <w:r w:rsidRPr="00A325B3">
        <w:rPr>
          <w:rFonts w:eastAsia="SimSun"/>
          <w:lang w:eastAsia="zh-CN"/>
        </w:rPr>
        <w:t xml:space="preserve"> was a shot across the bow of popular music.  “We were rebelling against the rebellion,” declared guitarist Robbie Robertson.  Ignoring the prevailing </w:t>
      </w:r>
      <w:r>
        <w:rPr>
          <w:rFonts w:eastAsia="SimSun"/>
          <w:lang w:eastAsia="zh-CN"/>
        </w:rPr>
        <w:t>“</w:t>
      </w:r>
      <w:r w:rsidRPr="00A325B3">
        <w:rPr>
          <w:rFonts w:eastAsia="SimSun"/>
          <w:lang w:eastAsia="zh-CN"/>
        </w:rPr>
        <w:t>hard rock,</w:t>
      </w:r>
      <w:r>
        <w:rPr>
          <w:rFonts w:eastAsia="SimSun"/>
          <w:lang w:eastAsia="zh-CN"/>
        </w:rPr>
        <w:t>”</w:t>
      </w:r>
      <w:r w:rsidRPr="00A325B3">
        <w:rPr>
          <w:rFonts w:eastAsia="SimSun"/>
          <w:lang w:eastAsia="zh-CN"/>
        </w:rPr>
        <w:t xml:space="preserve"> their second, self-titled </w:t>
      </w:r>
      <w:r>
        <w:rPr>
          <w:rFonts w:eastAsia="SimSun"/>
          <w:lang w:eastAsia="zh-CN"/>
        </w:rPr>
        <w:t>LP (colloquially known as “the Brown A</w:t>
      </w:r>
      <w:r w:rsidRPr="00A325B3">
        <w:rPr>
          <w:rFonts w:eastAsia="SimSun"/>
          <w:lang w:eastAsia="zh-CN"/>
        </w:rPr>
        <w:t>lbum”) continued their emphasis on Americana, but featured even better songwriting and ensemble p</w:t>
      </w:r>
      <w:r>
        <w:rPr>
          <w:rFonts w:eastAsia="SimSun"/>
          <w:lang w:eastAsia="zh-CN"/>
        </w:rPr>
        <w:t>laying than that in “Music from Big Pink.”  The Band mixed rock ‘n’</w:t>
      </w:r>
      <w:r w:rsidRPr="00A325B3">
        <w:rPr>
          <w:rFonts w:eastAsia="SimSun"/>
          <w:lang w:eastAsia="zh-CN"/>
        </w:rPr>
        <w:t xml:space="preserve"> roll </w:t>
      </w:r>
      <w:r>
        <w:rPr>
          <w:rFonts w:eastAsia="SimSun"/>
          <w:lang w:eastAsia="zh-CN"/>
        </w:rPr>
        <w:t>with country, bluegrass, rhythm-and-</w:t>
      </w:r>
      <w:r w:rsidRPr="00A325B3">
        <w:rPr>
          <w:rFonts w:eastAsia="SimSun"/>
          <w:lang w:eastAsia="zh-CN"/>
        </w:rPr>
        <w:t>blues, and even gospel.  Robertson cited the influence of The Staple Singers on their vocals.  Even the sound was deliberately against the grain, from touches such</w:t>
      </w:r>
      <w:r>
        <w:rPr>
          <w:rFonts w:eastAsia="SimSun"/>
          <w:lang w:eastAsia="zh-CN"/>
        </w:rPr>
        <w:t xml:space="preserve"> as the mouth bow harp-like Clav</w:t>
      </w:r>
      <w:r w:rsidRPr="00A325B3">
        <w:rPr>
          <w:rFonts w:eastAsia="SimSun"/>
          <w:lang w:eastAsia="zh-CN"/>
        </w:rPr>
        <w:t>inet of “Up on Cripple Creek” to the overall woody sound of the album. “</w:t>
      </w:r>
      <w:r w:rsidRPr="00A325B3">
        <w:rPr>
          <w:rFonts w:eastAsia="SimSun"/>
          <w:iCs/>
          <w:lang w:eastAsia="zh-CN"/>
        </w:rPr>
        <w:t>The Band”</w:t>
      </w:r>
      <w:r w:rsidRPr="00A325B3">
        <w:rPr>
          <w:rFonts w:eastAsia="SimSun"/>
          <w:lang w:eastAsia="zh-CN"/>
        </w:rPr>
        <w:t xml:space="preserve"> presented an image of America largely absent in the popular music of its time.</w:t>
      </w:r>
    </w:p>
    <w:p w:rsidR="00DF7D03" w:rsidRPr="00A325B3" w:rsidRDefault="00DF7D03" w:rsidP="00DF7D03">
      <w:pPr>
        <w:autoSpaceDE w:val="0"/>
        <w:autoSpaceDN w:val="0"/>
        <w:adjustRightInd w:val="0"/>
        <w:rPr>
          <w:rFonts w:eastAsia="SimSun" w:cs="Tahoma"/>
          <w:sz w:val="17"/>
          <w:szCs w:val="17"/>
          <w:lang w:eastAsia="zh-CN"/>
        </w:rPr>
      </w:pPr>
    </w:p>
    <w:p w:rsidR="00DF7D03" w:rsidRPr="00A325B3" w:rsidRDefault="00DF7D03" w:rsidP="00DF7D03">
      <w:r w:rsidRPr="00A325B3">
        <w:t xml:space="preserve">21. </w:t>
      </w:r>
      <w:r w:rsidRPr="00A325B3">
        <w:rPr>
          <w:rFonts w:eastAsia="'times new roman'" w:cs="'times new roman'"/>
          <w:b/>
        </w:rPr>
        <w:t>“Coal Miner’s Daughter,” Loretta Lynn (1970)</w:t>
      </w:r>
      <w:r w:rsidRPr="00A325B3">
        <w:t xml:space="preserve"> </w:t>
      </w:r>
    </w:p>
    <w:p w:rsidR="00DF7D03" w:rsidRPr="00A325B3" w:rsidRDefault="00DF7D03" w:rsidP="00DF7D03">
      <w:r w:rsidRPr="00A325B3">
        <w:t xml:space="preserve">  </w:t>
      </w:r>
    </w:p>
    <w:p w:rsidR="00DF7D03" w:rsidRPr="00A325B3" w:rsidRDefault="00DF7D03" w:rsidP="00DF7D03">
      <w:pPr>
        <w:rPr>
          <w:rFonts w:eastAsia="'times new roman'" w:cs="'times new roman'"/>
        </w:rPr>
      </w:pPr>
      <w:r w:rsidRPr="00A325B3">
        <w:rPr>
          <w:rFonts w:eastAsia="'times new roman'" w:cs="'times new roman'"/>
        </w:rPr>
        <w:t>Loretta Lynn’s signature song lovingly recalls her hardscrabble upbringing</w:t>
      </w:r>
      <w:r>
        <w:rPr>
          <w:rFonts w:eastAsia="'times new roman'" w:cs="'times new roman'"/>
        </w:rPr>
        <w:t xml:space="preserve"> in Butcher Hollow, a poor coal-</w:t>
      </w:r>
      <w:r w:rsidRPr="00A325B3">
        <w:rPr>
          <w:rFonts w:eastAsia="'times new roman'" w:cs="'times new roman'"/>
        </w:rPr>
        <w:t>mining community in Kentucky. With an upbeat melody and arrangement, the song warmly recounts a financially impoverished childhood filled with love. Lynn writes son</w:t>
      </w:r>
      <w:r>
        <w:rPr>
          <w:rFonts w:eastAsia="'times new roman'" w:cs="'times new roman'"/>
        </w:rPr>
        <w:t>gs that are realistic and plain</w:t>
      </w:r>
      <w:r w:rsidRPr="00A325B3">
        <w:rPr>
          <w:rFonts w:eastAsia="'times new roman'" w:cs="'times new roman'"/>
        </w:rPr>
        <w:t xml:space="preserve">spoken, portraying strong and independent women.  </w:t>
      </w:r>
    </w:p>
    <w:p w:rsidR="00DF7D03" w:rsidRPr="00A325B3" w:rsidRDefault="00DF7D03" w:rsidP="00DF7D03">
      <w:r w:rsidRPr="00A325B3">
        <w:t xml:space="preserve">  </w:t>
      </w:r>
    </w:p>
    <w:p w:rsidR="00DF7D03" w:rsidRPr="00A325B3" w:rsidRDefault="00DF7D03" w:rsidP="00DF7D03">
      <w:pPr>
        <w:rPr>
          <w:b/>
          <w:bCs/>
        </w:rPr>
      </w:pPr>
      <w:r w:rsidRPr="00522A6B">
        <w:rPr>
          <w:bCs/>
        </w:rPr>
        <w:t>22.</w:t>
      </w:r>
      <w:r w:rsidRPr="00A325B3">
        <w:rPr>
          <w:b/>
          <w:bCs/>
        </w:rPr>
        <w:t xml:space="preserve"> </w:t>
      </w:r>
      <w:r>
        <w:rPr>
          <w:b/>
          <w:bCs/>
        </w:rPr>
        <w:t>“</w:t>
      </w:r>
      <w:r w:rsidRPr="00A325B3">
        <w:rPr>
          <w:b/>
          <w:bCs/>
        </w:rPr>
        <w:t>Red Headed Stranger,</w:t>
      </w:r>
      <w:r>
        <w:rPr>
          <w:b/>
          <w:bCs/>
        </w:rPr>
        <w:t>”</w:t>
      </w:r>
      <w:r w:rsidRPr="00A325B3">
        <w:rPr>
          <w:b/>
          <w:bCs/>
        </w:rPr>
        <w:t xml:space="preserve"> Willie Nelson (1975) </w:t>
      </w:r>
    </w:p>
    <w:p w:rsidR="00DF7D03" w:rsidRPr="00A325B3" w:rsidRDefault="00DF7D03" w:rsidP="00DF7D03">
      <w:r w:rsidRPr="00A325B3">
        <w:lastRenderedPageBreak/>
        <w:t xml:space="preserve">  </w:t>
      </w:r>
    </w:p>
    <w:p w:rsidR="00DF7D03" w:rsidRPr="00A325B3" w:rsidRDefault="00DF7D03" w:rsidP="00DF7D03">
      <w:r w:rsidRPr="00A325B3">
        <w:t xml:space="preserve">At the time composer and performer Willie Nelson recorded “Red Headed Stranger,” he had just moved to Columbia Records with a contract that gave him complete artistic control. The new freedom allowed him to compose an album of uncommon elegance and power, one built primarily of his own compositions, but including older country songs like Fred Rose’s “Blue Eyes Crying in the Rain.”  Set in the Old West, it told the tale of a tormented preacher on the run from killing his wife and her lover. In the studio, Nelson relied on extremely spare arrangements which emphasized guitar, harmonica and piano. At times the only accompaniment was Nelson’s nylon-string guitar. The resulting album was met with considerable skepticism from Columbia’s executives, but Nelson’s instincts proved prescient and “Red Headed Stranger” resonated with an audience weary of the elaborate production techniques associated with Nashville studios, setting a new course for country and popular music. </w:t>
      </w:r>
    </w:p>
    <w:p w:rsidR="00DF7D03" w:rsidRPr="00A325B3" w:rsidRDefault="00DF7D03" w:rsidP="00DF7D03">
      <w:pPr>
        <w:rPr>
          <w:color w:val="1F497D"/>
        </w:rPr>
      </w:pPr>
    </w:p>
    <w:p w:rsidR="00DF7D03" w:rsidRPr="00A325B3" w:rsidRDefault="00DF7D03" w:rsidP="00DF7D03">
      <w:pPr>
        <w:rPr>
          <w:b/>
        </w:rPr>
      </w:pPr>
      <w:r w:rsidRPr="00A325B3">
        <w:t>23. “</w:t>
      </w:r>
      <w:r w:rsidRPr="00A325B3">
        <w:rPr>
          <w:rFonts w:eastAsia="'times new roman'" w:cs="'times new roman'"/>
          <w:b/>
        </w:rPr>
        <w:t>Horses,” Patti Smith (1975)</w:t>
      </w:r>
      <w:r w:rsidRPr="00A325B3">
        <w:rPr>
          <w:b/>
        </w:rPr>
        <w:t xml:space="preserve"> </w:t>
      </w:r>
    </w:p>
    <w:p w:rsidR="00DF7D03" w:rsidRPr="00A325B3" w:rsidRDefault="00DF7D03" w:rsidP="00DF7D03">
      <w:r w:rsidRPr="00A325B3">
        <w:t xml:space="preserve">  </w:t>
      </w:r>
    </w:p>
    <w:p w:rsidR="00DF7D03" w:rsidRPr="00A325B3" w:rsidRDefault="00DF7D03" w:rsidP="00DF7D03">
      <w:pPr>
        <w:rPr>
          <w:rFonts w:eastAsia="'times new roman'" w:cs="'times new roman'"/>
        </w:rPr>
      </w:pPr>
      <w:r w:rsidRPr="00A325B3">
        <w:rPr>
          <w:rFonts w:eastAsia="'times new roman'" w:cs="'times new roman'"/>
        </w:rPr>
        <w:t>Before recording this poetic proto-punk classic, Patti Smith and her band had honed the tunes in a triumphant run of shows at</w:t>
      </w:r>
      <w:r>
        <w:rPr>
          <w:rFonts w:eastAsia="'times new roman'" w:cs="'times new roman'"/>
        </w:rPr>
        <w:t xml:space="preserve"> New York’s iconic venue, CBGB</w:t>
      </w:r>
      <w:r w:rsidRPr="00A325B3">
        <w:rPr>
          <w:rFonts w:eastAsia="'times new roman'" w:cs="'times new roman'"/>
        </w:rPr>
        <w:t xml:space="preserve">. In the studio, producer John </w:t>
      </w:r>
      <w:proofErr w:type="spellStart"/>
      <w:r w:rsidRPr="00A325B3">
        <w:rPr>
          <w:rFonts w:eastAsia="'times new roman'" w:cs="'times new roman'"/>
        </w:rPr>
        <w:t>Cale</w:t>
      </w:r>
      <w:proofErr w:type="spellEnd"/>
      <w:r w:rsidRPr="00A325B3">
        <w:rPr>
          <w:rFonts w:eastAsia="'times new roman'" w:cs="'times new roman'"/>
        </w:rPr>
        <w:t xml:space="preserve"> helped the band to further refine the selections in a process that Smith remembers as not always pleasant, but greatly beneficial to the final product. Smith’s background as a rock critic and poet is equally in evidence on this record, which includes re-imaginings of such oldies as “Gloria” and “Land of 1000 Dances,” with the addition of Smith’s provocative and unflinching lyrics. </w:t>
      </w:r>
    </w:p>
    <w:p w:rsidR="00DF7D03" w:rsidRPr="00A325B3" w:rsidRDefault="00DF7D03" w:rsidP="00DF7D03"/>
    <w:p w:rsidR="00DF7D03" w:rsidRPr="00A325B3" w:rsidRDefault="00DF7D03" w:rsidP="00DF7D03">
      <w:r w:rsidRPr="00A325B3">
        <w:t xml:space="preserve">24. </w:t>
      </w:r>
      <w:r w:rsidRPr="00A325B3">
        <w:rPr>
          <w:rFonts w:eastAsia="'times new roman'" w:cs="'times new roman'"/>
          <w:b/>
        </w:rPr>
        <w:t>“Radio Free Europe,” R.E.M. (1981)</w:t>
      </w:r>
      <w:r w:rsidRPr="00A325B3">
        <w:t xml:space="preserve"> </w:t>
      </w:r>
    </w:p>
    <w:p w:rsidR="00DF7D03" w:rsidRPr="00A325B3" w:rsidRDefault="00DF7D03" w:rsidP="00DF7D03">
      <w:r w:rsidRPr="00A325B3">
        <w:t xml:space="preserve">  </w:t>
      </w:r>
    </w:p>
    <w:p w:rsidR="00DF7D03" w:rsidRPr="00A325B3" w:rsidRDefault="00DF7D03" w:rsidP="00DF7D03">
      <w:r w:rsidRPr="00A325B3">
        <w:rPr>
          <w:rFonts w:eastAsia="'times new roman'" w:cs="'times new roman'"/>
        </w:rPr>
        <w:t xml:space="preserve">The original </w:t>
      </w:r>
      <w:proofErr w:type="spellStart"/>
      <w:r w:rsidRPr="00A325B3">
        <w:rPr>
          <w:rFonts w:eastAsia="'times new roman'" w:cs="'times new roman'"/>
        </w:rPr>
        <w:t>Hib</w:t>
      </w:r>
      <w:proofErr w:type="spellEnd"/>
      <w:r w:rsidRPr="00A325B3">
        <w:rPr>
          <w:rFonts w:eastAsia="'times new roman'" w:cs="'times new roman'"/>
        </w:rPr>
        <w:t xml:space="preserve">-Tone single of this song set the pattern for later indie rock releases by breaking through on college radio in the face of mainstream radio’s general indifference. Although a more elaborately produced version of the song appeared on the band’s first album “Murmur,” the original – recorded by Let’s Active </w:t>
      </w:r>
      <w:proofErr w:type="spellStart"/>
      <w:r w:rsidRPr="00A325B3">
        <w:rPr>
          <w:rFonts w:eastAsia="'times new roman'" w:cs="'times new roman'"/>
        </w:rPr>
        <w:t>frontman</w:t>
      </w:r>
      <w:proofErr w:type="spellEnd"/>
      <w:r w:rsidRPr="00A325B3">
        <w:rPr>
          <w:rFonts w:eastAsia="'times new roman'" w:cs="'times new roman'"/>
        </w:rPr>
        <w:t xml:space="preserve"> Mitch Easter  –maintains a raw immediacy that undoubtedly contributed to its overwhelmingly favorable critical reception. Singer Michael </w:t>
      </w:r>
      <w:proofErr w:type="spellStart"/>
      <w:r w:rsidRPr="00A325B3">
        <w:rPr>
          <w:rFonts w:eastAsia="'times new roman'" w:cs="'times new roman'"/>
        </w:rPr>
        <w:t>Stipe’s</w:t>
      </w:r>
      <w:proofErr w:type="spellEnd"/>
      <w:r w:rsidRPr="00A325B3">
        <w:rPr>
          <w:rFonts w:eastAsia="'times new roman'" w:cs="'times new roman'"/>
        </w:rPr>
        <w:t xml:space="preserve"> elliptical lyrics and guitarist Peter Buck’s </w:t>
      </w:r>
      <w:proofErr w:type="spellStart"/>
      <w:r w:rsidRPr="00A325B3">
        <w:rPr>
          <w:rFonts w:eastAsia="'times new roman'" w:cs="'times new roman'"/>
        </w:rPr>
        <w:t>arpeggiated</w:t>
      </w:r>
      <w:proofErr w:type="spellEnd"/>
      <w:r w:rsidRPr="00A325B3">
        <w:rPr>
          <w:rFonts w:eastAsia="'times new roman'" w:cs="'times new roman'"/>
        </w:rPr>
        <w:t xml:space="preserve"> open chords would not only become signatures of the band’s future output, but they added greatly to the song’s enigmatic appeal.</w:t>
      </w:r>
      <w:r w:rsidRPr="00A325B3">
        <w:t xml:space="preserve"> </w:t>
      </w:r>
    </w:p>
    <w:p w:rsidR="00DF7D03" w:rsidRPr="00A325B3" w:rsidRDefault="00DF7D03" w:rsidP="00DF7D03">
      <w:r w:rsidRPr="00A325B3">
        <w:t xml:space="preserve">  </w:t>
      </w:r>
    </w:p>
    <w:p w:rsidR="00DF7D03" w:rsidRPr="00A325B3" w:rsidRDefault="00DF7D03" w:rsidP="00DF7D03">
      <w:r w:rsidRPr="00A325B3">
        <w:t xml:space="preserve">25. </w:t>
      </w:r>
      <w:r w:rsidRPr="00A325B3">
        <w:rPr>
          <w:b/>
        </w:rPr>
        <w:t xml:space="preserve">“Dear Mama,” </w:t>
      </w:r>
      <w:proofErr w:type="spellStart"/>
      <w:r w:rsidRPr="00A325B3">
        <w:rPr>
          <w:b/>
        </w:rPr>
        <w:t>Tupac</w:t>
      </w:r>
      <w:proofErr w:type="spellEnd"/>
      <w:r w:rsidRPr="00A325B3">
        <w:rPr>
          <w:b/>
        </w:rPr>
        <w:t xml:space="preserve"> </w:t>
      </w:r>
      <w:proofErr w:type="spellStart"/>
      <w:r w:rsidRPr="00A325B3">
        <w:rPr>
          <w:b/>
        </w:rPr>
        <w:t>Shakur</w:t>
      </w:r>
      <w:proofErr w:type="spellEnd"/>
      <w:r w:rsidRPr="00A325B3">
        <w:rPr>
          <w:b/>
        </w:rPr>
        <w:t xml:space="preserve"> (1995)</w:t>
      </w:r>
      <w:r w:rsidRPr="00A325B3">
        <w:t xml:space="preserve"> </w:t>
      </w:r>
    </w:p>
    <w:p w:rsidR="00DF7D03" w:rsidRPr="00A325B3" w:rsidRDefault="00DF7D03" w:rsidP="00DF7D03">
      <w:r w:rsidRPr="00A325B3">
        <w:t xml:space="preserve">                                          </w:t>
      </w:r>
    </w:p>
    <w:p w:rsidR="00DF7D03" w:rsidRPr="00A325B3" w:rsidRDefault="00DF7D03" w:rsidP="00DF7D03">
      <w:r w:rsidRPr="00A325B3">
        <w:t xml:space="preserve">In this moving and eloquent homage to both his own mother and all mothers struggling to maintain a family in the face of addiction, poverty and societal indifference, </w:t>
      </w:r>
      <w:proofErr w:type="spellStart"/>
      <w:r w:rsidRPr="00A325B3">
        <w:t>Tupac</w:t>
      </w:r>
      <w:proofErr w:type="spellEnd"/>
      <w:r w:rsidRPr="00A325B3">
        <w:t xml:space="preserve"> </w:t>
      </w:r>
      <w:proofErr w:type="spellStart"/>
      <w:r w:rsidRPr="00A325B3">
        <w:t>Shakur</w:t>
      </w:r>
      <w:proofErr w:type="spellEnd"/>
      <w:r w:rsidRPr="00A325B3">
        <w:t xml:space="preserve"> unflinchingly forgives his mother who, despite a cocaine habit, “never kept a secret, always stayed real.”  The song displays further evidence of hip hop as a musically sophisticated and varied genre that can artfully encompass a wide variety of themes and musical influences.  </w:t>
      </w:r>
    </w:p>
    <w:p w:rsidR="006C1427" w:rsidRDefault="006C1427"/>
    <w:sectPr w:rsidR="006C1427" w:rsidSect="006C14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altName w:val="Times New Roman"/>
    <w:charset w:val="00"/>
    <w:family w:val="auto"/>
    <w:pitch w:val="default"/>
    <w:sig w:usb0="00000000" w:usb1="00000000" w:usb2="00000000" w:usb3="00000000" w:csb0="00000000" w:csb1="00000000"/>
  </w:font>
  <w:font w:name="'times new &amp;#10;roman'">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D03"/>
    <w:rsid w:val="00546716"/>
    <w:rsid w:val="00622E97"/>
    <w:rsid w:val="006C1427"/>
    <w:rsid w:val="0084464A"/>
    <w:rsid w:val="00AD0510"/>
    <w:rsid w:val="00BF1398"/>
    <w:rsid w:val="00D72E93"/>
    <w:rsid w:val="00DF7D03"/>
    <w:rsid w:val="00E714B8"/>
    <w:rsid w:val="00FE1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F7D03"/>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2887</Words>
  <Characters>15505</Characters>
  <Application>Microsoft Office Word</Application>
  <DocSecurity>0</DocSecurity>
  <Lines>304</Lines>
  <Paragraphs>86</Paragraphs>
  <ScaleCrop>false</ScaleCrop>
  <Company>Vocus Inc.</Company>
  <LinksUpToDate>false</LinksUpToDate>
  <CharactersWithSpaces>18306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rmalamud</dc:creator>
  <cp:keywords/>
  <dc:description/>
  <cp:lastModifiedBy>rmalamud</cp:lastModifiedBy>
  <cp:revision>1</cp:revision>
  <dcterms:created xsi:type="dcterms:W3CDTF">2010-06-23T12:50:00Z</dcterms:created>
  <dcterms:modified xsi:type="dcterms:W3CDTF">2010-06-23T12:51:00Z</dcterms:modified>
</cp:coreProperties>
</file>