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3F5" w:rsidRDefault="001463F5" w:rsidP="001463F5">
      <w:pPr>
        <w:pStyle w:val="Title"/>
        <w:spacing w:line="240" w:lineRule="atLeast"/>
        <w:jc w:val="left"/>
        <w:rPr>
          <w:rFonts w:ascii="Times New Roman" w:hAnsi="Times New Roman" w:cs="Times New Roman"/>
          <w:sz w:val="24"/>
          <w:szCs w:val="24"/>
          <w:u w:val="none"/>
        </w:rPr>
      </w:pPr>
      <w:r>
        <w:rPr>
          <w:rFonts w:ascii="Times New Roman" w:hAnsi="Times New Roman" w:cs="Times New Roman"/>
          <w:sz w:val="24"/>
          <w:szCs w:val="24"/>
          <w:u w:val="none"/>
        </w:rPr>
        <w:t>PRESS RELEASE</w:t>
      </w:r>
    </w:p>
    <w:p w:rsidR="004B6B55" w:rsidRDefault="004B6B55" w:rsidP="001463F5">
      <w:pPr>
        <w:pStyle w:val="Title"/>
        <w:spacing w:line="240" w:lineRule="atLeast"/>
        <w:jc w:val="left"/>
        <w:rPr>
          <w:rFonts w:ascii="Times New Roman" w:hAnsi="Times New Roman" w:cs="Times New Roman"/>
          <w:sz w:val="24"/>
          <w:szCs w:val="24"/>
          <w:u w:val="none"/>
        </w:rPr>
      </w:pPr>
    </w:p>
    <w:p w:rsidR="004B6B55" w:rsidRDefault="007A24AA" w:rsidP="001463F5">
      <w:pPr>
        <w:pStyle w:val="Title"/>
        <w:spacing w:line="240" w:lineRule="atLeast"/>
        <w:jc w:val="left"/>
        <w:rPr>
          <w:rFonts w:ascii="Times New Roman" w:hAnsi="Times New Roman" w:cs="Times New Roman"/>
          <w:sz w:val="24"/>
          <w:szCs w:val="24"/>
          <w:u w:val="none"/>
        </w:rPr>
      </w:pPr>
      <w:r>
        <w:rPr>
          <w:rFonts w:ascii="Times New Roman" w:hAnsi="Times New Roman" w:cs="Times New Roman"/>
          <w:sz w:val="24"/>
          <w:szCs w:val="24"/>
          <w:u w:val="none"/>
        </w:rPr>
        <w:t xml:space="preserve">Mongolian </w:t>
      </w:r>
      <w:r w:rsidR="004B6B55">
        <w:rPr>
          <w:rFonts w:ascii="Times New Roman" w:hAnsi="Times New Roman" w:cs="Times New Roman"/>
          <w:sz w:val="24"/>
          <w:szCs w:val="24"/>
          <w:u w:val="none"/>
        </w:rPr>
        <w:t xml:space="preserve">National Life Insurance LLC Teams up with </w:t>
      </w:r>
      <w:proofErr w:type="spellStart"/>
      <w:r w:rsidR="004B6B55">
        <w:rPr>
          <w:rFonts w:ascii="Times New Roman" w:hAnsi="Times New Roman" w:cs="Times New Roman"/>
          <w:sz w:val="24"/>
          <w:szCs w:val="24"/>
          <w:u w:val="none"/>
        </w:rPr>
        <w:t>Golomt</w:t>
      </w:r>
      <w:proofErr w:type="spellEnd"/>
      <w:r w:rsidR="004B6B55">
        <w:rPr>
          <w:rFonts w:ascii="Times New Roman" w:hAnsi="Times New Roman" w:cs="Times New Roman"/>
          <w:sz w:val="24"/>
          <w:szCs w:val="24"/>
          <w:u w:val="none"/>
        </w:rPr>
        <w:t xml:space="preserve"> Bank to Boost its Activities</w:t>
      </w:r>
    </w:p>
    <w:p w:rsidR="004B6B55" w:rsidRDefault="00E56CC8" w:rsidP="004B6B55">
      <w:pPr>
        <w:pStyle w:val="Title"/>
        <w:spacing w:line="240" w:lineRule="atLeast"/>
        <w:jc w:val="both"/>
        <w:rPr>
          <w:rFonts w:ascii="Times New Roman" w:hAnsi="Times New Roman" w:cs="Times New Roman"/>
          <w:sz w:val="24"/>
          <w:szCs w:val="24"/>
          <w:u w:val="none"/>
        </w:rPr>
      </w:pPr>
      <w:r>
        <w:rPr>
          <w:rFonts w:ascii="Times New Roman" w:hAnsi="Times New Roman" w:cs="Times New Roman"/>
          <w:sz w:val="24"/>
          <w:szCs w:val="24"/>
          <w:u w:val="none"/>
        </w:rPr>
        <w:t>30</w:t>
      </w:r>
      <w:r w:rsidRPr="00E56CC8">
        <w:rPr>
          <w:rFonts w:ascii="Times New Roman" w:hAnsi="Times New Roman" w:cs="Times New Roman"/>
          <w:sz w:val="24"/>
          <w:szCs w:val="24"/>
          <w:u w:val="none"/>
          <w:vertAlign w:val="superscript"/>
        </w:rPr>
        <w:t>th</w:t>
      </w:r>
      <w:r>
        <w:rPr>
          <w:rFonts w:ascii="Times New Roman" w:hAnsi="Times New Roman" w:cs="Times New Roman"/>
          <w:sz w:val="24"/>
          <w:szCs w:val="24"/>
          <w:u w:val="none"/>
        </w:rPr>
        <w:t xml:space="preserve"> June, 2010</w:t>
      </w:r>
    </w:p>
    <w:p w:rsidR="006E1BD7" w:rsidRDefault="006E1BD7" w:rsidP="004B6B55">
      <w:pPr>
        <w:pStyle w:val="Title"/>
        <w:spacing w:line="240" w:lineRule="atLeast"/>
        <w:jc w:val="both"/>
        <w:rPr>
          <w:rFonts w:ascii="Times New Roman" w:hAnsi="Times New Roman" w:cs="Times New Roman"/>
          <w:sz w:val="24"/>
          <w:szCs w:val="24"/>
          <w:u w:val="none"/>
        </w:rPr>
      </w:pPr>
    </w:p>
    <w:p w:rsidR="004B6B55" w:rsidRDefault="007A24AA" w:rsidP="004B3D10">
      <w:pPr>
        <w:pStyle w:val="Title"/>
        <w:spacing w:line="240" w:lineRule="atLeast"/>
        <w:jc w:val="both"/>
        <w:rPr>
          <w:rFonts w:ascii="Times New Roman" w:hAnsi="Times New Roman" w:cs="Times New Roman"/>
          <w:b w:val="0"/>
          <w:sz w:val="24"/>
          <w:szCs w:val="24"/>
          <w:u w:val="none"/>
        </w:rPr>
      </w:pPr>
      <w:r>
        <w:rPr>
          <w:rFonts w:ascii="Times New Roman" w:hAnsi="Times New Roman" w:cs="Times New Roman"/>
          <w:b w:val="0"/>
          <w:sz w:val="24"/>
          <w:szCs w:val="24"/>
          <w:u w:val="none"/>
        </w:rPr>
        <w:t xml:space="preserve">The </w:t>
      </w:r>
      <w:r w:rsidR="004B6B55">
        <w:rPr>
          <w:rFonts w:ascii="Times New Roman" w:hAnsi="Times New Roman" w:cs="Times New Roman"/>
          <w:b w:val="0"/>
          <w:sz w:val="24"/>
          <w:szCs w:val="24"/>
          <w:u w:val="none"/>
        </w:rPr>
        <w:t>National Life Insurance, LLC (NLIC)</w:t>
      </w:r>
      <w:r>
        <w:rPr>
          <w:rFonts w:ascii="Times New Roman" w:hAnsi="Times New Roman" w:cs="Times New Roman"/>
          <w:b w:val="0"/>
          <w:sz w:val="24"/>
          <w:szCs w:val="24"/>
          <w:u w:val="none"/>
        </w:rPr>
        <w:t xml:space="preserve"> of Mongolia</w:t>
      </w:r>
      <w:r w:rsidR="004B6B55">
        <w:rPr>
          <w:rFonts w:ascii="Times New Roman" w:hAnsi="Times New Roman" w:cs="Times New Roman"/>
          <w:b w:val="0"/>
          <w:sz w:val="24"/>
          <w:szCs w:val="24"/>
          <w:u w:val="none"/>
        </w:rPr>
        <w:t xml:space="preserve"> today announced </w:t>
      </w:r>
      <w:r>
        <w:rPr>
          <w:rFonts w:ascii="Times New Roman" w:hAnsi="Times New Roman" w:cs="Times New Roman"/>
          <w:b w:val="0"/>
          <w:sz w:val="24"/>
          <w:szCs w:val="24"/>
          <w:u w:val="none"/>
        </w:rPr>
        <w:t xml:space="preserve">effective MOU </w:t>
      </w:r>
      <w:r w:rsidR="00070142">
        <w:rPr>
          <w:rFonts w:ascii="Times New Roman" w:hAnsi="Times New Roman" w:cs="Times New Roman"/>
          <w:b w:val="0"/>
          <w:sz w:val="24"/>
          <w:szCs w:val="24"/>
          <w:u w:val="none"/>
        </w:rPr>
        <w:t xml:space="preserve">signed </w:t>
      </w:r>
      <w:r>
        <w:rPr>
          <w:rFonts w:ascii="Times New Roman" w:hAnsi="Times New Roman" w:cs="Times New Roman"/>
          <w:b w:val="0"/>
          <w:sz w:val="24"/>
          <w:szCs w:val="24"/>
          <w:u w:val="none"/>
        </w:rPr>
        <w:t xml:space="preserve">with a local Mongolian </w:t>
      </w:r>
      <w:r w:rsidR="00E37F13">
        <w:rPr>
          <w:rFonts w:ascii="Times New Roman" w:hAnsi="Times New Roman" w:cs="Times New Roman"/>
          <w:b w:val="0"/>
          <w:sz w:val="24"/>
          <w:szCs w:val="24"/>
          <w:u w:val="none"/>
        </w:rPr>
        <w:t>leading commercial bank</w:t>
      </w:r>
      <w:r w:rsidR="00AE25F3">
        <w:rPr>
          <w:rFonts w:ascii="Times New Roman" w:hAnsi="Times New Roman" w:cs="Times New Roman"/>
          <w:b w:val="0"/>
          <w:sz w:val="24"/>
          <w:szCs w:val="24"/>
          <w:u w:val="none"/>
        </w:rPr>
        <w:t xml:space="preserve"> “</w:t>
      </w:r>
      <w:proofErr w:type="spellStart"/>
      <w:r w:rsidR="00AE25F3">
        <w:rPr>
          <w:rFonts w:ascii="Times New Roman" w:hAnsi="Times New Roman" w:cs="Times New Roman"/>
          <w:b w:val="0"/>
          <w:sz w:val="24"/>
          <w:szCs w:val="24"/>
          <w:u w:val="none"/>
        </w:rPr>
        <w:t>Golomt</w:t>
      </w:r>
      <w:proofErr w:type="spellEnd"/>
      <w:r w:rsidR="00AE25F3">
        <w:rPr>
          <w:rFonts w:ascii="Times New Roman" w:hAnsi="Times New Roman" w:cs="Times New Roman"/>
          <w:b w:val="0"/>
          <w:sz w:val="24"/>
          <w:szCs w:val="24"/>
          <w:u w:val="none"/>
        </w:rPr>
        <w:t>”,</w:t>
      </w:r>
      <w:r w:rsidR="004B6B55">
        <w:rPr>
          <w:rFonts w:ascii="Times New Roman" w:hAnsi="Times New Roman" w:cs="Times New Roman"/>
          <w:b w:val="0"/>
          <w:sz w:val="24"/>
          <w:szCs w:val="24"/>
          <w:u w:val="none"/>
        </w:rPr>
        <w:t xml:space="preserve"> “</w:t>
      </w:r>
      <w:proofErr w:type="spellStart"/>
      <w:r w:rsidR="004B6B55">
        <w:rPr>
          <w:rFonts w:ascii="Times New Roman" w:hAnsi="Times New Roman" w:cs="Times New Roman"/>
          <w:b w:val="0"/>
          <w:sz w:val="24"/>
          <w:szCs w:val="24"/>
          <w:u w:val="none"/>
        </w:rPr>
        <w:t>Bodi</w:t>
      </w:r>
      <w:proofErr w:type="spellEnd"/>
      <w:r w:rsidR="004B6B55">
        <w:rPr>
          <w:rFonts w:ascii="Times New Roman" w:hAnsi="Times New Roman" w:cs="Times New Roman"/>
          <w:b w:val="0"/>
          <w:sz w:val="24"/>
          <w:szCs w:val="24"/>
          <w:u w:val="none"/>
        </w:rPr>
        <w:t xml:space="preserve"> </w:t>
      </w:r>
      <w:proofErr w:type="spellStart"/>
      <w:r w:rsidR="004B6B55">
        <w:rPr>
          <w:rFonts w:ascii="Times New Roman" w:hAnsi="Times New Roman" w:cs="Times New Roman"/>
          <w:b w:val="0"/>
          <w:sz w:val="24"/>
          <w:szCs w:val="24"/>
          <w:u w:val="none"/>
        </w:rPr>
        <w:t>daatgal</w:t>
      </w:r>
      <w:proofErr w:type="spellEnd"/>
      <w:r w:rsidR="004B6B55">
        <w:rPr>
          <w:rFonts w:ascii="Times New Roman" w:hAnsi="Times New Roman" w:cs="Times New Roman"/>
          <w:b w:val="0"/>
          <w:sz w:val="24"/>
          <w:szCs w:val="24"/>
          <w:u w:val="none"/>
        </w:rPr>
        <w:t>” general insurance company of Mongolia and “Sun reinsurance brokers” of UAE.</w:t>
      </w:r>
    </w:p>
    <w:p w:rsidR="001463F5" w:rsidRPr="004B3D10" w:rsidRDefault="001463F5" w:rsidP="004B3D10">
      <w:pPr>
        <w:pStyle w:val="Title"/>
        <w:spacing w:line="240" w:lineRule="atLeast"/>
        <w:jc w:val="both"/>
        <w:rPr>
          <w:rFonts w:ascii="Times New Roman" w:hAnsi="Times New Roman" w:cs="Times New Roman"/>
          <w:sz w:val="24"/>
          <w:szCs w:val="24"/>
        </w:rPr>
      </w:pPr>
    </w:p>
    <w:p w:rsidR="00B76E69" w:rsidRPr="004B3D10" w:rsidRDefault="00711A53" w:rsidP="004B3D10">
      <w:pPr>
        <w:pStyle w:val="BodyText"/>
        <w:jc w:val="both"/>
        <w:rPr>
          <w:rFonts w:ascii="Times New Roman" w:hAnsi="Times New Roman"/>
        </w:rPr>
      </w:pPr>
      <w:r w:rsidRPr="004B3D10">
        <w:rPr>
          <w:rFonts w:ascii="Times New Roman" w:hAnsi="Times New Roman"/>
        </w:rPr>
        <w:t xml:space="preserve">Parties of this </w:t>
      </w:r>
      <w:r w:rsidR="00AE25F3">
        <w:rPr>
          <w:rFonts w:ascii="Times New Roman" w:hAnsi="Times New Roman"/>
        </w:rPr>
        <w:t>MOU are</w:t>
      </w:r>
      <w:r w:rsidR="00DE5036" w:rsidRPr="004B3D10">
        <w:rPr>
          <w:rFonts w:ascii="Times New Roman" w:hAnsi="Times New Roman"/>
        </w:rPr>
        <w:t xml:space="preserve"> to introduce a bancassurance distribution model </w:t>
      </w:r>
      <w:r w:rsidRPr="004B3D10">
        <w:rPr>
          <w:rFonts w:ascii="Times New Roman" w:hAnsi="Times New Roman"/>
        </w:rPr>
        <w:t xml:space="preserve">in Mongolia </w:t>
      </w:r>
      <w:r w:rsidR="00DE5036" w:rsidRPr="004B3D10">
        <w:rPr>
          <w:rFonts w:ascii="Times New Roman" w:hAnsi="Times New Roman"/>
        </w:rPr>
        <w:t xml:space="preserve">that will maximize bank </w:t>
      </w:r>
      <w:proofErr w:type="gramStart"/>
      <w:r w:rsidR="00DE5036" w:rsidRPr="004B3D10">
        <w:rPr>
          <w:rFonts w:ascii="Times New Roman" w:hAnsi="Times New Roman"/>
        </w:rPr>
        <w:t>customers</w:t>
      </w:r>
      <w:proofErr w:type="gramEnd"/>
      <w:r w:rsidR="00DE5036" w:rsidRPr="004B3D10">
        <w:rPr>
          <w:rFonts w:ascii="Times New Roman" w:hAnsi="Times New Roman"/>
        </w:rPr>
        <w:t xml:space="preserve"> </w:t>
      </w:r>
      <w:r w:rsidR="004B3D10">
        <w:rPr>
          <w:rFonts w:ascii="Times New Roman" w:hAnsi="Times New Roman"/>
        </w:rPr>
        <w:t xml:space="preserve">services with life insurance </w:t>
      </w:r>
      <w:r w:rsidR="00DE5036" w:rsidRPr="004B3D10">
        <w:rPr>
          <w:rFonts w:ascii="Times New Roman" w:hAnsi="Times New Roman"/>
        </w:rPr>
        <w:t xml:space="preserve">through the provision of wider range of products and solutions. </w:t>
      </w:r>
    </w:p>
    <w:p w:rsidR="004B3D10" w:rsidRDefault="004B3D10" w:rsidP="004B3D10">
      <w:pPr>
        <w:spacing w:before="40"/>
        <w:jc w:val="both"/>
        <w:rPr>
          <w:color w:val="000000" w:themeColor="text1"/>
          <w:sz w:val="24"/>
          <w:szCs w:val="24"/>
        </w:rPr>
      </w:pPr>
    </w:p>
    <w:p w:rsidR="004B3D10" w:rsidRDefault="004B6B55" w:rsidP="004B3D10">
      <w:pPr>
        <w:spacing w:before="40"/>
        <w:jc w:val="both"/>
        <w:rPr>
          <w:sz w:val="24"/>
          <w:szCs w:val="24"/>
        </w:rPr>
      </w:pPr>
      <w:r w:rsidRPr="004B3D10">
        <w:rPr>
          <w:sz w:val="24"/>
          <w:szCs w:val="24"/>
        </w:rPr>
        <w:t>National Life Insurance Company</w:t>
      </w:r>
      <w:r w:rsidR="004B3D10">
        <w:rPr>
          <w:sz w:val="24"/>
          <w:szCs w:val="24"/>
        </w:rPr>
        <w:t xml:space="preserve"> (NLIC)</w:t>
      </w:r>
      <w:r w:rsidRPr="004B3D10">
        <w:rPr>
          <w:sz w:val="24"/>
          <w:szCs w:val="24"/>
        </w:rPr>
        <w:t xml:space="preserve"> is the first and only </w:t>
      </w:r>
      <w:r w:rsidR="00AE25F3">
        <w:rPr>
          <w:sz w:val="24"/>
          <w:szCs w:val="24"/>
        </w:rPr>
        <w:t xml:space="preserve">life </w:t>
      </w:r>
      <w:r w:rsidRPr="004B3D10">
        <w:rPr>
          <w:sz w:val="24"/>
          <w:szCs w:val="24"/>
        </w:rPr>
        <w:t>insurer in Mongolia licensed by</w:t>
      </w:r>
      <w:r w:rsidRPr="004B6B55">
        <w:rPr>
          <w:sz w:val="24"/>
          <w:szCs w:val="24"/>
        </w:rPr>
        <w:t xml:space="preserve"> the </w:t>
      </w:r>
      <w:r w:rsidR="00AE25F3">
        <w:rPr>
          <w:sz w:val="24"/>
          <w:szCs w:val="24"/>
        </w:rPr>
        <w:t>Financial Regulation Committee (</w:t>
      </w:r>
      <w:r w:rsidRPr="004B6B55">
        <w:rPr>
          <w:sz w:val="24"/>
          <w:szCs w:val="24"/>
        </w:rPr>
        <w:t>FRC</w:t>
      </w:r>
      <w:r w:rsidR="00AE25F3">
        <w:rPr>
          <w:sz w:val="24"/>
          <w:szCs w:val="24"/>
        </w:rPr>
        <w:t>)</w:t>
      </w:r>
      <w:r w:rsidRPr="004B6B55">
        <w:rPr>
          <w:sz w:val="24"/>
          <w:szCs w:val="24"/>
        </w:rPr>
        <w:t xml:space="preserve"> to carry out life insurance services including above mentioned insurance products. </w:t>
      </w:r>
      <w:hyperlink r:id="rId6" w:history="1">
        <w:r w:rsidR="004B3D10" w:rsidRPr="004B6B55">
          <w:rPr>
            <w:rStyle w:val="Hyperlink"/>
            <w:sz w:val="24"/>
            <w:szCs w:val="24"/>
          </w:rPr>
          <w:t>www.nationallifedaatgal.com</w:t>
        </w:r>
      </w:hyperlink>
      <w:r w:rsidR="004B3D10" w:rsidRPr="004B6B55">
        <w:rPr>
          <w:sz w:val="24"/>
          <w:szCs w:val="24"/>
        </w:rPr>
        <w:t xml:space="preserve"> </w:t>
      </w:r>
    </w:p>
    <w:p w:rsidR="004B3D10" w:rsidRPr="004B6B55" w:rsidRDefault="004B3D10" w:rsidP="004B3D10">
      <w:pPr>
        <w:spacing w:before="40"/>
        <w:jc w:val="both"/>
        <w:rPr>
          <w:sz w:val="24"/>
          <w:szCs w:val="24"/>
        </w:rPr>
      </w:pPr>
    </w:p>
    <w:p w:rsidR="00AE25F3" w:rsidRDefault="004B6B55" w:rsidP="00AE25F3">
      <w:pPr>
        <w:spacing w:before="40"/>
        <w:jc w:val="both"/>
        <w:rPr>
          <w:sz w:val="24"/>
          <w:szCs w:val="24"/>
        </w:rPr>
      </w:pPr>
      <w:r w:rsidRPr="004B6B55">
        <w:rPr>
          <w:sz w:val="24"/>
          <w:szCs w:val="24"/>
        </w:rPr>
        <w:t xml:space="preserve">Due to recent </w:t>
      </w:r>
      <w:r w:rsidR="00AE25F3">
        <w:rPr>
          <w:sz w:val="24"/>
          <w:szCs w:val="24"/>
        </w:rPr>
        <w:t>development of major mining projec</w:t>
      </w:r>
      <w:r w:rsidRPr="004B6B55">
        <w:rPr>
          <w:sz w:val="24"/>
          <w:szCs w:val="24"/>
        </w:rPr>
        <w:t xml:space="preserve">ts in the country, average financial standing of individuals have been improved significantly in recent years raising the demand of products such as additional annuity and endowment which are the only source of solution to many people for planning of their long term financial future.    </w:t>
      </w:r>
    </w:p>
    <w:p w:rsidR="004B6B55" w:rsidRPr="004B6B55" w:rsidRDefault="004B6B55" w:rsidP="00AE25F3">
      <w:pPr>
        <w:spacing w:before="40"/>
        <w:jc w:val="both"/>
        <w:rPr>
          <w:sz w:val="24"/>
          <w:szCs w:val="24"/>
        </w:rPr>
      </w:pPr>
      <w:r w:rsidRPr="004B6B55">
        <w:rPr>
          <w:sz w:val="24"/>
          <w:szCs w:val="24"/>
        </w:rPr>
        <w:t xml:space="preserve">            </w:t>
      </w:r>
    </w:p>
    <w:p w:rsidR="004B6B55" w:rsidRDefault="004B6B55" w:rsidP="00AE25F3">
      <w:pPr>
        <w:spacing w:before="40"/>
        <w:jc w:val="both"/>
        <w:rPr>
          <w:sz w:val="24"/>
          <w:szCs w:val="24"/>
        </w:rPr>
      </w:pPr>
      <w:r w:rsidRPr="004B6B55">
        <w:rPr>
          <w:sz w:val="24"/>
          <w:szCs w:val="24"/>
        </w:rPr>
        <w:t xml:space="preserve">We would like to express our esteem and exemplify ourselves as long term life insurer with variety of quality products and services to meet your financial planning needs. Herewith, you will find detailed information on our company and products offered by our company. </w:t>
      </w:r>
      <w:hyperlink r:id="rId7" w:history="1">
        <w:r w:rsidRPr="004B6B55">
          <w:rPr>
            <w:rStyle w:val="Hyperlink"/>
            <w:sz w:val="24"/>
            <w:szCs w:val="24"/>
          </w:rPr>
          <w:t>www.nationallifedaatgal.com</w:t>
        </w:r>
      </w:hyperlink>
      <w:r w:rsidRPr="004B6B55">
        <w:rPr>
          <w:sz w:val="24"/>
          <w:szCs w:val="24"/>
        </w:rPr>
        <w:t xml:space="preserve">  </w:t>
      </w:r>
    </w:p>
    <w:p w:rsidR="002F01B2" w:rsidRPr="004B6B55" w:rsidRDefault="002F01B2" w:rsidP="004B3D10">
      <w:pPr>
        <w:spacing w:before="40"/>
        <w:ind w:firstLine="720"/>
        <w:jc w:val="both"/>
        <w:rPr>
          <w:sz w:val="24"/>
          <w:szCs w:val="24"/>
        </w:rPr>
      </w:pPr>
    </w:p>
    <w:p w:rsidR="004B6B55" w:rsidRPr="004B6B55" w:rsidRDefault="004B6B55" w:rsidP="004B3D10">
      <w:pPr>
        <w:pStyle w:val="List2"/>
        <w:ind w:left="0" w:firstLine="0"/>
        <w:jc w:val="both"/>
        <w:rPr>
          <w:color w:val="000000" w:themeColor="text1"/>
          <w:sz w:val="24"/>
          <w:szCs w:val="24"/>
        </w:rPr>
      </w:pPr>
    </w:p>
    <w:p w:rsidR="00DE5036" w:rsidRDefault="004B3D10" w:rsidP="004B3D10">
      <w:pPr>
        <w:ind w:left="3960" w:hanging="3960"/>
        <w:jc w:val="both"/>
        <w:rPr>
          <w:rFonts w:ascii="Trebuchet MS" w:hAnsi="Trebuchet MS"/>
          <w:color w:val="000000" w:themeColor="text1"/>
          <w:sz w:val="24"/>
          <w:szCs w:val="24"/>
        </w:rPr>
      </w:pPr>
      <w:r>
        <w:rPr>
          <w:rFonts w:ascii="Trebuchet MS" w:hAnsi="Trebuchet MS"/>
          <w:color w:val="000000" w:themeColor="text1"/>
          <w:sz w:val="24"/>
          <w:szCs w:val="24"/>
        </w:rPr>
        <w:t>For Press Relations</w:t>
      </w:r>
    </w:p>
    <w:p w:rsidR="004B3D10" w:rsidRDefault="004B3D10" w:rsidP="004B3D10">
      <w:pPr>
        <w:ind w:left="3960" w:hanging="3960"/>
        <w:jc w:val="both"/>
        <w:rPr>
          <w:rFonts w:ascii="Trebuchet MS" w:hAnsi="Trebuchet MS"/>
          <w:color w:val="000000" w:themeColor="text1"/>
          <w:sz w:val="24"/>
          <w:szCs w:val="24"/>
        </w:rPr>
      </w:pPr>
    </w:p>
    <w:p w:rsidR="004B3D10" w:rsidRDefault="004B3D10" w:rsidP="004B3D10">
      <w:pPr>
        <w:ind w:left="3960" w:hanging="3960"/>
        <w:jc w:val="both"/>
        <w:rPr>
          <w:rFonts w:ascii="Trebuchet MS" w:hAnsi="Trebuchet MS"/>
          <w:color w:val="000000" w:themeColor="text1"/>
          <w:sz w:val="24"/>
          <w:szCs w:val="24"/>
        </w:rPr>
      </w:pPr>
      <w:proofErr w:type="spellStart"/>
      <w:r>
        <w:rPr>
          <w:rFonts w:ascii="Trebuchet MS" w:hAnsi="Trebuchet MS"/>
          <w:color w:val="000000" w:themeColor="text1"/>
          <w:sz w:val="24"/>
          <w:szCs w:val="24"/>
        </w:rPr>
        <w:t>D.G</w:t>
      </w:r>
      <w:r w:rsidR="002F01B2">
        <w:rPr>
          <w:rFonts w:ascii="Trebuchet MS" w:hAnsi="Trebuchet MS"/>
          <w:color w:val="000000" w:themeColor="text1"/>
          <w:sz w:val="24"/>
          <w:szCs w:val="24"/>
        </w:rPr>
        <w:t>anbaatar</w:t>
      </w:r>
      <w:proofErr w:type="spellEnd"/>
    </w:p>
    <w:p w:rsidR="002F01B2" w:rsidRDefault="002F01B2" w:rsidP="004B3D10">
      <w:pPr>
        <w:ind w:left="3960" w:hanging="3960"/>
        <w:jc w:val="both"/>
        <w:rPr>
          <w:rFonts w:ascii="Trebuchet MS" w:hAnsi="Trebuchet MS"/>
          <w:color w:val="000000" w:themeColor="text1"/>
          <w:sz w:val="24"/>
          <w:szCs w:val="24"/>
        </w:rPr>
      </w:pPr>
    </w:p>
    <w:p w:rsidR="002F01B2" w:rsidRDefault="002F01B2" w:rsidP="004B3D10">
      <w:pPr>
        <w:ind w:left="3960" w:hanging="3960"/>
        <w:jc w:val="both"/>
        <w:rPr>
          <w:rFonts w:ascii="Trebuchet MS" w:hAnsi="Trebuchet MS"/>
          <w:color w:val="000000" w:themeColor="text1"/>
          <w:sz w:val="24"/>
          <w:szCs w:val="24"/>
        </w:rPr>
      </w:pPr>
      <w:r>
        <w:rPr>
          <w:rFonts w:ascii="Trebuchet MS" w:hAnsi="Trebuchet MS"/>
          <w:color w:val="000000" w:themeColor="text1"/>
          <w:sz w:val="24"/>
          <w:szCs w:val="24"/>
        </w:rPr>
        <w:t>The National Life Insurance Company (NLIC)</w:t>
      </w:r>
    </w:p>
    <w:p w:rsidR="002F01B2" w:rsidRDefault="002F01B2" w:rsidP="004B3D10">
      <w:pPr>
        <w:ind w:left="3960" w:hanging="3960"/>
        <w:jc w:val="both"/>
        <w:rPr>
          <w:rFonts w:ascii="Trebuchet MS" w:hAnsi="Trebuchet MS"/>
          <w:color w:val="000000" w:themeColor="text1"/>
          <w:sz w:val="24"/>
          <w:szCs w:val="24"/>
        </w:rPr>
      </w:pPr>
    </w:p>
    <w:p w:rsidR="002F01B2" w:rsidRDefault="002F01B2" w:rsidP="004B3D10">
      <w:pPr>
        <w:ind w:left="3960" w:hanging="3960"/>
        <w:jc w:val="both"/>
        <w:rPr>
          <w:rFonts w:ascii="Trebuchet MS" w:hAnsi="Trebuchet MS"/>
          <w:color w:val="000000" w:themeColor="text1"/>
          <w:sz w:val="24"/>
          <w:szCs w:val="24"/>
        </w:rPr>
      </w:pPr>
      <w:r>
        <w:rPr>
          <w:rFonts w:ascii="Trebuchet MS" w:hAnsi="Trebuchet MS"/>
          <w:color w:val="000000" w:themeColor="text1"/>
          <w:sz w:val="24"/>
          <w:szCs w:val="24"/>
        </w:rPr>
        <w:t>Tel: 976-70110784</w:t>
      </w:r>
    </w:p>
    <w:p w:rsidR="002F01B2" w:rsidRDefault="002F01B2" w:rsidP="004B3D10">
      <w:pPr>
        <w:ind w:left="3960" w:hanging="3960"/>
        <w:jc w:val="both"/>
        <w:rPr>
          <w:rFonts w:ascii="Trebuchet MS" w:hAnsi="Trebuchet MS"/>
          <w:color w:val="000000" w:themeColor="text1"/>
          <w:sz w:val="24"/>
          <w:szCs w:val="24"/>
        </w:rPr>
      </w:pPr>
      <w:r>
        <w:rPr>
          <w:rFonts w:ascii="Trebuchet MS" w:hAnsi="Trebuchet MS"/>
          <w:color w:val="000000" w:themeColor="text1"/>
          <w:sz w:val="24"/>
          <w:szCs w:val="24"/>
        </w:rPr>
        <w:t>Fax</w:t>
      </w:r>
      <w:proofErr w:type="gramStart"/>
      <w:r>
        <w:rPr>
          <w:rFonts w:ascii="Trebuchet MS" w:hAnsi="Trebuchet MS"/>
          <w:color w:val="000000" w:themeColor="text1"/>
          <w:sz w:val="24"/>
          <w:szCs w:val="24"/>
        </w:rPr>
        <w:t>:976</w:t>
      </w:r>
      <w:proofErr w:type="gramEnd"/>
      <w:r>
        <w:rPr>
          <w:rFonts w:ascii="Trebuchet MS" w:hAnsi="Trebuchet MS"/>
          <w:color w:val="000000" w:themeColor="text1"/>
          <w:sz w:val="24"/>
          <w:szCs w:val="24"/>
        </w:rPr>
        <w:t>-70110745</w:t>
      </w:r>
    </w:p>
    <w:p w:rsidR="002F01B2" w:rsidRDefault="00CD425D" w:rsidP="004B3D10">
      <w:pPr>
        <w:ind w:left="3960" w:hanging="3960"/>
        <w:jc w:val="both"/>
        <w:rPr>
          <w:rFonts w:ascii="Trebuchet MS" w:hAnsi="Trebuchet MS"/>
          <w:color w:val="000000" w:themeColor="text1"/>
          <w:sz w:val="24"/>
          <w:szCs w:val="24"/>
        </w:rPr>
      </w:pPr>
      <w:hyperlink r:id="rId8" w:history="1">
        <w:r w:rsidR="002F01B2" w:rsidRPr="00C355F5">
          <w:rPr>
            <w:rStyle w:val="Hyperlink"/>
            <w:rFonts w:ascii="Trebuchet MS" w:hAnsi="Trebuchet MS"/>
            <w:sz w:val="24"/>
            <w:szCs w:val="24"/>
          </w:rPr>
          <w:t>ganbaatar@nationallifedaatgal.com</w:t>
        </w:r>
      </w:hyperlink>
    </w:p>
    <w:p w:rsidR="002F01B2" w:rsidRDefault="00CD425D" w:rsidP="004B3D10">
      <w:pPr>
        <w:ind w:left="3960" w:hanging="3960"/>
        <w:jc w:val="both"/>
        <w:rPr>
          <w:rFonts w:ascii="Trebuchet MS" w:hAnsi="Trebuchet MS"/>
          <w:color w:val="000000" w:themeColor="text1"/>
          <w:sz w:val="24"/>
          <w:szCs w:val="24"/>
        </w:rPr>
      </w:pPr>
      <w:hyperlink r:id="rId9" w:history="1">
        <w:r w:rsidR="002F01B2" w:rsidRPr="00C355F5">
          <w:rPr>
            <w:rStyle w:val="Hyperlink"/>
            <w:rFonts w:ascii="Trebuchet MS" w:hAnsi="Trebuchet MS"/>
            <w:sz w:val="24"/>
            <w:szCs w:val="24"/>
          </w:rPr>
          <w:t>www.nationallifedaatgal.com</w:t>
        </w:r>
      </w:hyperlink>
    </w:p>
    <w:p w:rsidR="002F01B2" w:rsidRDefault="002F01B2" w:rsidP="004B3D10">
      <w:pPr>
        <w:ind w:left="3960" w:hanging="3960"/>
        <w:jc w:val="both"/>
        <w:rPr>
          <w:rFonts w:ascii="Trebuchet MS" w:hAnsi="Trebuchet MS"/>
          <w:color w:val="000000" w:themeColor="text1"/>
          <w:sz w:val="24"/>
          <w:szCs w:val="24"/>
        </w:rPr>
      </w:pPr>
    </w:p>
    <w:p w:rsidR="002F01B2" w:rsidRPr="00DE5036" w:rsidRDefault="002F01B2" w:rsidP="004B3D10">
      <w:pPr>
        <w:ind w:left="3960" w:hanging="3960"/>
        <w:jc w:val="both"/>
        <w:rPr>
          <w:rFonts w:ascii="Trebuchet MS" w:hAnsi="Trebuchet MS"/>
          <w:color w:val="000000" w:themeColor="text1"/>
          <w:sz w:val="24"/>
          <w:szCs w:val="24"/>
        </w:rPr>
      </w:pPr>
    </w:p>
    <w:sectPr w:rsidR="002F01B2" w:rsidRPr="00DE5036" w:rsidSect="002E4B9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285217B4"/>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69D67589"/>
    <w:multiLevelType w:val="hybridMultilevel"/>
    <w:tmpl w:val="CED081B0"/>
    <w:lvl w:ilvl="0" w:tplc="A5088E5E">
      <w:start w:val="1"/>
      <w:numFmt w:val="bullet"/>
      <w:lvlText w:val="•"/>
      <w:lvlJc w:val="left"/>
      <w:pPr>
        <w:tabs>
          <w:tab w:val="num" w:pos="720"/>
        </w:tabs>
        <w:ind w:left="720" w:hanging="360"/>
      </w:pPr>
      <w:rPr>
        <w:rFonts w:ascii="Garamond" w:hAnsi="Garamond" w:hint="default"/>
      </w:rPr>
    </w:lvl>
    <w:lvl w:ilvl="1" w:tplc="4EDE3464" w:tentative="1">
      <w:start w:val="1"/>
      <w:numFmt w:val="bullet"/>
      <w:lvlText w:val="•"/>
      <w:lvlJc w:val="left"/>
      <w:pPr>
        <w:tabs>
          <w:tab w:val="num" w:pos="1440"/>
        </w:tabs>
        <w:ind w:left="1440" w:hanging="360"/>
      </w:pPr>
      <w:rPr>
        <w:rFonts w:ascii="Garamond" w:hAnsi="Garamond" w:hint="default"/>
      </w:rPr>
    </w:lvl>
    <w:lvl w:ilvl="2" w:tplc="28580A1E" w:tentative="1">
      <w:start w:val="1"/>
      <w:numFmt w:val="bullet"/>
      <w:lvlText w:val="•"/>
      <w:lvlJc w:val="left"/>
      <w:pPr>
        <w:tabs>
          <w:tab w:val="num" w:pos="2160"/>
        </w:tabs>
        <w:ind w:left="2160" w:hanging="360"/>
      </w:pPr>
      <w:rPr>
        <w:rFonts w:ascii="Garamond" w:hAnsi="Garamond" w:hint="default"/>
      </w:rPr>
    </w:lvl>
    <w:lvl w:ilvl="3" w:tplc="75A82558" w:tentative="1">
      <w:start w:val="1"/>
      <w:numFmt w:val="bullet"/>
      <w:lvlText w:val="•"/>
      <w:lvlJc w:val="left"/>
      <w:pPr>
        <w:tabs>
          <w:tab w:val="num" w:pos="2880"/>
        </w:tabs>
        <w:ind w:left="2880" w:hanging="360"/>
      </w:pPr>
      <w:rPr>
        <w:rFonts w:ascii="Garamond" w:hAnsi="Garamond" w:hint="default"/>
      </w:rPr>
    </w:lvl>
    <w:lvl w:ilvl="4" w:tplc="E794B716" w:tentative="1">
      <w:start w:val="1"/>
      <w:numFmt w:val="bullet"/>
      <w:lvlText w:val="•"/>
      <w:lvlJc w:val="left"/>
      <w:pPr>
        <w:tabs>
          <w:tab w:val="num" w:pos="3600"/>
        </w:tabs>
        <w:ind w:left="3600" w:hanging="360"/>
      </w:pPr>
      <w:rPr>
        <w:rFonts w:ascii="Garamond" w:hAnsi="Garamond" w:hint="default"/>
      </w:rPr>
    </w:lvl>
    <w:lvl w:ilvl="5" w:tplc="3F786880" w:tentative="1">
      <w:start w:val="1"/>
      <w:numFmt w:val="bullet"/>
      <w:lvlText w:val="•"/>
      <w:lvlJc w:val="left"/>
      <w:pPr>
        <w:tabs>
          <w:tab w:val="num" w:pos="4320"/>
        </w:tabs>
        <w:ind w:left="4320" w:hanging="360"/>
      </w:pPr>
      <w:rPr>
        <w:rFonts w:ascii="Garamond" w:hAnsi="Garamond" w:hint="default"/>
      </w:rPr>
    </w:lvl>
    <w:lvl w:ilvl="6" w:tplc="73481F2E" w:tentative="1">
      <w:start w:val="1"/>
      <w:numFmt w:val="bullet"/>
      <w:lvlText w:val="•"/>
      <w:lvlJc w:val="left"/>
      <w:pPr>
        <w:tabs>
          <w:tab w:val="num" w:pos="5040"/>
        </w:tabs>
        <w:ind w:left="5040" w:hanging="360"/>
      </w:pPr>
      <w:rPr>
        <w:rFonts w:ascii="Garamond" w:hAnsi="Garamond" w:hint="default"/>
      </w:rPr>
    </w:lvl>
    <w:lvl w:ilvl="7" w:tplc="886AC7D0" w:tentative="1">
      <w:start w:val="1"/>
      <w:numFmt w:val="bullet"/>
      <w:lvlText w:val="•"/>
      <w:lvlJc w:val="left"/>
      <w:pPr>
        <w:tabs>
          <w:tab w:val="num" w:pos="5760"/>
        </w:tabs>
        <w:ind w:left="5760" w:hanging="360"/>
      </w:pPr>
      <w:rPr>
        <w:rFonts w:ascii="Garamond" w:hAnsi="Garamond" w:hint="default"/>
      </w:rPr>
    </w:lvl>
    <w:lvl w:ilvl="8" w:tplc="F25C6BD6" w:tentative="1">
      <w:start w:val="1"/>
      <w:numFmt w:val="bullet"/>
      <w:lvlText w:val="•"/>
      <w:lvlJc w:val="left"/>
      <w:pPr>
        <w:tabs>
          <w:tab w:val="num" w:pos="6480"/>
        </w:tabs>
        <w:ind w:left="6480" w:hanging="360"/>
      </w:pPr>
      <w:rPr>
        <w:rFonts w:ascii="Garamond" w:hAnsi="Garamond" w:hint="default"/>
      </w:rPr>
    </w:lvl>
  </w:abstractNum>
  <w:abstractNum w:abstractNumId="2">
    <w:nsid w:val="7F2637DC"/>
    <w:multiLevelType w:val="hybridMultilevel"/>
    <w:tmpl w:val="0CFCA19E"/>
    <w:lvl w:ilvl="0" w:tplc="938C039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2E4B94"/>
    <w:rsid w:val="00070142"/>
    <w:rsid w:val="001463F5"/>
    <w:rsid w:val="00200532"/>
    <w:rsid w:val="002A693F"/>
    <w:rsid w:val="002E4B94"/>
    <w:rsid w:val="002F01B2"/>
    <w:rsid w:val="004B3D10"/>
    <w:rsid w:val="004B6B55"/>
    <w:rsid w:val="006E1BD7"/>
    <w:rsid w:val="00711A53"/>
    <w:rsid w:val="00720320"/>
    <w:rsid w:val="007A24AA"/>
    <w:rsid w:val="00952F11"/>
    <w:rsid w:val="009B3D71"/>
    <w:rsid w:val="00AE25F3"/>
    <w:rsid w:val="00B76E69"/>
    <w:rsid w:val="00C62E67"/>
    <w:rsid w:val="00CD425D"/>
    <w:rsid w:val="00DE5036"/>
    <w:rsid w:val="00E37F13"/>
    <w:rsid w:val="00E56C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3F5"/>
    <w:pPr>
      <w:spacing w:after="0" w:line="240" w:lineRule="auto"/>
    </w:pPr>
    <w:rPr>
      <w:rFonts w:ascii="Times New Roman" w:eastAsia="Times New Roman" w:hAnsi="Times New Roman" w:cs="Times New Roman"/>
      <w:sz w:val="20"/>
      <w:szCs w:val="20"/>
      <w:lang w:eastAsia="ar-SA"/>
    </w:rPr>
  </w:style>
  <w:style w:type="paragraph" w:styleId="Heading1">
    <w:name w:val="heading 1"/>
    <w:basedOn w:val="Normal"/>
    <w:next w:val="Normal"/>
    <w:link w:val="Heading1Char"/>
    <w:qFormat/>
    <w:rsid w:val="001463F5"/>
    <w:pPr>
      <w:keepNext/>
      <w:jc w:val="center"/>
      <w:outlineLvl w:val="0"/>
    </w:pPr>
    <w:rPr>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63F5"/>
    <w:rPr>
      <w:rFonts w:ascii="Times New Roman" w:eastAsia="Times New Roman" w:hAnsi="Times New Roman" w:cs="Times New Roman"/>
      <w:b/>
      <w:bCs/>
      <w:sz w:val="28"/>
      <w:szCs w:val="28"/>
      <w:u w:val="single"/>
      <w:lang w:eastAsia="ar-SA"/>
    </w:rPr>
  </w:style>
  <w:style w:type="paragraph" w:styleId="BodyText">
    <w:name w:val="Body Text"/>
    <w:basedOn w:val="Normal"/>
    <w:link w:val="BodyTextChar"/>
    <w:rsid w:val="001463F5"/>
    <w:pPr>
      <w:jc w:val="lowKashida"/>
    </w:pPr>
    <w:rPr>
      <w:rFonts w:ascii="Trebuchet MS" w:hAnsi="Trebuchet MS"/>
      <w:sz w:val="24"/>
      <w:szCs w:val="24"/>
    </w:rPr>
  </w:style>
  <w:style w:type="character" w:customStyle="1" w:styleId="BodyTextChar">
    <w:name w:val="Body Text Char"/>
    <w:basedOn w:val="DefaultParagraphFont"/>
    <w:link w:val="BodyText"/>
    <w:rsid w:val="001463F5"/>
    <w:rPr>
      <w:rFonts w:ascii="Trebuchet MS" w:eastAsia="Times New Roman" w:hAnsi="Trebuchet MS" w:cs="Times New Roman"/>
      <w:sz w:val="24"/>
      <w:szCs w:val="24"/>
      <w:lang w:eastAsia="ar-SA"/>
    </w:rPr>
  </w:style>
  <w:style w:type="paragraph" w:styleId="Title">
    <w:name w:val="Title"/>
    <w:basedOn w:val="Normal"/>
    <w:link w:val="TitleChar"/>
    <w:qFormat/>
    <w:rsid w:val="001463F5"/>
    <w:pPr>
      <w:jc w:val="center"/>
    </w:pPr>
    <w:rPr>
      <w:rFonts w:ascii="Arial" w:hAnsi="Arial" w:cs="Arial"/>
      <w:b/>
      <w:bCs/>
      <w:sz w:val="22"/>
      <w:szCs w:val="22"/>
      <w:u w:val="single"/>
      <w:lang w:val="en-GB" w:eastAsia="en-US"/>
    </w:rPr>
  </w:style>
  <w:style w:type="character" w:customStyle="1" w:styleId="TitleChar">
    <w:name w:val="Title Char"/>
    <w:basedOn w:val="DefaultParagraphFont"/>
    <w:link w:val="Title"/>
    <w:rsid w:val="001463F5"/>
    <w:rPr>
      <w:rFonts w:ascii="Arial" w:eastAsia="Times New Roman" w:hAnsi="Arial" w:cs="Arial"/>
      <w:b/>
      <w:bCs/>
      <w:u w:val="single"/>
      <w:lang w:val="en-GB"/>
    </w:rPr>
  </w:style>
  <w:style w:type="paragraph" w:styleId="BodyTextIndent">
    <w:name w:val="Body Text Indent"/>
    <w:basedOn w:val="Normal"/>
    <w:link w:val="BodyTextIndentChar"/>
    <w:uiPriority w:val="99"/>
    <w:semiHidden/>
    <w:unhideWhenUsed/>
    <w:rsid w:val="001463F5"/>
    <w:pPr>
      <w:spacing w:after="120"/>
      <w:ind w:left="283"/>
    </w:pPr>
  </w:style>
  <w:style w:type="character" w:customStyle="1" w:styleId="BodyTextIndentChar">
    <w:name w:val="Body Text Indent Char"/>
    <w:basedOn w:val="DefaultParagraphFont"/>
    <w:link w:val="BodyTextIndent"/>
    <w:uiPriority w:val="99"/>
    <w:semiHidden/>
    <w:rsid w:val="001463F5"/>
    <w:rPr>
      <w:rFonts w:ascii="Times New Roman" w:eastAsia="Times New Roman" w:hAnsi="Times New Roman" w:cs="Times New Roman"/>
      <w:sz w:val="20"/>
      <w:szCs w:val="20"/>
      <w:lang w:eastAsia="ar-SA"/>
    </w:rPr>
  </w:style>
  <w:style w:type="paragraph" w:styleId="BodyTextFirstIndent2">
    <w:name w:val="Body Text First Indent 2"/>
    <w:basedOn w:val="BodyTextIndent"/>
    <w:link w:val="BodyTextFirstIndent2Char"/>
    <w:rsid w:val="001463F5"/>
    <w:pPr>
      <w:ind w:left="360" w:firstLine="210"/>
    </w:pPr>
  </w:style>
  <w:style w:type="character" w:customStyle="1" w:styleId="BodyTextFirstIndent2Char">
    <w:name w:val="Body Text First Indent 2 Char"/>
    <w:basedOn w:val="BodyTextIndentChar"/>
    <w:link w:val="BodyTextFirstIndent2"/>
    <w:rsid w:val="001463F5"/>
  </w:style>
  <w:style w:type="paragraph" w:styleId="List2">
    <w:name w:val="List 2"/>
    <w:basedOn w:val="Normal"/>
    <w:rsid w:val="00DE5036"/>
    <w:pPr>
      <w:ind w:left="720" w:hanging="360"/>
    </w:pPr>
  </w:style>
  <w:style w:type="paragraph" w:styleId="ListBullet2">
    <w:name w:val="List Bullet 2"/>
    <w:basedOn w:val="Normal"/>
    <w:rsid w:val="00B76E69"/>
    <w:pPr>
      <w:numPr>
        <w:numId w:val="3"/>
      </w:numPr>
    </w:pPr>
  </w:style>
  <w:style w:type="character" w:styleId="Hyperlink">
    <w:name w:val="Hyperlink"/>
    <w:basedOn w:val="DefaultParagraphFont"/>
    <w:uiPriority w:val="99"/>
    <w:unhideWhenUsed/>
    <w:rsid w:val="004B6B5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32326782">
      <w:bodyDiv w:val="1"/>
      <w:marLeft w:val="0"/>
      <w:marRight w:val="0"/>
      <w:marTop w:val="0"/>
      <w:marBottom w:val="0"/>
      <w:divBdr>
        <w:top w:val="none" w:sz="0" w:space="0" w:color="auto"/>
        <w:left w:val="none" w:sz="0" w:space="0" w:color="auto"/>
        <w:bottom w:val="none" w:sz="0" w:space="0" w:color="auto"/>
        <w:right w:val="none" w:sz="0" w:space="0" w:color="auto"/>
      </w:divBdr>
      <w:divsChild>
        <w:div w:id="1575236861">
          <w:marLeft w:val="0"/>
          <w:marRight w:val="0"/>
          <w:marTop w:val="0"/>
          <w:marBottom w:val="0"/>
          <w:divBdr>
            <w:top w:val="none" w:sz="0" w:space="0" w:color="auto"/>
            <w:left w:val="none" w:sz="0" w:space="0" w:color="auto"/>
            <w:bottom w:val="none" w:sz="0" w:space="0" w:color="auto"/>
            <w:right w:val="none" w:sz="0" w:space="0" w:color="auto"/>
          </w:divBdr>
          <w:divsChild>
            <w:div w:id="2051570792">
              <w:marLeft w:val="0"/>
              <w:marRight w:val="0"/>
              <w:marTop w:val="0"/>
              <w:marBottom w:val="0"/>
              <w:divBdr>
                <w:top w:val="none" w:sz="0" w:space="0" w:color="auto"/>
                <w:left w:val="none" w:sz="0" w:space="0" w:color="auto"/>
                <w:bottom w:val="none" w:sz="0" w:space="0" w:color="auto"/>
                <w:right w:val="none" w:sz="0" w:space="0" w:color="auto"/>
              </w:divBdr>
              <w:divsChild>
                <w:div w:id="274290417">
                  <w:marLeft w:val="0"/>
                  <w:marRight w:val="0"/>
                  <w:marTop w:val="0"/>
                  <w:marBottom w:val="0"/>
                  <w:divBdr>
                    <w:top w:val="none" w:sz="0" w:space="0" w:color="auto"/>
                    <w:left w:val="none" w:sz="0" w:space="0" w:color="auto"/>
                    <w:bottom w:val="none" w:sz="0" w:space="0" w:color="auto"/>
                    <w:right w:val="none" w:sz="0" w:space="0" w:color="auto"/>
                  </w:divBdr>
                  <w:divsChild>
                    <w:div w:id="1487159841">
                      <w:marLeft w:val="0"/>
                      <w:marRight w:val="0"/>
                      <w:marTop w:val="0"/>
                      <w:marBottom w:val="0"/>
                      <w:divBdr>
                        <w:top w:val="none" w:sz="0" w:space="0" w:color="auto"/>
                        <w:left w:val="none" w:sz="0" w:space="0" w:color="auto"/>
                        <w:bottom w:val="none" w:sz="0" w:space="0" w:color="auto"/>
                        <w:right w:val="none" w:sz="0" w:space="0" w:color="auto"/>
                      </w:divBdr>
                      <w:divsChild>
                        <w:div w:id="900600198">
                          <w:marLeft w:val="0"/>
                          <w:marRight w:val="0"/>
                          <w:marTop w:val="0"/>
                          <w:marBottom w:val="0"/>
                          <w:divBdr>
                            <w:top w:val="none" w:sz="0" w:space="0" w:color="auto"/>
                            <w:left w:val="none" w:sz="0" w:space="0" w:color="auto"/>
                            <w:bottom w:val="none" w:sz="0" w:space="0" w:color="auto"/>
                            <w:right w:val="none" w:sz="0" w:space="0" w:color="auto"/>
                          </w:divBdr>
                          <w:divsChild>
                            <w:div w:id="592665149">
                              <w:marLeft w:val="0"/>
                              <w:marRight w:val="0"/>
                              <w:marTop w:val="0"/>
                              <w:marBottom w:val="0"/>
                              <w:divBdr>
                                <w:top w:val="none" w:sz="0" w:space="0" w:color="auto"/>
                                <w:left w:val="none" w:sz="0" w:space="0" w:color="auto"/>
                                <w:bottom w:val="none" w:sz="0" w:space="0" w:color="auto"/>
                                <w:right w:val="none" w:sz="0" w:space="0" w:color="auto"/>
                              </w:divBdr>
                            </w:div>
                            <w:div w:id="1212114118">
                              <w:marLeft w:val="167"/>
                              <w:marRight w:val="167"/>
                              <w:marTop w:val="167"/>
                              <w:marBottom w:val="167"/>
                              <w:divBdr>
                                <w:top w:val="none" w:sz="0" w:space="0" w:color="auto"/>
                                <w:left w:val="none" w:sz="0" w:space="0" w:color="auto"/>
                                <w:bottom w:val="none" w:sz="0" w:space="0" w:color="auto"/>
                                <w:right w:val="none" w:sz="0" w:space="0" w:color="auto"/>
                              </w:divBdr>
                              <w:divsChild>
                                <w:div w:id="1574583421">
                                  <w:marLeft w:val="0"/>
                                  <w:marRight w:val="0"/>
                                  <w:marTop w:val="0"/>
                                  <w:marBottom w:val="0"/>
                                  <w:divBdr>
                                    <w:top w:val="none" w:sz="0" w:space="0" w:color="auto"/>
                                    <w:left w:val="none" w:sz="0" w:space="0" w:color="auto"/>
                                    <w:bottom w:val="none" w:sz="0" w:space="0" w:color="auto"/>
                                    <w:right w:val="none" w:sz="0" w:space="0" w:color="auto"/>
                                  </w:divBdr>
                                  <w:divsChild>
                                    <w:div w:id="2021151874">
                                      <w:marLeft w:val="0"/>
                                      <w:marRight w:val="0"/>
                                      <w:marTop w:val="0"/>
                                      <w:marBottom w:val="0"/>
                                      <w:divBdr>
                                        <w:top w:val="none" w:sz="0" w:space="0" w:color="auto"/>
                                        <w:left w:val="none" w:sz="0" w:space="0" w:color="auto"/>
                                        <w:bottom w:val="none" w:sz="0" w:space="0" w:color="auto"/>
                                        <w:right w:val="none" w:sz="0" w:space="0" w:color="auto"/>
                                      </w:divBdr>
                                    </w:div>
                                    <w:div w:id="688675542">
                                      <w:marLeft w:val="0"/>
                                      <w:marRight w:val="0"/>
                                      <w:marTop w:val="0"/>
                                      <w:marBottom w:val="0"/>
                                      <w:divBdr>
                                        <w:top w:val="none" w:sz="0" w:space="0" w:color="auto"/>
                                        <w:left w:val="none" w:sz="0" w:space="0" w:color="auto"/>
                                        <w:bottom w:val="none" w:sz="0" w:space="0" w:color="auto"/>
                                        <w:right w:val="none" w:sz="0" w:space="0" w:color="auto"/>
                                      </w:divBdr>
                                    </w:div>
                                  </w:divsChild>
                                </w:div>
                                <w:div w:id="766196418">
                                  <w:marLeft w:val="0"/>
                                  <w:marRight w:val="0"/>
                                  <w:marTop w:val="0"/>
                                  <w:marBottom w:val="0"/>
                                  <w:divBdr>
                                    <w:top w:val="none" w:sz="0" w:space="0" w:color="auto"/>
                                    <w:left w:val="none" w:sz="0" w:space="0" w:color="auto"/>
                                    <w:bottom w:val="none" w:sz="0" w:space="0" w:color="auto"/>
                                    <w:right w:val="none" w:sz="0" w:space="0" w:color="auto"/>
                                  </w:divBdr>
                                </w:div>
                                <w:div w:id="741609716">
                                  <w:marLeft w:val="0"/>
                                  <w:marRight w:val="0"/>
                                  <w:marTop w:val="0"/>
                                  <w:marBottom w:val="0"/>
                                  <w:divBdr>
                                    <w:top w:val="none" w:sz="0" w:space="0" w:color="auto"/>
                                    <w:left w:val="none" w:sz="0" w:space="0" w:color="auto"/>
                                    <w:bottom w:val="none" w:sz="0" w:space="0" w:color="auto"/>
                                    <w:right w:val="none" w:sz="0" w:space="0" w:color="auto"/>
                                  </w:divBdr>
                                </w:div>
                                <w:div w:id="1014839530">
                                  <w:marLeft w:val="0"/>
                                  <w:marRight w:val="0"/>
                                  <w:marTop w:val="0"/>
                                  <w:marBottom w:val="0"/>
                                  <w:divBdr>
                                    <w:top w:val="none" w:sz="0" w:space="0" w:color="auto"/>
                                    <w:left w:val="none" w:sz="0" w:space="0" w:color="auto"/>
                                    <w:bottom w:val="none" w:sz="0" w:space="0" w:color="auto"/>
                                    <w:right w:val="none" w:sz="0" w:space="0" w:color="auto"/>
                                  </w:divBdr>
                                  <w:divsChild>
                                    <w:div w:id="1590312310">
                                      <w:marLeft w:val="0"/>
                                      <w:marRight w:val="0"/>
                                      <w:marTop w:val="0"/>
                                      <w:marBottom w:val="0"/>
                                      <w:divBdr>
                                        <w:top w:val="none" w:sz="0" w:space="0" w:color="auto"/>
                                        <w:left w:val="none" w:sz="0" w:space="0" w:color="auto"/>
                                        <w:bottom w:val="none" w:sz="0" w:space="0" w:color="auto"/>
                                        <w:right w:val="none" w:sz="0" w:space="0" w:color="auto"/>
                                      </w:divBdr>
                                    </w:div>
                                    <w:div w:id="1784111426">
                                      <w:marLeft w:val="0"/>
                                      <w:marRight w:val="0"/>
                                      <w:marTop w:val="0"/>
                                      <w:marBottom w:val="0"/>
                                      <w:divBdr>
                                        <w:top w:val="none" w:sz="0" w:space="0" w:color="auto"/>
                                        <w:left w:val="none" w:sz="0" w:space="0" w:color="auto"/>
                                        <w:bottom w:val="none" w:sz="0" w:space="0" w:color="auto"/>
                                        <w:right w:val="none" w:sz="0" w:space="0" w:color="auto"/>
                                      </w:divBdr>
                                    </w:div>
                                  </w:divsChild>
                                </w:div>
                                <w:div w:id="348146137">
                                  <w:marLeft w:val="0"/>
                                  <w:marRight w:val="0"/>
                                  <w:marTop w:val="0"/>
                                  <w:marBottom w:val="0"/>
                                  <w:divBdr>
                                    <w:top w:val="none" w:sz="0" w:space="0" w:color="auto"/>
                                    <w:left w:val="none" w:sz="0" w:space="0" w:color="auto"/>
                                    <w:bottom w:val="none" w:sz="0" w:space="0" w:color="auto"/>
                                    <w:right w:val="none" w:sz="0" w:space="0" w:color="auto"/>
                                  </w:divBdr>
                                </w:div>
                                <w:div w:id="630406734">
                                  <w:marLeft w:val="0"/>
                                  <w:marRight w:val="0"/>
                                  <w:marTop w:val="0"/>
                                  <w:marBottom w:val="0"/>
                                  <w:divBdr>
                                    <w:top w:val="none" w:sz="0" w:space="0" w:color="auto"/>
                                    <w:left w:val="none" w:sz="0" w:space="0" w:color="auto"/>
                                    <w:bottom w:val="none" w:sz="0" w:space="0" w:color="auto"/>
                                    <w:right w:val="none" w:sz="0" w:space="0" w:color="auto"/>
                                  </w:divBdr>
                                </w:div>
                                <w:div w:id="1483690554">
                                  <w:marLeft w:val="0"/>
                                  <w:marRight w:val="0"/>
                                  <w:marTop w:val="0"/>
                                  <w:marBottom w:val="0"/>
                                  <w:divBdr>
                                    <w:top w:val="none" w:sz="0" w:space="0" w:color="auto"/>
                                    <w:left w:val="none" w:sz="0" w:space="0" w:color="auto"/>
                                    <w:bottom w:val="none" w:sz="0" w:space="0" w:color="auto"/>
                                    <w:right w:val="none" w:sz="0" w:space="0" w:color="auto"/>
                                  </w:divBdr>
                                </w:div>
                                <w:div w:id="608707916">
                                  <w:marLeft w:val="0"/>
                                  <w:marRight w:val="0"/>
                                  <w:marTop w:val="0"/>
                                  <w:marBottom w:val="0"/>
                                  <w:divBdr>
                                    <w:top w:val="none" w:sz="0" w:space="0" w:color="auto"/>
                                    <w:left w:val="none" w:sz="0" w:space="0" w:color="auto"/>
                                    <w:bottom w:val="none" w:sz="0" w:space="0" w:color="auto"/>
                                    <w:right w:val="none" w:sz="0" w:space="0" w:color="auto"/>
                                  </w:divBdr>
                                </w:div>
                                <w:div w:id="1484739483">
                                  <w:marLeft w:val="0"/>
                                  <w:marRight w:val="0"/>
                                  <w:marTop w:val="0"/>
                                  <w:marBottom w:val="0"/>
                                  <w:divBdr>
                                    <w:top w:val="none" w:sz="0" w:space="0" w:color="auto"/>
                                    <w:left w:val="none" w:sz="0" w:space="0" w:color="auto"/>
                                    <w:bottom w:val="none" w:sz="0" w:space="0" w:color="auto"/>
                                    <w:right w:val="none" w:sz="0" w:space="0" w:color="auto"/>
                                  </w:divBdr>
                                </w:div>
                                <w:div w:id="245765570">
                                  <w:marLeft w:val="0"/>
                                  <w:marRight w:val="0"/>
                                  <w:marTop w:val="0"/>
                                  <w:marBottom w:val="0"/>
                                  <w:divBdr>
                                    <w:top w:val="none" w:sz="0" w:space="0" w:color="auto"/>
                                    <w:left w:val="none" w:sz="0" w:space="0" w:color="auto"/>
                                    <w:bottom w:val="none" w:sz="0" w:space="0" w:color="auto"/>
                                    <w:right w:val="none" w:sz="0" w:space="0" w:color="auto"/>
                                  </w:divBdr>
                                </w:div>
                                <w:div w:id="869999416">
                                  <w:marLeft w:val="0"/>
                                  <w:marRight w:val="0"/>
                                  <w:marTop w:val="0"/>
                                  <w:marBottom w:val="0"/>
                                  <w:divBdr>
                                    <w:top w:val="none" w:sz="0" w:space="0" w:color="auto"/>
                                    <w:left w:val="none" w:sz="0" w:space="0" w:color="auto"/>
                                    <w:bottom w:val="none" w:sz="0" w:space="0" w:color="auto"/>
                                    <w:right w:val="none" w:sz="0" w:space="0" w:color="auto"/>
                                  </w:divBdr>
                                </w:div>
                                <w:div w:id="472988436">
                                  <w:marLeft w:val="0"/>
                                  <w:marRight w:val="0"/>
                                  <w:marTop w:val="0"/>
                                  <w:marBottom w:val="0"/>
                                  <w:divBdr>
                                    <w:top w:val="none" w:sz="0" w:space="0" w:color="auto"/>
                                    <w:left w:val="none" w:sz="0" w:space="0" w:color="auto"/>
                                    <w:bottom w:val="none" w:sz="0" w:space="0" w:color="auto"/>
                                    <w:right w:val="none" w:sz="0" w:space="0" w:color="auto"/>
                                  </w:divBdr>
                                </w:div>
                                <w:div w:id="40138756">
                                  <w:marLeft w:val="0"/>
                                  <w:marRight w:val="0"/>
                                  <w:marTop w:val="0"/>
                                  <w:marBottom w:val="0"/>
                                  <w:divBdr>
                                    <w:top w:val="none" w:sz="0" w:space="0" w:color="auto"/>
                                    <w:left w:val="none" w:sz="0" w:space="0" w:color="auto"/>
                                    <w:bottom w:val="none" w:sz="0" w:space="0" w:color="auto"/>
                                    <w:right w:val="none" w:sz="0" w:space="0" w:color="auto"/>
                                  </w:divBdr>
                                </w:div>
                                <w:div w:id="1485702613">
                                  <w:marLeft w:val="0"/>
                                  <w:marRight w:val="0"/>
                                  <w:marTop w:val="0"/>
                                  <w:marBottom w:val="0"/>
                                  <w:divBdr>
                                    <w:top w:val="none" w:sz="0" w:space="0" w:color="auto"/>
                                    <w:left w:val="none" w:sz="0" w:space="0" w:color="auto"/>
                                    <w:bottom w:val="none" w:sz="0" w:space="0" w:color="auto"/>
                                    <w:right w:val="none" w:sz="0" w:space="0" w:color="auto"/>
                                  </w:divBdr>
                                </w:div>
                                <w:div w:id="864362641">
                                  <w:marLeft w:val="0"/>
                                  <w:marRight w:val="0"/>
                                  <w:marTop w:val="0"/>
                                  <w:marBottom w:val="0"/>
                                  <w:divBdr>
                                    <w:top w:val="none" w:sz="0" w:space="0" w:color="auto"/>
                                    <w:left w:val="none" w:sz="0" w:space="0" w:color="auto"/>
                                    <w:bottom w:val="none" w:sz="0" w:space="0" w:color="auto"/>
                                    <w:right w:val="none" w:sz="0" w:space="0" w:color="auto"/>
                                  </w:divBdr>
                                </w:div>
                                <w:div w:id="186825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2466984">
      <w:bodyDiv w:val="1"/>
      <w:marLeft w:val="0"/>
      <w:marRight w:val="0"/>
      <w:marTop w:val="0"/>
      <w:marBottom w:val="0"/>
      <w:divBdr>
        <w:top w:val="none" w:sz="0" w:space="0" w:color="auto"/>
        <w:left w:val="none" w:sz="0" w:space="0" w:color="auto"/>
        <w:bottom w:val="none" w:sz="0" w:space="0" w:color="auto"/>
        <w:right w:val="none" w:sz="0" w:space="0" w:color="auto"/>
      </w:divBdr>
      <w:divsChild>
        <w:div w:id="1009715220">
          <w:marLeft w:val="0"/>
          <w:marRight w:val="0"/>
          <w:marTop w:val="0"/>
          <w:marBottom w:val="0"/>
          <w:divBdr>
            <w:top w:val="none" w:sz="0" w:space="0" w:color="auto"/>
            <w:left w:val="none" w:sz="0" w:space="0" w:color="auto"/>
            <w:bottom w:val="none" w:sz="0" w:space="0" w:color="auto"/>
            <w:right w:val="none" w:sz="0" w:space="0" w:color="auto"/>
          </w:divBdr>
          <w:divsChild>
            <w:div w:id="1027633165">
              <w:marLeft w:val="0"/>
              <w:marRight w:val="0"/>
              <w:marTop w:val="0"/>
              <w:marBottom w:val="0"/>
              <w:divBdr>
                <w:top w:val="none" w:sz="0" w:space="0" w:color="auto"/>
                <w:left w:val="none" w:sz="0" w:space="0" w:color="auto"/>
                <w:bottom w:val="none" w:sz="0" w:space="0" w:color="auto"/>
                <w:right w:val="none" w:sz="0" w:space="0" w:color="auto"/>
              </w:divBdr>
              <w:divsChild>
                <w:div w:id="185143012">
                  <w:marLeft w:val="0"/>
                  <w:marRight w:val="0"/>
                  <w:marTop w:val="0"/>
                  <w:marBottom w:val="0"/>
                  <w:divBdr>
                    <w:top w:val="none" w:sz="0" w:space="0" w:color="auto"/>
                    <w:left w:val="none" w:sz="0" w:space="0" w:color="auto"/>
                    <w:bottom w:val="none" w:sz="0" w:space="0" w:color="auto"/>
                    <w:right w:val="none" w:sz="0" w:space="0" w:color="auto"/>
                  </w:divBdr>
                  <w:divsChild>
                    <w:div w:id="1902859257">
                      <w:marLeft w:val="0"/>
                      <w:marRight w:val="0"/>
                      <w:marTop w:val="0"/>
                      <w:marBottom w:val="0"/>
                      <w:divBdr>
                        <w:top w:val="none" w:sz="0" w:space="0" w:color="auto"/>
                        <w:left w:val="none" w:sz="0" w:space="0" w:color="auto"/>
                        <w:bottom w:val="none" w:sz="0" w:space="0" w:color="auto"/>
                        <w:right w:val="none" w:sz="0" w:space="0" w:color="auto"/>
                      </w:divBdr>
                      <w:divsChild>
                        <w:div w:id="1280993767">
                          <w:marLeft w:val="0"/>
                          <w:marRight w:val="0"/>
                          <w:marTop w:val="0"/>
                          <w:marBottom w:val="0"/>
                          <w:divBdr>
                            <w:top w:val="none" w:sz="0" w:space="0" w:color="auto"/>
                            <w:left w:val="none" w:sz="0" w:space="0" w:color="auto"/>
                            <w:bottom w:val="none" w:sz="0" w:space="0" w:color="auto"/>
                            <w:right w:val="none" w:sz="0" w:space="0" w:color="auto"/>
                          </w:divBdr>
                          <w:divsChild>
                            <w:div w:id="239869304">
                              <w:marLeft w:val="0"/>
                              <w:marRight w:val="0"/>
                              <w:marTop w:val="0"/>
                              <w:marBottom w:val="0"/>
                              <w:divBdr>
                                <w:top w:val="none" w:sz="0" w:space="0" w:color="auto"/>
                                <w:left w:val="none" w:sz="0" w:space="0" w:color="auto"/>
                                <w:bottom w:val="none" w:sz="0" w:space="0" w:color="auto"/>
                                <w:right w:val="none" w:sz="0" w:space="0" w:color="auto"/>
                              </w:divBdr>
                            </w:div>
                            <w:div w:id="1367683661">
                              <w:marLeft w:val="167"/>
                              <w:marRight w:val="167"/>
                              <w:marTop w:val="167"/>
                              <w:marBottom w:val="167"/>
                              <w:divBdr>
                                <w:top w:val="none" w:sz="0" w:space="0" w:color="auto"/>
                                <w:left w:val="none" w:sz="0" w:space="0" w:color="auto"/>
                                <w:bottom w:val="none" w:sz="0" w:space="0" w:color="auto"/>
                                <w:right w:val="none" w:sz="0" w:space="0" w:color="auto"/>
                              </w:divBdr>
                              <w:divsChild>
                                <w:div w:id="676270025">
                                  <w:marLeft w:val="0"/>
                                  <w:marRight w:val="0"/>
                                  <w:marTop w:val="0"/>
                                  <w:marBottom w:val="0"/>
                                  <w:divBdr>
                                    <w:top w:val="none" w:sz="0" w:space="0" w:color="auto"/>
                                    <w:left w:val="none" w:sz="0" w:space="0" w:color="auto"/>
                                    <w:bottom w:val="none" w:sz="0" w:space="0" w:color="auto"/>
                                    <w:right w:val="none" w:sz="0" w:space="0" w:color="auto"/>
                                  </w:divBdr>
                                  <w:divsChild>
                                    <w:div w:id="522940878">
                                      <w:marLeft w:val="0"/>
                                      <w:marRight w:val="0"/>
                                      <w:marTop w:val="0"/>
                                      <w:marBottom w:val="0"/>
                                      <w:divBdr>
                                        <w:top w:val="none" w:sz="0" w:space="0" w:color="auto"/>
                                        <w:left w:val="none" w:sz="0" w:space="0" w:color="auto"/>
                                        <w:bottom w:val="none" w:sz="0" w:space="0" w:color="auto"/>
                                        <w:right w:val="none" w:sz="0" w:space="0" w:color="auto"/>
                                      </w:divBdr>
                                    </w:div>
                                    <w:div w:id="211160503">
                                      <w:marLeft w:val="0"/>
                                      <w:marRight w:val="0"/>
                                      <w:marTop w:val="0"/>
                                      <w:marBottom w:val="0"/>
                                      <w:divBdr>
                                        <w:top w:val="none" w:sz="0" w:space="0" w:color="auto"/>
                                        <w:left w:val="none" w:sz="0" w:space="0" w:color="auto"/>
                                        <w:bottom w:val="none" w:sz="0" w:space="0" w:color="auto"/>
                                        <w:right w:val="none" w:sz="0" w:space="0" w:color="auto"/>
                                      </w:divBdr>
                                    </w:div>
                                  </w:divsChild>
                                </w:div>
                                <w:div w:id="687564020">
                                  <w:marLeft w:val="0"/>
                                  <w:marRight w:val="0"/>
                                  <w:marTop w:val="0"/>
                                  <w:marBottom w:val="0"/>
                                  <w:divBdr>
                                    <w:top w:val="none" w:sz="0" w:space="0" w:color="auto"/>
                                    <w:left w:val="none" w:sz="0" w:space="0" w:color="auto"/>
                                    <w:bottom w:val="none" w:sz="0" w:space="0" w:color="auto"/>
                                    <w:right w:val="none" w:sz="0" w:space="0" w:color="auto"/>
                                  </w:divBdr>
                                </w:div>
                                <w:div w:id="125465697">
                                  <w:marLeft w:val="0"/>
                                  <w:marRight w:val="0"/>
                                  <w:marTop w:val="0"/>
                                  <w:marBottom w:val="0"/>
                                  <w:divBdr>
                                    <w:top w:val="none" w:sz="0" w:space="0" w:color="auto"/>
                                    <w:left w:val="none" w:sz="0" w:space="0" w:color="auto"/>
                                    <w:bottom w:val="none" w:sz="0" w:space="0" w:color="auto"/>
                                    <w:right w:val="none" w:sz="0" w:space="0" w:color="auto"/>
                                  </w:divBdr>
                                </w:div>
                                <w:div w:id="2022388328">
                                  <w:marLeft w:val="0"/>
                                  <w:marRight w:val="0"/>
                                  <w:marTop w:val="0"/>
                                  <w:marBottom w:val="0"/>
                                  <w:divBdr>
                                    <w:top w:val="none" w:sz="0" w:space="0" w:color="auto"/>
                                    <w:left w:val="none" w:sz="0" w:space="0" w:color="auto"/>
                                    <w:bottom w:val="none" w:sz="0" w:space="0" w:color="auto"/>
                                    <w:right w:val="none" w:sz="0" w:space="0" w:color="auto"/>
                                  </w:divBdr>
                                  <w:divsChild>
                                    <w:div w:id="1411543272">
                                      <w:marLeft w:val="0"/>
                                      <w:marRight w:val="0"/>
                                      <w:marTop w:val="0"/>
                                      <w:marBottom w:val="0"/>
                                      <w:divBdr>
                                        <w:top w:val="none" w:sz="0" w:space="0" w:color="auto"/>
                                        <w:left w:val="none" w:sz="0" w:space="0" w:color="auto"/>
                                        <w:bottom w:val="none" w:sz="0" w:space="0" w:color="auto"/>
                                        <w:right w:val="none" w:sz="0" w:space="0" w:color="auto"/>
                                      </w:divBdr>
                                    </w:div>
                                    <w:div w:id="536165106">
                                      <w:marLeft w:val="0"/>
                                      <w:marRight w:val="0"/>
                                      <w:marTop w:val="0"/>
                                      <w:marBottom w:val="0"/>
                                      <w:divBdr>
                                        <w:top w:val="none" w:sz="0" w:space="0" w:color="auto"/>
                                        <w:left w:val="none" w:sz="0" w:space="0" w:color="auto"/>
                                        <w:bottom w:val="none" w:sz="0" w:space="0" w:color="auto"/>
                                        <w:right w:val="none" w:sz="0" w:space="0" w:color="auto"/>
                                      </w:divBdr>
                                    </w:div>
                                  </w:divsChild>
                                </w:div>
                                <w:div w:id="1445805035">
                                  <w:marLeft w:val="0"/>
                                  <w:marRight w:val="0"/>
                                  <w:marTop w:val="0"/>
                                  <w:marBottom w:val="0"/>
                                  <w:divBdr>
                                    <w:top w:val="none" w:sz="0" w:space="0" w:color="auto"/>
                                    <w:left w:val="none" w:sz="0" w:space="0" w:color="auto"/>
                                    <w:bottom w:val="none" w:sz="0" w:space="0" w:color="auto"/>
                                    <w:right w:val="none" w:sz="0" w:space="0" w:color="auto"/>
                                  </w:divBdr>
                                </w:div>
                                <w:div w:id="844171416">
                                  <w:marLeft w:val="0"/>
                                  <w:marRight w:val="0"/>
                                  <w:marTop w:val="0"/>
                                  <w:marBottom w:val="0"/>
                                  <w:divBdr>
                                    <w:top w:val="none" w:sz="0" w:space="0" w:color="auto"/>
                                    <w:left w:val="none" w:sz="0" w:space="0" w:color="auto"/>
                                    <w:bottom w:val="none" w:sz="0" w:space="0" w:color="auto"/>
                                    <w:right w:val="none" w:sz="0" w:space="0" w:color="auto"/>
                                  </w:divBdr>
                                </w:div>
                                <w:div w:id="983313601">
                                  <w:marLeft w:val="0"/>
                                  <w:marRight w:val="0"/>
                                  <w:marTop w:val="0"/>
                                  <w:marBottom w:val="0"/>
                                  <w:divBdr>
                                    <w:top w:val="none" w:sz="0" w:space="0" w:color="auto"/>
                                    <w:left w:val="none" w:sz="0" w:space="0" w:color="auto"/>
                                    <w:bottom w:val="none" w:sz="0" w:space="0" w:color="auto"/>
                                    <w:right w:val="none" w:sz="0" w:space="0" w:color="auto"/>
                                  </w:divBdr>
                                </w:div>
                                <w:div w:id="1867137371">
                                  <w:marLeft w:val="0"/>
                                  <w:marRight w:val="0"/>
                                  <w:marTop w:val="0"/>
                                  <w:marBottom w:val="0"/>
                                  <w:divBdr>
                                    <w:top w:val="none" w:sz="0" w:space="0" w:color="auto"/>
                                    <w:left w:val="none" w:sz="0" w:space="0" w:color="auto"/>
                                    <w:bottom w:val="none" w:sz="0" w:space="0" w:color="auto"/>
                                    <w:right w:val="none" w:sz="0" w:space="0" w:color="auto"/>
                                  </w:divBdr>
                                </w:div>
                                <w:div w:id="1694920571">
                                  <w:marLeft w:val="0"/>
                                  <w:marRight w:val="0"/>
                                  <w:marTop w:val="0"/>
                                  <w:marBottom w:val="0"/>
                                  <w:divBdr>
                                    <w:top w:val="none" w:sz="0" w:space="0" w:color="auto"/>
                                    <w:left w:val="none" w:sz="0" w:space="0" w:color="auto"/>
                                    <w:bottom w:val="none" w:sz="0" w:space="0" w:color="auto"/>
                                    <w:right w:val="none" w:sz="0" w:space="0" w:color="auto"/>
                                  </w:divBdr>
                                </w:div>
                                <w:div w:id="1736659869">
                                  <w:marLeft w:val="0"/>
                                  <w:marRight w:val="0"/>
                                  <w:marTop w:val="0"/>
                                  <w:marBottom w:val="0"/>
                                  <w:divBdr>
                                    <w:top w:val="none" w:sz="0" w:space="0" w:color="auto"/>
                                    <w:left w:val="none" w:sz="0" w:space="0" w:color="auto"/>
                                    <w:bottom w:val="none" w:sz="0" w:space="0" w:color="auto"/>
                                    <w:right w:val="none" w:sz="0" w:space="0" w:color="auto"/>
                                  </w:divBdr>
                                </w:div>
                                <w:div w:id="1460218471">
                                  <w:marLeft w:val="0"/>
                                  <w:marRight w:val="0"/>
                                  <w:marTop w:val="0"/>
                                  <w:marBottom w:val="0"/>
                                  <w:divBdr>
                                    <w:top w:val="none" w:sz="0" w:space="0" w:color="auto"/>
                                    <w:left w:val="none" w:sz="0" w:space="0" w:color="auto"/>
                                    <w:bottom w:val="none" w:sz="0" w:space="0" w:color="auto"/>
                                    <w:right w:val="none" w:sz="0" w:space="0" w:color="auto"/>
                                  </w:divBdr>
                                </w:div>
                                <w:div w:id="1115709382">
                                  <w:marLeft w:val="0"/>
                                  <w:marRight w:val="0"/>
                                  <w:marTop w:val="0"/>
                                  <w:marBottom w:val="0"/>
                                  <w:divBdr>
                                    <w:top w:val="none" w:sz="0" w:space="0" w:color="auto"/>
                                    <w:left w:val="none" w:sz="0" w:space="0" w:color="auto"/>
                                    <w:bottom w:val="none" w:sz="0" w:space="0" w:color="auto"/>
                                    <w:right w:val="none" w:sz="0" w:space="0" w:color="auto"/>
                                  </w:divBdr>
                                </w:div>
                                <w:div w:id="1696878788">
                                  <w:marLeft w:val="0"/>
                                  <w:marRight w:val="0"/>
                                  <w:marTop w:val="0"/>
                                  <w:marBottom w:val="0"/>
                                  <w:divBdr>
                                    <w:top w:val="none" w:sz="0" w:space="0" w:color="auto"/>
                                    <w:left w:val="none" w:sz="0" w:space="0" w:color="auto"/>
                                    <w:bottom w:val="none" w:sz="0" w:space="0" w:color="auto"/>
                                    <w:right w:val="none" w:sz="0" w:space="0" w:color="auto"/>
                                  </w:divBdr>
                                </w:div>
                                <w:div w:id="2138645399">
                                  <w:marLeft w:val="0"/>
                                  <w:marRight w:val="0"/>
                                  <w:marTop w:val="0"/>
                                  <w:marBottom w:val="0"/>
                                  <w:divBdr>
                                    <w:top w:val="none" w:sz="0" w:space="0" w:color="auto"/>
                                    <w:left w:val="none" w:sz="0" w:space="0" w:color="auto"/>
                                    <w:bottom w:val="none" w:sz="0" w:space="0" w:color="auto"/>
                                    <w:right w:val="none" w:sz="0" w:space="0" w:color="auto"/>
                                  </w:divBdr>
                                </w:div>
                                <w:div w:id="1570191804">
                                  <w:marLeft w:val="0"/>
                                  <w:marRight w:val="0"/>
                                  <w:marTop w:val="0"/>
                                  <w:marBottom w:val="0"/>
                                  <w:divBdr>
                                    <w:top w:val="none" w:sz="0" w:space="0" w:color="auto"/>
                                    <w:left w:val="none" w:sz="0" w:space="0" w:color="auto"/>
                                    <w:bottom w:val="none" w:sz="0" w:space="0" w:color="auto"/>
                                    <w:right w:val="none" w:sz="0" w:space="0" w:color="auto"/>
                                  </w:divBdr>
                                </w:div>
                                <w:div w:id="192047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anbaatar@nationallifedaatgal.com" TargetMode="External"/><Relationship Id="rId3" Type="http://schemas.openxmlformats.org/officeDocument/2006/relationships/styles" Target="styles.xml"/><Relationship Id="rId7" Type="http://schemas.openxmlformats.org/officeDocument/2006/relationships/hyperlink" Target="http://www.nationallifedaatga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ationallifedaatga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ationallifedaatg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1BA51-CDD9-4A9A-A00B-ECF6CB1D6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fsco</Company>
  <LinksUpToDate>false</LinksUpToDate>
  <CharactersWithSpaces>1849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Ganbaatar</dc:creator>
  <cp:keywords/>
  <dc:description/>
  <cp:lastModifiedBy>Ganbaatar</cp:lastModifiedBy>
  <cp:revision>4</cp:revision>
  <dcterms:created xsi:type="dcterms:W3CDTF">2010-06-29T10:37:00Z</dcterms:created>
  <dcterms:modified xsi:type="dcterms:W3CDTF">2010-06-29T10:38:00Z</dcterms:modified>
</cp:coreProperties>
</file>