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C28" w:rsidRPr="00917825" w:rsidRDefault="008E3D20" w:rsidP="008E3D2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7E35">
        <w:rPr>
          <w:rFonts w:asciiTheme="majorHAnsi" w:hAnsiTheme="majorHAnsi"/>
          <w:b/>
          <w:sz w:val="36"/>
          <w:szCs w:val="36"/>
        </w:rPr>
        <w:t xml:space="preserve">Pacific International Bank </w:t>
      </w:r>
      <w:r w:rsidR="007E503D" w:rsidRPr="007E503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47.25pt;margin-top:-115.4pt;width:95.25pt;height:93.75pt;z-index:251659264;mso-position-horizontal-relative:text;mso-position-vertical-relative:text" fillcolor="white [3212]" stroked="f">
            <v:textbox style="mso-next-textbox:#_x0000_s1028">
              <w:txbxContent>
                <w:p w:rsidR="00D93A0E" w:rsidRDefault="00D93A0E">
                  <w:r w:rsidRPr="00392C28">
                    <w:rPr>
                      <w:noProof/>
                    </w:rPr>
                    <w:drawing>
                      <wp:inline distT="0" distB="0" distL="0" distR="0">
                        <wp:extent cx="956945" cy="1089660"/>
                        <wp:effectExtent l="19050" t="0" r="0" b="0"/>
                        <wp:docPr id="4" name="Picture 0" descr="Bank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nk Logo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6945" cy="1089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47EA4">
        <w:rPr>
          <w:rFonts w:asciiTheme="majorHAnsi" w:hAnsiTheme="majorHAnsi"/>
          <w:b/>
          <w:sz w:val="36"/>
          <w:szCs w:val="36"/>
        </w:rPr>
        <w:t>Fact Sheet</w:t>
      </w:r>
    </w:p>
    <w:p w:rsidR="00392C28" w:rsidRPr="00D31770" w:rsidRDefault="00392C28" w:rsidP="00F47EA4">
      <w:pPr>
        <w:rPr>
          <w:rFonts w:asciiTheme="minorHAnsi" w:hAnsiTheme="minorHAnsi" w:cstheme="minorHAnsi"/>
          <w:sz w:val="24"/>
          <w:szCs w:val="24"/>
        </w:rPr>
      </w:pPr>
    </w:p>
    <w:p w:rsidR="008A653E" w:rsidRDefault="00D31770" w:rsidP="00F47EA4">
      <w:pPr>
        <w:rPr>
          <w:rFonts w:asciiTheme="minorHAnsi" w:hAnsiTheme="minorHAnsi" w:cstheme="minorHAnsi"/>
          <w:sz w:val="24"/>
          <w:szCs w:val="24"/>
        </w:rPr>
      </w:pPr>
      <w:r w:rsidRPr="00D31770">
        <w:rPr>
          <w:rFonts w:asciiTheme="minorHAnsi" w:hAnsiTheme="minorHAnsi" w:cstheme="minorHAnsi"/>
          <w:sz w:val="24"/>
          <w:szCs w:val="24"/>
        </w:rPr>
        <w:t>Pacific International Bank began</w:t>
      </w:r>
      <w:r>
        <w:rPr>
          <w:rFonts w:asciiTheme="minorHAnsi" w:hAnsiTheme="minorHAnsi" w:cstheme="minorHAnsi"/>
          <w:sz w:val="24"/>
          <w:szCs w:val="24"/>
        </w:rPr>
        <w:t xml:space="preserve"> as the dream of </w:t>
      </w:r>
      <w:r w:rsidR="004B19BF">
        <w:rPr>
          <w:rFonts w:asciiTheme="minorHAnsi" w:hAnsiTheme="minorHAnsi" w:cstheme="minorHAnsi"/>
          <w:sz w:val="24"/>
          <w:szCs w:val="24"/>
        </w:rPr>
        <w:t>current</w:t>
      </w:r>
      <w:r>
        <w:rPr>
          <w:rFonts w:asciiTheme="minorHAnsi" w:hAnsiTheme="minorHAnsi" w:cstheme="minorHAnsi"/>
          <w:sz w:val="24"/>
          <w:szCs w:val="24"/>
        </w:rPr>
        <w:t xml:space="preserve"> President and CEO, Edward Park, in 1997. His vision then, as it remains today, was to become the Northwest’s dominate and preferred bank among a diverse small business community. </w:t>
      </w:r>
    </w:p>
    <w:p w:rsidR="00D31770" w:rsidRDefault="00D31770" w:rsidP="00F47EA4">
      <w:pPr>
        <w:rPr>
          <w:rFonts w:asciiTheme="minorHAnsi" w:hAnsiTheme="minorHAnsi" w:cstheme="minorHAnsi"/>
          <w:sz w:val="24"/>
          <w:szCs w:val="24"/>
        </w:rPr>
      </w:pPr>
    </w:p>
    <w:p w:rsidR="00D31770" w:rsidRDefault="00D31770" w:rsidP="00F47EA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values </w:t>
      </w:r>
      <w:r w:rsidR="00932204">
        <w:rPr>
          <w:rFonts w:asciiTheme="minorHAnsi" w:hAnsiTheme="minorHAnsi" w:cstheme="minorHAnsi"/>
          <w:sz w:val="24"/>
          <w:szCs w:val="24"/>
        </w:rPr>
        <w:t>Mr. Park instills—</w:t>
      </w:r>
      <w:r>
        <w:rPr>
          <w:rFonts w:asciiTheme="minorHAnsi" w:hAnsiTheme="minorHAnsi" w:cstheme="minorHAnsi"/>
          <w:sz w:val="24"/>
          <w:szCs w:val="24"/>
        </w:rPr>
        <w:t xml:space="preserve">impeccable character, </w:t>
      </w:r>
      <w:r w:rsidR="00932204">
        <w:rPr>
          <w:rFonts w:asciiTheme="minorHAnsi" w:hAnsiTheme="minorHAnsi" w:cstheme="minorHAnsi"/>
          <w:sz w:val="24"/>
          <w:szCs w:val="24"/>
        </w:rPr>
        <w:t>discretion and professionalism—</w:t>
      </w:r>
      <w:r>
        <w:rPr>
          <w:rFonts w:asciiTheme="minorHAnsi" w:hAnsiTheme="minorHAnsi" w:cstheme="minorHAnsi"/>
          <w:sz w:val="24"/>
          <w:szCs w:val="24"/>
        </w:rPr>
        <w:t xml:space="preserve">continue to guide the Pacific International Bank team as they </w:t>
      </w:r>
      <w:r w:rsidR="00D93A0E">
        <w:rPr>
          <w:rFonts w:asciiTheme="minorHAnsi" w:hAnsiTheme="minorHAnsi" w:cstheme="minorHAnsi"/>
          <w:sz w:val="24"/>
          <w:szCs w:val="24"/>
        </w:rPr>
        <w:t>expand</w:t>
      </w:r>
      <w:r w:rsidR="00932204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from primarily serving the Korean American community</w:t>
      </w:r>
      <w:r w:rsidR="00932204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to </w:t>
      </w:r>
      <w:r w:rsidR="00D93A0E">
        <w:rPr>
          <w:rFonts w:asciiTheme="minorHAnsi" w:hAnsiTheme="minorHAnsi" w:cstheme="minorHAnsi"/>
          <w:sz w:val="24"/>
          <w:szCs w:val="24"/>
        </w:rPr>
        <w:t xml:space="preserve">also serving </w:t>
      </w:r>
      <w:r>
        <w:rPr>
          <w:rFonts w:asciiTheme="minorHAnsi" w:hAnsiTheme="minorHAnsi" w:cstheme="minorHAnsi"/>
          <w:sz w:val="24"/>
          <w:szCs w:val="24"/>
        </w:rPr>
        <w:t>the mainstream small business sector.</w:t>
      </w:r>
    </w:p>
    <w:p w:rsidR="00F236B2" w:rsidRDefault="00F236B2" w:rsidP="00F47EA4">
      <w:pPr>
        <w:rPr>
          <w:rFonts w:asciiTheme="minorHAnsi" w:hAnsiTheme="minorHAnsi" w:cstheme="minorHAnsi"/>
          <w:sz w:val="24"/>
          <w:szCs w:val="24"/>
        </w:rPr>
      </w:pPr>
    </w:p>
    <w:p w:rsidR="00F236B2" w:rsidRDefault="00F236B2" w:rsidP="00F47EA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Mr. Park continues to remind his team and shareholders that, “We are well aware that only those banks demonstrating responsibility and leadership towards society can become world class banks.”</w:t>
      </w:r>
    </w:p>
    <w:p w:rsidR="00F236B2" w:rsidRDefault="00F236B2" w:rsidP="00F47EA4">
      <w:pPr>
        <w:rPr>
          <w:rFonts w:asciiTheme="minorHAnsi" w:hAnsiTheme="minorHAnsi" w:cstheme="minorHAnsi"/>
          <w:sz w:val="24"/>
          <w:szCs w:val="24"/>
        </w:rPr>
      </w:pPr>
    </w:p>
    <w:p w:rsidR="00F236B2" w:rsidRDefault="00F236B2" w:rsidP="00F47EA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Pacific International bank has established and main</w:t>
      </w:r>
      <w:r w:rsidR="00D93A0E">
        <w:rPr>
          <w:rFonts w:asciiTheme="minorHAnsi" w:hAnsiTheme="minorHAnsi" w:cstheme="minorHAnsi"/>
          <w:sz w:val="24"/>
          <w:szCs w:val="24"/>
        </w:rPr>
        <w:t xml:space="preserve">tained, </w:t>
      </w:r>
      <w:r>
        <w:rPr>
          <w:rFonts w:asciiTheme="minorHAnsi" w:hAnsiTheme="minorHAnsi" w:cstheme="minorHAnsi"/>
          <w:sz w:val="24"/>
          <w:szCs w:val="24"/>
        </w:rPr>
        <w:t>even</w:t>
      </w:r>
      <w:r w:rsidR="00D93A0E">
        <w:rPr>
          <w:rFonts w:asciiTheme="minorHAnsi" w:hAnsiTheme="minorHAnsi" w:cstheme="minorHAnsi"/>
          <w:sz w:val="24"/>
          <w:szCs w:val="24"/>
        </w:rPr>
        <w:t xml:space="preserve"> through a very volatile market, a remarkably</w:t>
      </w:r>
      <w:r>
        <w:rPr>
          <w:rFonts w:asciiTheme="minorHAnsi" w:hAnsiTheme="minorHAnsi" w:cstheme="minorHAnsi"/>
          <w:sz w:val="24"/>
          <w:szCs w:val="24"/>
        </w:rPr>
        <w:t xml:space="preserve"> strong f</w:t>
      </w:r>
      <w:r w:rsidR="00D93A0E">
        <w:rPr>
          <w:rFonts w:asciiTheme="minorHAnsi" w:hAnsiTheme="minorHAnsi" w:cstheme="minorHAnsi"/>
          <w:sz w:val="24"/>
          <w:szCs w:val="24"/>
        </w:rPr>
        <w:t>inancial position with a capital-to-</w:t>
      </w:r>
      <w:r>
        <w:rPr>
          <w:rFonts w:asciiTheme="minorHAnsi" w:hAnsiTheme="minorHAnsi" w:cstheme="minorHAnsi"/>
          <w:sz w:val="24"/>
          <w:szCs w:val="24"/>
        </w:rPr>
        <w:t>asset ratio of over 10%. With the launch of their PI Ban</w:t>
      </w:r>
      <w:r w:rsidR="00554C21">
        <w:rPr>
          <w:rFonts w:asciiTheme="minorHAnsi" w:hAnsiTheme="minorHAnsi" w:cstheme="minorHAnsi"/>
          <w:sz w:val="24"/>
          <w:szCs w:val="24"/>
        </w:rPr>
        <w:t>k 2.0, they are poised to grow</w:t>
      </w:r>
      <w:r>
        <w:rPr>
          <w:rFonts w:asciiTheme="minorHAnsi" w:hAnsiTheme="minorHAnsi" w:cstheme="minorHAnsi"/>
          <w:sz w:val="24"/>
          <w:szCs w:val="24"/>
        </w:rPr>
        <w:t xml:space="preserve"> through serving their existing customer base, as well as though </w:t>
      </w:r>
      <w:r w:rsidR="00554C21">
        <w:rPr>
          <w:rFonts w:asciiTheme="minorHAnsi" w:hAnsiTheme="minorHAnsi" w:cstheme="minorHAnsi"/>
          <w:sz w:val="24"/>
          <w:szCs w:val="24"/>
        </w:rPr>
        <w:t xml:space="preserve">mainstream marketing and </w:t>
      </w:r>
      <w:r>
        <w:rPr>
          <w:rFonts w:asciiTheme="minorHAnsi" w:hAnsiTheme="minorHAnsi" w:cstheme="minorHAnsi"/>
          <w:sz w:val="24"/>
          <w:szCs w:val="24"/>
        </w:rPr>
        <w:t>acq</w:t>
      </w:r>
      <w:r w:rsidR="00554C21">
        <w:rPr>
          <w:rFonts w:asciiTheme="minorHAnsi" w:hAnsiTheme="minorHAnsi" w:cstheme="minorHAnsi"/>
          <w:sz w:val="24"/>
          <w:szCs w:val="24"/>
        </w:rPr>
        <w:t>uisition</w:t>
      </w:r>
      <w:r>
        <w:rPr>
          <w:rFonts w:asciiTheme="minorHAnsi" w:hAnsiTheme="minorHAnsi" w:cstheme="minorHAnsi"/>
          <w:sz w:val="24"/>
          <w:szCs w:val="24"/>
        </w:rPr>
        <w:t>s.</w:t>
      </w:r>
    </w:p>
    <w:p w:rsidR="00F236B2" w:rsidRDefault="00F236B2" w:rsidP="00F47EA4">
      <w:pPr>
        <w:rPr>
          <w:rFonts w:asciiTheme="minorHAnsi" w:hAnsiTheme="minorHAnsi" w:cstheme="minorHAnsi"/>
          <w:sz w:val="24"/>
          <w:szCs w:val="24"/>
        </w:rPr>
      </w:pPr>
    </w:p>
    <w:p w:rsidR="00F236B2" w:rsidRDefault="00F236B2" w:rsidP="00F47EA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Last year, while most other community banks were struggling to survive, Pacific International Bank was thriving </w:t>
      </w:r>
      <w:r w:rsidR="006A570A">
        <w:rPr>
          <w:rFonts w:asciiTheme="minorHAnsi" w:hAnsiTheme="minorHAnsi" w:cstheme="minorHAnsi"/>
          <w:sz w:val="24"/>
          <w:szCs w:val="24"/>
        </w:rPr>
        <w:t>with</w:t>
      </w:r>
      <w:r>
        <w:rPr>
          <w:rFonts w:asciiTheme="minorHAnsi" w:hAnsiTheme="minorHAnsi" w:cstheme="minorHAnsi"/>
          <w:sz w:val="24"/>
          <w:szCs w:val="24"/>
        </w:rPr>
        <w:t xml:space="preserve"> five branches (one in Pierce, two </w:t>
      </w:r>
      <w:r w:rsidR="006A570A">
        <w:rPr>
          <w:rFonts w:asciiTheme="minorHAnsi" w:hAnsiTheme="minorHAnsi" w:cstheme="minorHAnsi"/>
          <w:sz w:val="24"/>
          <w:szCs w:val="24"/>
        </w:rPr>
        <w:t>in King and two in Snohomish Cou</w:t>
      </w:r>
      <w:r>
        <w:rPr>
          <w:rFonts w:asciiTheme="minorHAnsi" w:hAnsiTheme="minorHAnsi" w:cstheme="minorHAnsi"/>
          <w:sz w:val="24"/>
          <w:szCs w:val="24"/>
        </w:rPr>
        <w:t xml:space="preserve">nties) and </w:t>
      </w:r>
      <w:r w:rsidR="006A570A">
        <w:rPr>
          <w:rFonts w:asciiTheme="minorHAnsi" w:hAnsiTheme="minorHAnsi" w:cstheme="minorHAnsi"/>
          <w:sz w:val="24"/>
          <w:szCs w:val="24"/>
        </w:rPr>
        <w:t xml:space="preserve">$300 million in </w:t>
      </w:r>
      <w:r w:rsidR="002E0995">
        <w:rPr>
          <w:rFonts w:asciiTheme="minorHAnsi" w:hAnsiTheme="minorHAnsi" w:cstheme="minorHAnsi"/>
          <w:sz w:val="24"/>
          <w:szCs w:val="24"/>
        </w:rPr>
        <w:t xml:space="preserve">total </w:t>
      </w:r>
      <w:r w:rsidR="006A570A">
        <w:rPr>
          <w:rFonts w:asciiTheme="minorHAnsi" w:hAnsiTheme="minorHAnsi" w:cstheme="minorHAnsi"/>
          <w:sz w:val="24"/>
          <w:szCs w:val="24"/>
        </w:rPr>
        <w:t>assets</w:t>
      </w:r>
      <w:r w:rsidR="004278D9">
        <w:rPr>
          <w:rFonts w:asciiTheme="minorHAnsi" w:hAnsiTheme="minorHAnsi" w:cstheme="minorHAnsi"/>
          <w:sz w:val="24"/>
          <w:szCs w:val="24"/>
        </w:rPr>
        <w:t>..</w:t>
      </w:r>
      <w:r w:rsidR="006A570A">
        <w:rPr>
          <w:rFonts w:asciiTheme="minorHAnsi" w:hAnsiTheme="minorHAnsi" w:cstheme="minorHAnsi"/>
          <w:sz w:val="24"/>
          <w:szCs w:val="24"/>
        </w:rPr>
        <w:t>.</w:t>
      </w:r>
      <w:r w:rsidR="004278D9">
        <w:rPr>
          <w:rFonts w:asciiTheme="minorHAnsi" w:hAnsiTheme="minorHAnsi" w:cstheme="minorHAnsi"/>
          <w:sz w:val="24"/>
          <w:szCs w:val="24"/>
        </w:rPr>
        <w:t xml:space="preserve">all within their short nine year history. </w:t>
      </w:r>
      <w:r w:rsidR="006A570A">
        <w:rPr>
          <w:rFonts w:asciiTheme="minorHAnsi" w:hAnsiTheme="minorHAnsi" w:cstheme="minorHAnsi"/>
          <w:sz w:val="24"/>
          <w:szCs w:val="24"/>
        </w:rPr>
        <w:t xml:space="preserve"> Pacific International Bank supported the small business community with over $20 million in loans.</w:t>
      </w:r>
    </w:p>
    <w:p w:rsidR="00174625" w:rsidRDefault="00174625" w:rsidP="00F47EA4">
      <w:pPr>
        <w:rPr>
          <w:rFonts w:asciiTheme="minorHAnsi" w:hAnsiTheme="minorHAnsi" w:cstheme="minorHAnsi"/>
          <w:sz w:val="24"/>
          <w:szCs w:val="24"/>
        </w:rPr>
      </w:pPr>
    </w:p>
    <w:p w:rsidR="00174625" w:rsidRDefault="00174625" w:rsidP="00F47EA4">
      <w:pPr>
        <w:rPr>
          <w:rFonts w:asciiTheme="minorHAnsi" w:hAnsiTheme="minorHAnsi" w:cstheme="minorHAnsi"/>
          <w:b/>
          <w:sz w:val="24"/>
          <w:szCs w:val="24"/>
        </w:rPr>
      </w:pPr>
      <w:r w:rsidRPr="00174625">
        <w:rPr>
          <w:rFonts w:asciiTheme="minorHAnsi" w:hAnsiTheme="minorHAnsi" w:cstheme="minorHAnsi"/>
          <w:b/>
          <w:sz w:val="24"/>
          <w:szCs w:val="24"/>
        </w:rPr>
        <w:t>History</w:t>
      </w:r>
    </w:p>
    <w:p w:rsidR="00174625" w:rsidRDefault="002E0995" w:rsidP="0017462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November 2001 – commenced operations with the first branch in Seattle</w:t>
      </w:r>
    </w:p>
    <w:p w:rsidR="002E0995" w:rsidRDefault="002E0995" w:rsidP="0017462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December 2003 – opened Tacoma </w:t>
      </w:r>
      <w:r w:rsidR="00E73720">
        <w:rPr>
          <w:rFonts w:asciiTheme="minorHAnsi" w:hAnsiTheme="minorHAnsi" w:cstheme="minorHAnsi"/>
          <w:sz w:val="24"/>
          <w:szCs w:val="24"/>
        </w:rPr>
        <w:t xml:space="preserve">financial </w:t>
      </w:r>
      <w:r>
        <w:rPr>
          <w:rFonts w:asciiTheme="minorHAnsi" w:hAnsiTheme="minorHAnsi" w:cstheme="minorHAnsi"/>
          <w:sz w:val="24"/>
          <w:szCs w:val="24"/>
        </w:rPr>
        <w:t>branch</w:t>
      </w:r>
    </w:p>
    <w:p w:rsidR="002E0995" w:rsidRDefault="002E0995" w:rsidP="0017462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July 2004 – formed PI Bancorp holding company</w:t>
      </w:r>
    </w:p>
    <w:p w:rsidR="002E0995" w:rsidRDefault="002E0995" w:rsidP="0017462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September 2004 – attained $100 million milestone in total assets</w:t>
      </w:r>
    </w:p>
    <w:p w:rsidR="002E0995" w:rsidRDefault="002E0995" w:rsidP="0017462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September 2004 – Awarded United States SBA Preferred Lender status</w:t>
      </w:r>
    </w:p>
    <w:p w:rsidR="002E0995" w:rsidRDefault="00E73720" w:rsidP="0017462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January 2005 – opened first Lynnwood financial branch</w:t>
      </w:r>
      <w:r w:rsidR="00602F16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602F16">
        <w:rPr>
          <w:rFonts w:asciiTheme="minorHAnsi" w:hAnsiTheme="minorHAnsi" w:cstheme="minorHAnsi"/>
          <w:sz w:val="24"/>
          <w:szCs w:val="24"/>
        </w:rPr>
        <w:t>Paldo</w:t>
      </w:r>
      <w:proofErr w:type="spellEnd"/>
      <w:r w:rsidR="00602F16">
        <w:rPr>
          <w:rFonts w:asciiTheme="minorHAnsi" w:hAnsiTheme="minorHAnsi" w:cstheme="minorHAnsi"/>
          <w:sz w:val="24"/>
          <w:szCs w:val="24"/>
        </w:rPr>
        <w:t>)</w:t>
      </w:r>
    </w:p>
    <w:p w:rsidR="00E73720" w:rsidRDefault="003D5708" w:rsidP="0017462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February 2006 – opened Federal Way financial branch</w:t>
      </w:r>
    </w:p>
    <w:p w:rsidR="00247281" w:rsidRPr="00A478F6" w:rsidRDefault="00602F16" w:rsidP="0017462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A478F6">
        <w:rPr>
          <w:rFonts w:asciiTheme="minorHAnsi" w:hAnsiTheme="minorHAnsi" w:cstheme="minorHAnsi"/>
          <w:sz w:val="24"/>
          <w:szCs w:val="24"/>
        </w:rPr>
        <w:t xml:space="preserve">March </w:t>
      </w:r>
      <w:r w:rsidR="00247281" w:rsidRPr="00A478F6">
        <w:rPr>
          <w:rFonts w:asciiTheme="minorHAnsi" w:hAnsiTheme="minorHAnsi" w:cstheme="minorHAnsi"/>
          <w:sz w:val="24"/>
          <w:szCs w:val="24"/>
        </w:rPr>
        <w:t xml:space="preserve">2007 – </w:t>
      </w:r>
      <w:r w:rsidRPr="00A478F6">
        <w:rPr>
          <w:rFonts w:asciiTheme="minorHAnsi" w:hAnsiTheme="minorHAnsi" w:cstheme="minorHAnsi"/>
          <w:sz w:val="24"/>
          <w:szCs w:val="24"/>
        </w:rPr>
        <w:t xml:space="preserve">bank stock listed on the </w:t>
      </w:r>
      <w:proofErr w:type="spellStart"/>
      <w:r w:rsidRPr="00A478F6">
        <w:rPr>
          <w:rFonts w:asciiTheme="minorHAnsi" w:hAnsiTheme="minorHAnsi" w:cstheme="minorHAnsi"/>
          <w:sz w:val="24"/>
          <w:szCs w:val="24"/>
        </w:rPr>
        <w:t>OTCBB</w:t>
      </w:r>
      <w:proofErr w:type="spellEnd"/>
      <w:r w:rsidRPr="00A478F6">
        <w:rPr>
          <w:rFonts w:asciiTheme="minorHAnsi" w:hAnsiTheme="minorHAnsi" w:cstheme="minorHAnsi"/>
          <w:sz w:val="24"/>
          <w:szCs w:val="24"/>
        </w:rPr>
        <w:t xml:space="preserve"> under the symbol “</w:t>
      </w:r>
      <w:proofErr w:type="spellStart"/>
      <w:r w:rsidRPr="00A478F6">
        <w:rPr>
          <w:rFonts w:asciiTheme="minorHAnsi" w:hAnsiTheme="minorHAnsi" w:cstheme="minorHAnsi"/>
          <w:sz w:val="24"/>
          <w:szCs w:val="24"/>
        </w:rPr>
        <w:t>PIBW</w:t>
      </w:r>
      <w:proofErr w:type="spellEnd"/>
      <w:r w:rsidRPr="00A478F6">
        <w:rPr>
          <w:rFonts w:asciiTheme="minorHAnsi" w:hAnsiTheme="minorHAnsi" w:cstheme="minorHAnsi"/>
          <w:sz w:val="24"/>
          <w:szCs w:val="24"/>
        </w:rPr>
        <w:t>”</w:t>
      </w:r>
    </w:p>
    <w:p w:rsidR="00247281" w:rsidRPr="00A478F6" w:rsidRDefault="00602F16" w:rsidP="0017462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A478F6">
        <w:rPr>
          <w:rFonts w:asciiTheme="minorHAnsi" w:hAnsiTheme="minorHAnsi" w:cstheme="minorHAnsi"/>
          <w:sz w:val="24"/>
          <w:szCs w:val="24"/>
        </w:rPr>
        <w:t xml:space="preserve">December </w:t>
      </w:r>
      <w:r w:rsidR="00247281" w:rsidRPr="00A478F6">
        <w:rPr>
          <w:rFonts w:asciiTheme="minorHAnsi" w:hAnsiTheme="minorHAnsi" w:cstheme="minorHAnsi"/>
          <w:sz w:val="24"/>
          <w:szCs w:val="24"/>
        </w:rPr>
        <w:t>2008</w:t>
      </w:r>
      <w:r w:rsidRPr="00A478F6">
        <w:rPr>
          <w:rFonts w:asciiTheme="minorHAnsi" w:hAnsiTheme="minorHAnsi" w:cstheme="minorHAnsi"/>
          <w:sz w:val="24"/>
          <w:szCs w:val="24"/>
        </w:rPr>
        <w:t xml:space="preserve"> – opened second Lynnwood financial branch (</w:t>
      </w:r>
      <w:proofErr w:type="spellStart"/>
      <w:r w:rsidRPr="00A478F6">
        <w:rPr>
          <w:rFonts w:asciiTheme="minorHAnsi" w:hAnsiTheme="minorHAnsi" w:cstheme="minorHAnsi"/>
          <w:sz w:val="24"/>
          <w:szCs w:val="24"/>
        </w:rPr>
        <w:t>HMart</w:t>
      </w:r>
      <w:proofErr w:type="spellEnd"/>
      <w:r w:rsidRPr="00A478F6">
        <w:rPr>
          <w:rFonts w:asciiTheme="minorHAnsi" w:hAnsiTheme="minorHAnsi" w:cstheme="minorHAnsi"/>
          <w:sz w:val="24"/>
          <w:szCs w:val="24"/>
        </w:rPr>
        <w:t>)</w:t>
      </w:r>
    </w:p>
    <w:p w:rsidR="00247281" w:rsidRPr="00A478F6" w:rsidRDefault="00DE0CE9" w:rsidP="0017462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Fiscal</w:t>
      </w:r>
      <w:r w:rsidR="00602F16" w:rsidRPr="00A478F6">
        <w:rPr>
          <w:rFonts w:asciiTheme="minorHAnsi" w:hAnsiTheme="minorHAnsi" w:cstheme="minorHAnsi"/>
          <w:sz w:val="24"/>
          <w:szCs w:val="24"/>
        </w:rPr>
        <w:t xml:space="preserve"> </w:t>
      </w:r>
      <w:r w:rsidR="00247281" w:rsidRPr="00A478F6">
        <w:rPr>
          <w:rFonts w:asciiTheme="minorHAnsi" w:hAnsiTheme="minorHAnsi" w:cstheme="minorHAnsi"/>
          <w:sz w:val="24"/>
          <w:szCs w:val="24"/>
        </w:rPr>
        <w:t>2009</w:t>
      </w:r>
      <w:r w:rsidR="00A478F6">
        <w:rPr>
          <w:rFonts w:asciiTheme="minorHAnsi" w:hAnsiTheme="minorHAnsi" w:cstheme="minorHAnsi"/>
          <w:sz w:val="24"/>
          <w:szCs w:val="24"/>
        </w:rPr>
        <w:t xml:space="preserve"> – </w:t>
      </w:r>
      <w:r w:rsidR="00602F16" w:rsidRPr="00A478F6">
        <w:rPr>
          <w:rFonts w:asciiTheme="minorHAnsi" w:hAnsiTheme="minorHAnsi" w:cstheme="minorHAnsi"/>
          <w:sz w:val="24"/>
          <w:szCs w:val="24"/>
        </w:rPr>
        <w:t>#1 originator of SBA Loans for Community Banks in Washington State</w:t>
      </w:r>
    </w:p>
    <w:p w:rsidR="00247281" w:rsidRDefault="00247281" w:rsidP="0017462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July 2010 – began internal launch of PI Bank 2.0</w:t>
      </w:r>
    </w:p>
    <w:p w:rsidR="00174625" w:rsidRPr="00247281" w:rsidRDefault="00247281" w:rsidP="00F47EA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47281">
        <w:rPr>
          <w:rFonts w:asciiTheme="minorHAnsi" w:hAnsiTheme="minorHAnsi" w:cstheme="minorHAnsi"/>
          <w:sz w:val="24"/>
          <w:szCs w:val="24"/>
        </w:rPr>
        <w:t>October 2010 – will begin public launch of PI Bank 2.0</w:t>
      </w:r>
    </w:p>
    <w:sectPr w:rsidR="00174625" w:rsidRPr="00247281" w:rsidSect="00392C28">
      <w:footerReference w:type="default" r:id="rId8"/>
      <w:pgSz w:w="12240" w:h="15840" w:code="1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A0E" w:rsidRDefault="00D93A0E" w:rsidP="00513712">
      <w:r>
        <w:separator/>
      </w:r>
    </w:p>
  </w:endnote>
  <w:endnote w:type="continuationSeparator" w:id="0">
    <w:p w:rsidR="00D93A0E" w:rsidRDefault="00D93A0E" w:rsidP="00513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A0E" w:rsidRPr="00513712" w:rsidRDefault="00D93A0E" w:rsidP="00513712">
    <w:pPr>
      <w:pStyle w:val="Footer"/>
      <w:jc w:val="center"/>
      <w:rPr>
        <w:sz w:val="20"/>
        <w:szCs w:val="20"/>
      </w:rPr>
    </w:pPr>
    <w:r w:rsidRPr="00513712">
      <w:rPr>
        <w:color w:val="5D5D5D"/>
        <w:sz w:val="20"/>
        <w:szCs w:val="20"/>
      </w:rPr>
      <w:t>1155 N 130th St Suite #</w:t>
    </w:r>
    <w:proofErr w:type="gramStart"/>
    <w:r w:rsidRPr="00513712">
      <w:rPr>
        <w:color w:val="5D5D5D"/>
        <w:sz w:val="20"/>
        <w:szCs w:val="20"/>
      </w:rPr>
      <w:t xml:space="preserve">100  </w:t>
    </w:r>
    <w:r w:rsidRPr="00513712">
      <w:rPr>
        <w:b/>
        <w:color w:val="365F91" w:themeColor="accent1" w:themeShade="BF"/>
        <w:sz w:val="20"/>
        <w:szCs w:val="20"/>
      </w:rPr>
      <w:t>I</w:t>
    </w:r>
    <w:proofErr w:type="gramEnd"/>
    <w:r w:rsidRPr="00513712">
      <w:rPr>
        <w:color w:val="5D5D5D"/>
        <w:sz w:val="20"/>
        <w:szCs w:val="20"/>
      </w:rPr>
      <w:t xml:space="preserve">  Seattle</w:t>
    </w:r>
    <w:r>
      <w:rPr>
        <w:color w:val="5D5D5D"/>
        <w:sz w:val="20"/>
        <w:szCs w:val="20"/>
      </w:rPr>
      <w:t>,</w:t>
    </w:r>
    <w:r w:rsidRPr="00513712">
      <w:rPr>
        <w:color w:val="5D5D5D"/>
        <w:sz w:val="20"/>
        <w:szCs w:val="20"/>
      </w:rPr>
      <w:t xml:space="preserve"> WA 98133  </w:t>
    </w:r>
    <w:r w:rsidRPr="00513712">
      <w:rPr>
        <w:b/>
        <w:color w:val="365F91" w:themeColor="accent1" w:themeShade="BF"/>
        <w:sz w:val="20"/>
        <w:szCs w:val="20"/>
      </w:rPr>
      <w:t>I</w:t>
    </w:r>
    <w:r w:rsidRPr="00513712">
      <w:rPr>
        <w:color w:val="5D5D5D"/>
        <w:sz w:val="20"/>
        <w:szCs w:val="20"/>
      </w:rPr>
      <w:t xml:space="preserve">  P 206-306-7900  </w:t>
    </w:r>
    <w:r w:rsidRPr="00513712">
      <w:rPr>
        <w:b/>
        <w:color w:val="365F91" w:themeColor="accent1" w:themeShade="BF"/>
        <w:sz w:val="20"/>
        <w:szCs w:val="20"/>
      </w:rPr>
      <w:t>I</w:t>
    </w:r>
    <w:r>
      <w:rPr>
        <w:color w:val="5D5D5D"/>
        <w:sz w:val="20"/>
        <w:szCs w:val="20"/>
      </w:rPr>
      <w:t xml:space="preserve"> </w:t>
    </w:r>
    <w:r w:rsidRPr="00513712">
      <w:rPr>
        <w:color w:val="5D5D5D"/>
        <w:sz w:val="20"/>
        <w:szCs w:val="20"/>
      </w:rPr>
      <w:t xml:space="preserve"> F 206-206-7999  </w:t>
    </w:r>
    <w:r w:rsidRPr="00513712">
      <w:rPr>
        <w:b/>
        <w:color w:val="365F91" w:themeColor="accent1" w:themeShade="BF"/>
        <w:sz w:val="20"/>
        <w:szCs w:val="20"/>
      </w:rPr>
      <w:t>I</w:t>
    </w:r>
    <w:r w:rsidRPr="00513712">
      <w:rPr>
        <w:color w:val="5D5D5D"/>
        <w:sz w:val="20"/>
        <w:szCs w:val="20"/>
      </w:rPr>
      <w:t xml:space="preserve">  </w:t>
    </w:r>
    <w:r>
      <w:rPr>
        <w:color w:val="5D5D5D"/>
        <w:sz w:val="20"/>
        <w:szCs w:val="20"/>
      </w:rPr>
      <w:t>www.PIB</w:t>
    </w:r>
    <w:r w:rsidRPr="00513712">
      <w:rPr>
        <w:color w:val="5D5D5D"/>
        <w:sz w:val="20"/>
        <w:szCs w:val="20"/>
      </w:rPr>
      <w:t>ank.com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A0E" w:rsidRDefault="00D93A0E" w:rsidP="00513712">
      <w:r>
        <w:separator/>
      </w:r>
    </w:p>
  </w:footnote>
  <w:footnote w:type="continuationSeparator" w:id="0">
    <w:p w:rsidR="00D93A0E" w:rsidRDefault="00D93A0E" w:rsidP="005137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21A45"/>
    <w:multiLevelType w:val="hybridMultilevel"/>
    <w:tmpl w:val="F2FE9A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4B418F"/>
    <w:multiLevelType w:val="hybridMultilevel"/>
    <w:tmpl w:val="A37A1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712"/>
    <w:rsid w:val="0001462A"/>
    <w:rsid w:val="00052858"/>
    <w:rsid w:val="00053ED9"/>
    <w:rsid w:val="000F6C36"/>
    <w:rsid w:val="001065EA"/>
    <w:rsid w:val="00134F4A"/>
    <w:rsid w:val="00174625"/>
    <w:rsid w:val="001C441D"/>
    <w:rsid w:val="001F7191"/>
    <w:rsid w:val="00247281"/>
    <w:rsid w:val="00285310"/>
    <w:rsid w:val="002E054D"/>
    <w:rsid w:val="002E0995"/>
    <w:rsid w:val="002F708D"/>
    <w:rsid w:val="003200F0"/>
    <w:rsid w:val="00357707"/>
    <w:rsid w:val="00392C28"/>
    <w:rsid w:val="003A06E4"/>
    <w:rsid w:val="003D5708"/>
    <w:rsid w:val="003E4A5B"/>
    <w:rsid w:val="0042065E"/>
    <w:rsid w:val="00424F03"/>
    <w:rsid w:val="004278D9"/>
    <w:rsid w:val="00466428"/>
    <w:rsid w:val="004B19BF"/>
    <w:rsid w:val="0050553A"/>
    <w:rsid w:val="00513712"/>
    <w:rsid w:val="00554C21"/>
    <w:rsid w:val="00602F16"/>
    <w:rsid w:val="00651326"/>
    <w:rsid w:val="006870CA"/>
    <w:rsid w:val="006A570A"/>
    <w:rsid w:val="00783748"/>
    <w:rsid w:val="00793C8D"/>
    <w:rsid w:val="007E503D"/>
    <w:rsid w:val="00882DFB"/>
    <w:rsid w:val="008A653E"/>
    <w:rsid w:val="008D7788"/>
    <w:rsid w:val="008E3D20"/>
    <w:rsid w:val="00932204"/>
    <w:rsid w:val="00966E1D"/>
    <w:rsid w:val="0097628D"/>
    <w:rsid w:val="009C19D7"/>
    <w:rsid w:val="00A337CE"/>
    <w:rsid w:val="00A478F6"/>
    <w:rsid w:val="00AF6896"/>
    <w:rsid w:val="00B034AA"/>
    <w:rsid w:val="00B03738"/>
    <w:rsid w:val="00B06B78"/>
    <w:rsid w:val="00B81273"/>
    <w:rsid w:val="00BB427B"/>
    <w:rsid w:val="00BC3ABE"/>
    <w:rsid w:val="00C165B1"/>
    <w:rsid w:val="00C73151"/>
    <w:rsid w:val="00CA1A72"/>
    <w:rsid w:val="00CD7151"/>
    <w:rsid w:val="00D31770"/>
    <w:rsid w:val="00D75C4E"/>
    <w:rsid w:val="00D93A0E"/>
    <w:rsid w:val="00DE0CE9"/>
    <w:rsid w:val="00DE6F8D"/>
    <w:rsid w:val="00E429A1"/>
    <w:rsid w:val="00E519BB"/>
    <w:rsid w:val="00E73720"/>
    <w:rsid w:val="00EC6EDD"/>
    <w:rsid w:val="00EF07A1"/>
    <w:rsid w:val="00F236B2"/>
    <w:rsid w:val="00F47EA4"/>
    <w:rsid w:val="00F643EE"/>
    <w:rsid w:val="00FF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335a89"/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C28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71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7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1371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13712"/>
  </w:style>
  <w:style w:type="paragraph" w:styleId="Footer">
    <w:name w:val="footer"/>
    <w:basedOn w:val="Normal"/>
    <w:link w:val="FooterChar"/>
    <w:uiPriority w:val="99"/>
    <w:semiHidden/>
    <w:unhideWhenUsed/>
    <w:rsid w:val="0051371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13712"/>
  </w:style>
  <w:style w:type="character" w:styleId="Hyperlink">
    <w:name w:val="Hyperlink"/>
    <w:basedOn w:val="DefaultParagraphFont"/>
    <w:uiPriority w:val="99"/>
    <w:unhideWhenUsed/>
    <w:rsid w:val="00392C2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A653E"/>
    <w:rPr>
      <w:rFonts w:eastAsiaTheme="minorEastAsia"/>
      <w:lang w:eastAsia="ko-KR"/>
    </w:rPr>
  </w:style>
  <w:style w:type="paragraph" w:styleId="ListParagraph">
    <w:name w:val="List Paragraph"/>
    <w:basedOn w:val="Normal"/>
    <w:uiPriority w:val="34"/>
    <w:qFormat/>
    <w:rsid w:val="001746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4</cp:revision>
  <cp:lastPrinted>2010-07-14T12:35:00Z</cp:lastPrinted>
  <dcterms:created xsi:type="dcterms:W3CDTF">2010-07-19T21:19:00Z</dcterms:created>
  <dcterms:modified xsi:type="dcterms:W3CDTF">2010-07-20T14:14:00Z</dcterms:modified>
</cp:coreProperties>
</file>