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E6" w:rsidRDefault="0000120D" w:rsidP="000D19A0">
      <w:pPr>
        <w:widowControl w:val="0"/>
        <w:autoSpaceDE w:val="0"/>
        <w:autoSpaceDN w:val="0"/>
        <w:adjustRightInd w:val="0"/>
        <w:spacing w:after="0"/>
        <w:jc w:val="center"/>
        <w:rPr>
          <w:rFonts w:cs="Arial"/>
          <w:b/>
          <w:sz w:val="32"/>
          <w:szCs w:val="32"/>
        </w:rPr>
      </w:pPr>
      <w:r>
        <w:rPr>
          <w:rFonts w:cs="Arial"/>
          <w:b/>
          <w:noProof/>
          <w:sz w:val="32"/>
          <w:szCs w:val="32"/>
        </w:rPr>
        <w:drawing>
          <wp:inline distT="0" distB="0" distL="0" distR="0">
            <wp:extent cx="5486400" cy="3527434"/>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86400" cy="3527434"/>
                    </a:xfrm>
                    <a:prstGeom prst="rect">
                      <a:avLst/>
                    </a:prstGeom>
                    <a:noFill/>
                    <a:ln w="9525">
                      <a:noFill/>
                      <a:miter lim="800000"/>
                      <a:headEnd/>
                      <a:tailEnd/>
                    </a:ln>
                  </pic:spPr>
                </pic:pic>
              </a:graphicData>
            </a:graphic>
          </wp:inline>
        </w:drawing>
      </w:r>
    </w:p>
    <w:p w:rsidR="00D7710D" w:rsidRDefault="00D7710D" w:rsidP="000D19A0">
      <w:pPr>
        <w:widowControl w:val="0"/>
        <w:autoSpaceDE w:val="0"/>
        <w:autoSpaceDN w:val="0"/>
        <w:adjustRightInd w:val="0"/>
        <w:spacing w:after="0"/>
        <w:jc w:val="center"/>
        <w:rPr>
          <w:rFonts w:cs="Arial"/>
          <w:b/>
          <w:sz w:val="32"/>
          <w:szCs w:val="32"/>
        </w:rPr>
      </w:pPr>
    </w:p>
    <w:p w:rsidR="000D19A0" w:rsidRDefault="000D19A0" w:rsidP="000D19A0">
      <w:pPr>
        <w:widowControl w:val="0"/>
        <w:autoSpaceDE w:val="0"/>
        <w:autoSpaceDN w:val="0"/>
        <w:adjustRightInd w:val="0"/>
        <w:spacing w:after="0"/>
        <w:jc w:val="center"/>
        <w:rPr>
          <w:rFonts w:cs="Arial"/>
          <w:b/>
          <w:sz w:val="32"/>
          <w:szCs w:val="32"/>
        </w:rPr>
      </w:pPr>
      <w:r w:rsidRPr="000D19A0">
        <w:rPr>
          <w:rFonts w:cs="Arial"/>
          <w:b/>
          <w:sz w:val="32"/>
          <w:szCs w:val="32"/>
        </w:rPr>
        <w:t>Biography of Harmon Parker</w:t>
      </w:r>
    </w:p>
    <w:p w:rsidR="000D19A0" w:rsidRPr="000D19A0" w:rsidRDefault="000D19A0" w:rsidP="000D19A0">
      <w:pPr>
        <w:widowControl w:val="0"/>
        <w:autoSpaceDE w:val="0"/>
        <w:autoSpaceDN w:val="0"/>
        <w:adjustRightInd w:val="0"/>
        <w:spacing w:after="0"/>
        <w:jc w:val="center"/>
        <w:rPr>
          <w:rFonts w:cs="Times New Roman"/>
          <w:b/>
          <w:sz w:val="32"/>
          <w:szCs w:val="32"/>
        </w:rPr>
      </w:pPr>
    </w:p>
    <w:p w:rsidR="000A3F50" w:rsidRPr="000A3F50" w:rsidRDefault="000D19A0" w:rsidP="000A3F50">
      <w:pPr>
        <w:widowControl w:val="0"/>
        <w:autoSpaceDE w:val="0"/>
        <w:autoSpaceDN w:val="0"/>
        <w:adjustRightInd w:val="0"/>
        <w:spacing w:after="0"/>
        <w:ind w:left="960"/>
        <w:rPr>
          <w:rFonts w:cs="Times New Roman"/>
          <w:sz w:val="24"/>
          <w:szCs w:val="32"/>
        </w:rPr>
      </w:pPr>
      <w:r w:rsidRPr="000D19A0">
        <w:rPr>
          <w:rFonts w:cs="Arial"/>
          <w:sz w:val="24"/>
          <w:szCs w:val="32"/>
        </w:rPr>
        <w:t> </w:t>
      </w:r>
    </w:p>
    <w:p w:rsidR="00C313F3" w:rsidRDefault="00C313F3" w:rsidP="000D19A0">
      <w:pPr>
        <w:widowControl w:val="0"/>
        <w:autoSpaceDE w:val="0"/>
        <w:autoSpaceDN w:val="0"/>
        <w:adjustRightInd w:val="0"/>
        <w:spacing w:after="0" w:line="480" w:lineRule="auto"/>
        <w:ind w:firstLine="720"/>
        <w:rPr>
          <w:rFonts w:cs="Arial"/>
          <w:sz w:val="24"/>
          <w:szCs w:val="32"/>
        </w:rPr>
      </w:pPr>
      <w:r>
        <w:rPr>
          <w:rFonts w:cs="Arial"/>
          <w:sz w:val="24"/>
          <w:szCs w:val="32"/>
        </w:rPr>
        <w:t xml:space="preserve">Harmon Parker is a bricklayer who became a master mason early in his life.  </w:t>
      </w:r>
      <w:r w:rsidR="00236537">
        <w:rPr>
          <w:rFonts w:cs="Arial"/>
          <w:sz w:val="24"/>
          <w:szCs w:val="32"/>
        </w:rPr>
        <w:t>An everyday, average workingman, his life took a remarkable turn on the African continent.</w:t>
      </w:r>
    </w:p>
    <w:p w:rsidR="004E4FFC" w:rsidRDefault="000D19A0" w:rsidP="000D19A0">
      <w:pPr>
        <w:widowControl w:val="0"/>
        <w:autoSpaceDE w:val="0"/>
        <w:autoSpaceDN w:val="0"/>
        <w:adjustRightInd w:val="0"/>
        <w:spacing w:after="0" w:line="480" w:lineRule="auto"/>
        <w:ind w:firstLine="720"/>
        <w:rPr>
          <w:rFonts w:cs="Arial"/>
          <w:sz w:val="24"/>
          <w:szCs w:val="32"/>
        </w:rPr>
      </w:pPr>
      <w:r w:rsidRPr="000D19A0">
        <w:rPr>
          <w:rFonts w:cs="Arial"/>
          <w:sz w:val="24"/>
          <w:szCs w:val="32"/>
        </w:rPr>
        <w:t xml:space="preserve">As a </w:t>
      </w:r>
      <w:r w:rsidR="004A729C">
        <w:rPr>
          <w:rFonts w:cs="Arial"/>
          <w:sz w:val="24"/>
          <w:szCs w:val="32"/>
        </w:rPr>
        <w:t>Christian</w:t>
      </w:r>
      <w:r w:rsidRPr="000D19A0">
        <w:rPr>
          <w:rFonts w:cs="Arial"/>
          <w:sz w:val="24"/>
          <w:szCs w:val="32"/>
        </w:rPr>
        <w:t xml:space="preserve"> developmental worker </w:t>
      </w:r>
      <w:r w:rsidR="00140B94">
        <w:rPr>
          <w:rFonts w:cs="Arial"/>
          <w:sz w:val="24"/>
          <w:szCs w:val="32"/>
        </w:rPr>
        <w:t xml:space="preserve">in Africa </w:t>
      </w:r>
      <w:r>
        <w:rPr>
          <w:rFonts w:cs="Arial"/>
          <w:sz w:val="24"/>
          <w:szCs w:val="32"/>
        </w:rPr>
        <w:t>over the last twenty years</w:t>
      </w:r>
      <w:r w:rsidRPr="000D19A0">
        <w:rPr>
          <w:rFonts w:cs="Arial"/>
          <w:sz w:val="24"/>
          <w:szCs w:val="32"/>
        </w:rPr>
        <w:t xml:space="preserve">, Harmon </w:t>
      </w:r>
      <w:r>
        <w:rPr>
          <w:rFonts w:cs="Arial"/>
          <w:sz w:val="24"/>
          <w:szCs w:val="32"/>
        </w:rPr>
        <w:t xml:space="preserve">Parker </w:t>
      </w:r>
      <w:r w:rsidR="002B55AC">
        <w:rPr>
          <w:rFonts w:cs="Arial"/>
          <w:sz w:val="24"/>
          <w:szCs w:val="32"/>
        </w:rPr>
        <w:t xml:space="preserve">has gained an </w:t>
      </w:r>
      <w:r w:rsidR="00FC5221">
        <w:rPr>
          <w:rFonts w:cs="Arial"/>
          <w:sz w:val="24"/>
          <w:szCs w:val="32"/>
        </w:rPr>
        <w:t>understanding of the culture</w:t>
      </w:r>
      <w:r w:rsidRPr="000D19A0">
        <w:rPr>
          <w:rFonts w:cs="Arial"/>
          <w:sz w:val="24"/>
          <w:szCs w:val="32"/>
        </w:rPr>
        <w:t xml:space="preserve"> and needs</w:t>
      </w:r>
      <w:r w:rsidR="00FC5221">
        <w:rPr>
          <w:rFonts w:cs="Arial"/>
          <w:sz w:val="24"/>
          <w:szCs w:val="32"/>
        </w:rPr>
        <w:t xml:space="preserve"> of </w:t>
      </w:r>
      <w:r w:rsidR="002B2D08">
        <w:rPr>
          <w:rFonts w:cs="Arial"/>
          <w:sz w:val="24"/>
          <w:szCs w:val="32"/>
        </w:rPr>
        <w:t>m</w:t>
      </w:r>
      <w:r w:rsidR="00442CE1">
        <w:rPr>
          <w:rFonts w:cs="Arial"/>
          <w:sz w:val="24"/>
          <w:szCs w:val="32"/>
        </w:rPr>
        <w:t>arginalized communities in Kenya that</w:t>
      </w:r>
      <w:r w:rsidR="000A3F50">
        <w:rPr>
          <w:rFonts w:cs="Arial"/>
          <w:sz w:val="24"/>
          <w:szCs w:val="32"/>
        </w:rPr>
        <w:t xml:space="preserve"> has </w:t>
      </w:r>
      <w:r w:rsidR="002B55AC">
        <w:rPr>
          <w:rFonts w:cs="Arial"/>
          <w:sz w:val="24"/>
          <w:szCs w:val="32"/>
        </w:rPr>
        <w:t xml:space="preserve">led him to a unique </w:t>
      </w:r>
      <w:r w:rsidR="00BA0D09">
        <w:rPr>
          <w:rFonts w:cs="Arial"/>
          <w:sz w:val="24"/>
          <w:szCs w:val="32"/>
        </w:rPr>
        <w:t xml:space="preserve">and valuable </w:t>
      </w:r>
      <w:r w:rsidR="002B55AC">
        <w:rPr>
          <w:rFonts w:cs="Arial"/>
          <w:sz w:val="24"/>
          <w:szCs w:val="32"/>
        </w:rPr>
        <w:t>role</w:t>
      </w:r>
      <w:r w:rsidR="00BA0D09">
        <w:rPr>
          <w:rFonts w:cs="Arial"/>
          <w:sz w:val="24"/>
          <w:szCs w:val="32"/>
        </w:rPr>
        <w:t xml:space="preserve"> in </w:t>
      </w:r>
      <w:r w:rsidR="00F73E3F">
        <w:rPr>
          <w:rFonts w:cs="Arial"/>
          <w:sz w:val="24"/>
          <w:szCs w:val="32"/>
        </w:rPr>
        <w:t xml:space="preserve">offering them hope </w:t>
      </w:r>
      <w:r w:rsidR="00685358">
        <w:rPr>
          <w:rFonts w:cs="Arial"/>
          <w:sz w:val="24"/>
          <w:szCs w:val="32"/>
        </w:rPr>
        <w:t>so that</w:t>
      </w:r>
      <w:r w:rsidR="008C2EE1">
        <w:rPr>
          <w:rFonts w:cs="Arial"/>
          <w:sz w:val="24"/>
          <w:szCs w:val="32"/>
        </w:rPr>
        <w:t xml:space="preserve"> </w:t>
      </w:r>
      <w:r w:rsidR="00BA0D09">
        <w:rPr>
          <w:rFonts w:cs="Arial"/>
          <w:sz w:val="24"/>
          <w:szCs w:val="32"/>
        </w:rPr>
        <w:t>lives</w:t>
      </w:r>
      <w:r w:rsidR="00685358">
        <w:rPr>
          <w:rFonts w:cs="Arial"/>
          <w:sz w:val="24"/>
          <w:szCs w:val="32"/>
        </w:rPr>
        <w:t xml:space="preserve"> will be sav</w:t>
      </w:r>
      <w:r w:rsidR="00AC4976">
        <w:rPr>
          <w:rFonts w:cs="Arial"/>
          <w:sz w:val="24"/>
          <w:szCs w:val="32"/>
        </w:rPr>
        <w:t xml:space="preserve">ed through his bridge building </w:t>
      </w:r>
      <w:r w:rsidR="00685358">
        <w:rPr>
          <w:rFonts w:cs="Arial"/>
          <w:sz w:val="24"/>
          <w:szCs w:val="32"/>
        </w:rPr>
        <w:t>efforts</w:t>
      </w:r>
      <w:r w:rsidRPr="000D19A0">
        <w:rPr>
          <w:rFonts w:cs="Arial"/>
          <w:sz w:val="24"/>
          <w:szCs w:val="32"/>
        </w:rPr>
        <w:t>.</w:t>
      </w:r>
      <w:r>
        <w:rPr>
          <w:rFonts w:cs="Arial"/>
          <w:sz w:val="24"/>
          <w:szCs w:val="32"/>
        </w:rPr>
        <w:t xml:space="preserve"> </w:t>
      </w:r>
      <w:r w:rsidR="00140B94">
        <w:rPr>
          <w:rFonts w:cs="Arial"/>
          <w:sz w:val="24"/>
          <w:szCs w:val="32"/>
        </w:rPr>
        <w:t xml:space="preserve"> His most notable </w:t>
      </w:r>
      <w:r w:rsidR="00A17BAD">
        <w:rPr>
          <w:rFonts w:cs="Arial"/>
          <w:sz w:val="24"/>
          <w:szCs w:val="32"/>
        </w:rPr>
        <w:t>contribution came when he saw the dangerous river crossing</w:t>
      </w:r>
      <w:r w:rsidR="00320FFA">
        <w:rPr>
          <w:rFonts w:cs="Arial"/>
          <w:sz w:val="24"/>
          <w:szCs w:val="32"/>
        </w:rPr>
        <w:t>s</w:t>
      </w:r>
      <w:r w:rsidR="00A17BAD">
        <w:rPr>
          <w:rFonts w:cs="Arial"/>
          <w:sz w:val="24"/>
          <w:szCs w:val="32"/>
        </w:rPr>
        <w:t xml:space="preserve"> </w:t>
      </w:r>
      <w:r w:rsidR="00AC4976">
        <w:rPr>
          <w:rFonts w:cs="Arial"/>
          <w:sz w:val="24"/>
          <w:szCs w:val="32"/>
        </w:rPr>
        <w:t>they</w:t>
      </w:r>
      <w:r w:rsidR="00A17BAD">
        <w:rPr>
          <w:rFonts w:cs="Arial"/>
          <w:sz w:val="24"/>
          <w:szCs w:val="32"/>
        </w:rPr>
        <w:t xml:space="preserve"> make on a daily basis to attend schools, market</w:t>
      </w:r>
      <w:r w:rsidR="00BF5045">
        <w:rPr>
          <w:rFonts w:cs="Arial"/>
          <w:sz w:val="24"/>
          <w:szCs w:val="32"/>
        </w:rPr>
        <w:t>s</w:t>
      </w:r>
      <w:r w:rsidR="00A17BAD">
        <w:rPr>
          <w:rFonts w:cs="Arial"/>
          <w:sz w:val="24"/>
          <w:szCs w:val="32"/>
        </w:rPr>
        <w:t xml:space="preserve">, health clinics and to visit </w:t>
      </w:r>
      <w:r w:rsidR="0095208B">
        <w:rPr>
          <w:rFonts w:cs="Arial"/>
          <w:sz w:val="24"/>
          <w:szCs w:val="32"/>
        </w:rPr>
        <w:t xml:space="preserve">family in </w:t>
      </w:r>
      <w:r w:rsidR="00320FFA">
        <w:rPr>
          <w:rFonts w:cs="Arial"/>
          <w:sz w:val="24"/>
          <w:szCs w:val="32"/>
        </w:rPr>
        <w:t xml:space="preserve">other villages. </w:t>
      </w:r>
      <w:r w:rsidR="002B2D08">
        <w:rPr>
          <w:rFonts w:cs="Arial"/>
          <w:sz w:val="24"/>
          <w:szCs w:val="32"/>
        </w:rPr>
        <w:t xml:space="preserve"> </w:t>
      </w:r>
      <w:r w:rsidR="004E4FFC">
        <w:rPr>
          <w:rFonts w:cs="Arial"/>
          <w:sz w:val="24"/>
          <w:szCs w:val="32"/>
        </w:rPr>
        <w:t>He bu</w:t>
      </w:r>
      <w:r w:rsidR="00105481">
        <w:rPr>
          <w:rFonts w:cs="Arial"/>
          <w:sz w:val="24"/>
          <w:szCs w:val="32"/>
        </w:rPr>
        <w:t>ilt his fir</w:t>
      </w:r>
      <w:r w:rsidR="00C25752">
        <w:rPr>
          <w:rFonts w:cs="Arial"/>
          <w:sz w:val="24"/>
          <w:szCs w:val="32"/>
        </w:rPr>
        <w:t>st bridge in 1996</w:t>
      </w:r>
      <w:r w:rsidR="00105481">
        <w:rPr>
          <w:rFonts w:cs="Arial"/>
          <w:sz w:val="24"/>
          <w:szCs w:val="32"/>
        </w:rPr>
        <w:t xml:space="preserve">.  </w:t>
      </w:r>
      <w:r w:rsidR="004E4FFC">
        <w:rPr>
          <w:rFonts w:cs="Arial"/>
          <w:sz w:val="24"/>
          <w:szCs w:val="32"/>
        </w:rPr>
        <w:t xml:space="preserve">As the demand for more bridges grew, he created “Bridging the Gap” in 2003 to construct footbridges that keep these people, especially children, women and the elderly, out of these treacherous waters.  </w:t>
      </w:r>
      <w:r w:rsidR="004E4FFC" w:rsidRPr="000D19A0">
        <w:rPr>
          <w:rFonts w:cs="Arial"/>
          <w:sz w:val="24"/>
          <w:szCs w:val="32"/>
        </w:rPr>
        <w:t xml:space="preserve">Over the past </w:t>
      </w:r>
      <w:r w:rsidR="004E4FFC">
        <w:rPr>
          <w:rFonts w:cs="Arial"/>
          <w:sz w:val="24"/>
          <w:szCs w:val="32"/>
        </w:rPr>
        <w:t>thirteen years, he has built more than 45</w:t>
      </w:r>
      <w:r w:rsidR="004E4FFC" w:rsidRPr="000D19A0">
        <w:rPr>
          <w:rFonts w:cs="Arial"/>
          <w:sz w:val="24"/>
          <w:szCs w:val="32"/>
        </w:rPr>
        <w:t xml:space="preserve"> </w:t>
      </w:r>
      <w:r w:rsidR="004E4FFC">
        <w:rPr>
          <w:rFonts w:cs="Arial"/>
          <w:sz w:val="24"/>
          <w:szCs w:val="32"/>
        </w:rPr>
        <w:t>foot</w:t>
      </w:r>
      <w:r w:rsidR="004E4FFC" w:rsidRPr="000D19A0">
        <w:rPr>
          <w:rFonts w:cs="Arial"/>
          <w:sz w:val="24"/>
          <w:szCs w:val="32"/>
        </w:rPr>
        <w:t xml:space="preserve">bridges in Kenya. </w:t>
      </w:r>
    </w:p>
    <w:p w:rsidR="000D19A0" w:rsidRPr="000D19A0" w:rsidRDefault="000C04A3" w:rsidP="000D19A0">
      <w:pPr>
        <w:widowControl w:val="0"/>
        <w:autoSpaceDE w:val="0"/>
        <w:autoSpaceDN w:val="0"/>
        <w:adjustRightInd w:val="0"/>
        <w:spacing w:after="0" w:line="480" w:lineRule="auto"/>
        <w:ind w:firstLine="720"/>
        <w:rPr>
          <w:rFonts w:cs="Arial"/>
          <w:sz w:val="24"/>
          <w:szCs w:val="32"/>
        </w:rPr>
      </w:pPr>
      <w:r>
        <w:rPr>
          <w:rFonts w:cs="Arial"/>
          <w:sz w:val="24"/>
          <w:szCs w:val="32"/>
        </w:rPr>
        <w:t>Harmon</w:t>
      </w:r>
      <w:r w:rsidR="000D19A0" w:rsidRPr="000D19A0">
        <w:rPr>
          <w:rFonts w:cs="Arial"/>
          <w:sz w:val="24"/>
          <w:szCs w:val="32"/>
        </w:rPr>
        <w:t xml:space="preserve"> </w:t>
      </w:r>
      <w:r w:rsidR="004E4FFC">
        <w:rPr>
          <w:rFonts w:cs="Arial"/>
          <w:sz w:val="24"/>
          <w:szCs w:val="32"/>
        </w:rPr>
        <w:t xml:space="preserve">was first </w:t>
      </w:r>
      <w:r w:rsidR="00D954CE">
        <w:rPr>
          <w:rFonts w:cs="Arial"/>
          <w:sz w:val="24"/>
          <w:szCs w:val="32"/>
        </w:rPr>
        <w:t>introduced</w:t>
      </w:r>
      <w:r w:rsidR="004E4FFC">
        <w:rPr>
          <w:rFonts w:cs="Arial"/>
          <w:sz w:val="24"/>
          <w:szCs w:val="32"/>
        </w:rPr>
        <w:t xml:space="preserve"> to</w:t>
      </w:r>
      <w:r w:rsidR="000D19A0" w:rsidRPr="000D19A0">
        <w:rPr>
          <w:rFonts w:cs="Arial"/>
          <w:sz w:val="24"/>
          <w:szCs w:val="32"/>
        </w:rPr>
        <w:t xml:space="preserve"> Africa </w:t>
      </w:r>
      <w:r w:rsidR="00D954CE">
        <w:rPr>
          <w:rFonts w:cs="Arial"/>
          <w:sz w:val="24"/>
          <w:szCs w:val="32"/>
        </w:rPr>
        <w:t xml:space="preserve">at the request of missionaries </w:t>
      </w:r>
      <w:r w:rsidR="000D19A0" w:rsidRPr="000D19A0">
        <w:rPr>
          <w:rFonts w:cs="Arial"/>
          <w:sz w:val="24"/>
          <w:szCs w:val="32"/>
        </w:rPr>
        <w:t xml:space="preserve">in 1985 </w:t>
      </w:r>
      <w:r w:rsidR="00473714">
        <w:rPr>
          <w:rFonts w:cs="Arial"/>
          <w:sz w:val="24"/>
          <w:szCs w:val="32"/>
        </w:rPr>
        <w:t xml:space="preserve">as a </w:t>
      </w:r>
      <w:r w:rsidR="00785D5C">
        <w:rPr>
          <w:rFonts w:cs="Arial"/>
          <w:sz w:val="24"/>
          <w:szCs w:val="32"/>
        </w:rPr>
        <w:t xml:space="preserve">skilled </w:t>
      </w:r>
      <w:r w:rsidR="00EB4DF2">
        <w:rPr>
          <w:rFonts w:cs="Arial"/>
          <w:sz w:val="24"/>
          <w:szCs w:val="32"/>
        </w:rPr>
        <w:t>mason</w:t>
      </w:r>
      <w:r w:rsidR="00473714">
        <w:rPr>
          <w:rFonts w:cs="Arial"/>
          <w:sz w:val="24"/>
          <w:szCs w:val="32"/>
        </w:rPr>
        <w:t xml:space="preserve"> </w:t>
      </w:r>
      <w:r w:rsidR="000D19A0" w:rsidRPr="000D19A0">
        <w:rPr>
          <w:rFonts w:cs="Arial"/>
          <w:sz w:val="24"/>
          <w:szCs w:val="32"/>
        </w:rPr>
        <w:t xml:space="preserve">to </w:t>
      </w:r>
      <w:r w:rsidR="004E4FFC">
        <w:rPr>
          <w:rFonts w:cs="Arial"/>
          <w:sz w:val="24"/>
          <w:szCs w:val="32"/>
        </w:rPr>
        <w:t xml:space="preserve">help </w:t>
      </w:r>
      <w:r w:rsidR="000D19A0" w:rsidRPr="000D19A0">
        <w:rPr>
          <w:rFonts w:cs="Arial"/>
          <w:sz w:val="24"/>
          <w:szCs w:val="32"/>
        </w:rPr>
        <w:t xml:space="preserve">build a home for missionaries in a remote part of the Democratic Republic of the Congo. </w:t>
      </w:r>
      <w:r>
        <w:rPr>
          <w:rFonts w:cs="Arial"/>
          <w:sz w:val="24"/>
          <w:szCs w:val="32"/>
        </w:rPr>
        <w:t xml:space="preserve"> </w:t>
      </w:r>
      <w:r w:rsidR="000D19A0" w:rsidRPr="000D19A0">
        <w:rPr>
          <w:rFonts w:cs="Arial"/>
          <w:sz w:val="24"/>
          <w:szCs w:val="32"/>
        </w:rPr>
        <w:t xml:space="preserve">He was </w:t>
      </w:r>
      <w:r w:rsidR="004747C8">
        <w:rPr>
          <w:rFonts w:cs="Arial"/>
          <w:sz w:val="24"/>
          <w:szCs w:val="32"/>
        </w:rPr>
        <w:t xml:space="preserve">then </w:t>
      </w:r>
      <w:r w:rsidR="006907CB">
        <w:rPr>
          <w:rFonts w:cs="Arial"/>
          <w:sz w:val="24"/>
          <w:szCs w:val="32"/>
        </w:rPr>
        <w:t>invited</w:t>
      </w:r>
      <w:r w:rsidR="00426812">
        <w:rPr>
          <w:rFonts w:cs="Arial"/>
          <w:sz w:val="24"/>
          <w:szCs w:val="32"/>
        </w:rPr>
        <w:t xml:space="preserve"> to </w:t>
      </w:r>
      <w:r w:rsidRPr="000D19A0">
        <w:rPr>
          <w:rFonts w:cs="Arial"/>
          <w:sz w:val="24"/>
          <w:szCs w:val="32"/>
        </w:rPr>
        <w:t>Kitale</w:t>
      </w:r>
      <w:r>
        <w:rPr>
          <w:rFonts w:cs="Arial"/>
          <w:sz w:val="24"/>
          <w:szCs w:val="32"/>
        </w:rPr>
        <w:t>,</w:t>
      </w:r>
      <w:r w:rsidRPr="000D19A0">
        <w:rPr>
          <w:rFonts w:cs="Arial"/>
          <w:sz w:val="24"/>
          <w:szCs w:val="32"/>
        </w:rPr>
        <w:t xml:space="preserve"> </w:t>
      </w:r>
      <w:r w:rsidR="000D19A0" w:rsidRPr="000D19A0">
        <w:rPr>
          <w:rFonts w:cs="Arial"/>
          <w:sz w:val="24"/>
          <w:szCs w:val="32"/>
        </w:rPr>
        <w:t>Kenya in 1990</w:t>
      </w:r>
      <w:r w:rsidR="00426812">
        <w:rPr>
          <w:rFonts w:cs="Arial"/>
          <w:sz w:val="24"/>
          <w:szCs w:val="32"/>
        </w:rPr>
        <w:t xml:space="preserve"> to </w:t>
      </w:r>
      <w:r w:rsidR="006907CB">
        <w:rPr>
          <w:rFonts w:cs="Arial"/>
          <w:sz w:val="24"/>
          <w:szCs w:val="32"/>
        </w:rPr>
        <w:t>participate in planting</w:t>
      </w:r>
      <w:r w:rsidR="004747C8">
        <w:rPr>
          <w:rFonts w:cs="Arial"/>
          <w:sz w:val="24"/>
          <w:szCs w:val="32"/>
        </w:rPr>
        <w:t xml:space="preserve"> a </w:t>
      </w:r>
      <w:r w:rsidR="00426812">
        <w:rPr>
          <w:rFonts w:cs="Arial"/>
          <w:sz w:val="24"/>
          <w:szCs w:val="32"/>
        </w:rPr>
        <w:t>build a school</w:t>
      </w:r>
      <w:r w:rsidR="000D19A0" w:rsidRPr="000D19A0">
        <w:rPr>
          <w:rFonts w:cs="Arial"/>
          <w:sz w:val="24"/>
          <w:szCs w:val="32"/>
        </w:rPr>
        <w:t>,</w:t>
      </w:r>
      <w:r w:rsidR="00D73FF2">
        <w:rPr>
          <w:rFonts w:cs="Arial"/>
          <w:sz w:val="24"/>
          <w:szCs w:val="32"/>
        </w:rPr>
        <w:t xml:space="preserve"> moving there</w:t>
      </w:r>
      <w:r w:rsidR="00D73FF2" w:rsidRPr="000D19A0">
        <w:rPr>
          <w:rFonts w:cs="Arial"/>
          <w:sz w:val="24"/>
          <w:szCs w:val="32"/>
        </w:rPr>
        <w:t xml:space="preserve"> with hi</w:t>
      </w:r>
      <w:r w:rsidR="00D73FF2">
        <w:rPr>
          <w:rFonts w:cs="Arial"/>
          <w:sz w:val="24"/>
          <w:szCs w:val="32"/>
        </w:rPr>
        <w:t>s wife and three-year-old son</w:t>
      </w:r>
      <w:r w:rsidR="0046727F">
        <w:rPr>
          <w:rFonts w:cs="Arial"/>
          <w:sz w:val="24"/>
          <w:szCs w:val="32"/>
        </w:rPr>
        <w:t xml:space="preserve">. </w:t>
      </w:r>
      <w:r w:rsidR="00D73FF2">
        <w:rPr>
          <w:rFonts w:cs="Arial"/>
          <w:sz w:val="24"/>
          <w:szCs w:val="32"/>
        </w:rPr>
        <w:t xml:space="preserve"> </w:t>
      </w:r>
      <w:r w:rsidR="004747C8">
        <w:rPr>
          <w:rFonts w:cs="Arial"/>
          <w:sz w:val="24"/>
          <w:szCs w:val="32"/>
        </w:rPr>
        <w:t>The</w:t>
      </w:r>
      <w:r w:rsidR="001A0D5E">
        <w:rPr>
          <w:rFonts w:cs="Arial"/>
          <w:sz w:val="24"/>
          <w:szCs w:val="32"/>
        </w:rPr>
        <w:t xml:space="preserve"> </w:t>
      </w:r>
      <w:r w:rsidR="00B8664F">
        <w:rPr>
          <w:rFonts w:cs="Arial"/>
          <w:sz w:val="24"/>
          <w:szCs w:val="32"/>
        </w:rPr>
        <w:t xml:space="preserve">project </w:t>
      </w:r>
      <w:r w:rsidR="000D19A0" w:rsidRPr="000D19A0">
        <w:rPr>
          <w:rFonts w:cs="Arial"/>
          <w:sz w:val="24"/>
          <w:szCs w:val="32"/>
        </w:rPr>
        <w:t xml:space="preserve">took </w:t>
      </w:r>
      <w:r w:rsidR="007C4D3A">
        <w:rPr>
          <w:rFonts w:cs="Arial"/>
          <w:sz w:val="24"/>
          <w:szCs w:val="32"/>
        </w:rPr>
        <w:t>more than a</w:t>
      </w:r>
      <w:r w:rsidR="000D19A0" w:rsidRPr="000D19A0">
        <w:rPr>
          <w:rFonts w:cs="Arial"/>
          <w:sz w:val="24"/>
          <w:szCs w:val="32"/>
        </w:rPr>
        <w:t xml:space="preserve"> year </w:t>
      </w:r>
      <w:r w:rsidR="00C313F3">
        <w:rPr>
          <w:rFonts w:cs="Arial"/>
          <w:sz w:val="24"/>
          <w:szCs w:val="32"/>
        </w:rPr>
        <w:t xml:space="preserve">to build </w:t>
      </w:r>
      <w:r w:rsidR="007C4D3A">
        <w:rPr>
          <w:rFonts w:cs="Arial"/>
          <w:sz w:val="24"/>
          <w:szCs w:val="32"/>
        </w:rPr>
        <w:t xml:space="preserve">using soil-block technology.  </w:t>
      </w:r>
      <w:r>
        <w:rPr>
          <w:rFonts w:cs="Arial"/>
          <w:sz w:val="24"/>
          <w:szCs w:val="32"/>
        </w:rPr>
        <w:t>The school</w:t>
      </w:r>
      <w:r w:rsidR="000D19A0" w:rsidRPr="000D19A0">
        <w:rPr>
          <w:rFonts w:cs="Arial"/>
          <w:sz w:val="24"/>
          <w:szCs w:val="32"/>
        </w:rPr>
        <w:t xml:space="preserve"> </w:t>
      </w:r>
      <w:r w:rsidR="00F21CCB">
        <w:rPr>
          <w:rFonts w:cs="Arial"/>
          <w:sz w:val="24"/>
          <w:szCs w:val="32"/>
        </w:rPr>
        <w:t xml:space="preserve">has been </w:t>
      </w:r>
      <w:r w:rsidR="00C313F3">
        <w:rPr>
          <w:rFonts w:cs="Arial"/>
          <w:sz w:val="24"/>
          <w:szCs w:val="32"/>
        </w:rPr>
        <w:t xml:space="preserve">an </w:t>
      </w:r>
      <w:r w:rsidR="00F21CCB">
        <w:rPr>
          <w:rFonts w:cs="Arial"/>
          <w:sz w:val="24"/>
          <w:szCs w:val="32"/>
        </w:rPr>
        <w:t xml:space="preserve">incredible successful and </w:t>
      </w:r>
      <w:r w:rsidR="000D19A0" w:rsidRPr="000D19A0">
        <w:rPr>
          <w:rFonts w:cs="Arial"/>
          <w:sz w:val="24"/>
          <w:szCs w:val="32"/>
        </w:rPr>
        <w:t>still op</w:t>
      </w:r>
      <w:r w:rsidR="007C4D3A">
        <w:rPr>
          <w:rFonts w:cs="Arial"/>
          <w:sz w:val="24"/>
          <w:szCs w:val="32"/>
        </w:rPr>
        <w:t>erates</w:t>
      </w:r>
      <w:r w:rsidR="000D19A0" w:rsidRPr="000D19A0">
        <w:rPr>
          <w:rFonts w:cs="Arial"/>
          <w:sz w:val="24"/>
          <w:szCs w:val="32"/>
        </w:rPr>
        <w:t xml:space="preserve"> today.  </w:t>
      </w:r>
    </w:p>
    <w:p w:rsidR="000D19A0" w:rsidRPr="000D19A0" w:rsidRDefault="00C313F3" w:rsidP="00140B94">
      <w:pPr>
        <w:widowControl w:val="0"/>
        <w:autoSpaceDE w:val="0"/>
        <w:autoSpaceDN w:val="0"/>
        <w:adjustRightInd w:val="0"/>
        <w:spacing w:after="0" w:line="480" w:lineRule="auto"/>
        <w:ind w:firstLine="720"/>
        <w:rPr>
          <w:rFonts w:cs="Times New Roman"/>
          <w:sz w:val="24"/>
          <w:szCs w:val="32"/>
        </w:rPr>
      </w:pPr>
      <w:r>
        <w:rPr>
          <w:sz w:val="24"/>
        </w:rPr>
        <w:t xml:space="preserve">During a visit to Kenya in the mid-1990s </w:t>
      </w:r>
      <w:r w:rsidRPr="000B1E22">
        <w:rPr>
          <w:sz w:val="24"/>
        </w:rPr>
        <w:t>H</w:t>
      </w:r>
      <w:r>
        <w:rPr>
          <w:sz w:val="24"/>
        </w:rPr>
        <w:t xml:space="preserve">armon’s </w:t>
      </w:r>
      <w:r w:rsidRPr="000B1E22">
        <w:rPr>
          <w:sz w:val="24"/>
        </w:rPr>
        <w:t>frien</w:t>
      </w:r>
      <w:r>
        <w:rPr>
          <w:sz w:val="24"/>
        </w:rPr>
        <w:t>d and fellow development worker Jay Hindson</w:t>
      </w:r>
      <w:r w:rsidRPr="000B1E22">
        <w:rPr>
          <w:sz w:val="24"/>
        </w:rPr>
        <w:t xml:space="preserve"> introduced </w:t>
      </w:r>
      <w:r>
        <w:rPr>
          <w:sz w:val="24"/>
        </w:rPr>
        <w:t xml:space="preserve">him to </w:t>
      </w:r>
      <w:r w:rsidRPr="000B1E22">
        <w:rPr>
          <w:sz w:val="24"/>
        </w:rPr>
        <w:t>building</w:t>
      </w:r>
      <w:r>
        <w:rPr>
          <w:sz w:val="24"/>
        </w:rPr>
        <w:t xml:space="preserve"> footbridges.  </w:t>
      </w:r>
      <w:r w:rsidR="00386AC9">
        <w:rPr>
          <w:rFonts w:cs="Arial"/>
          <w:sz w:val="24"/>
          <w:szCs w:val="32"/>
        </w:rPr>
        <w:t xml:space="preserve">His building skills led </w:t>
      </w:r>
      <w:r w:rsidR="00442AEB">
        <w:rPr>
          <w:rFonts w:cs="Arial"/>
          <w:sz w:val="24"/>
          <w:szCs w:val="32"/>
        </w:rPr>
        <w:t xml:space="preserve"> </w:t>
      </w:r>
      <w:r w:rsidR="007D2702">
        <w:rPr>
          <w:rFonts w:cs="Arial"/>
          <w:sz w:val="24"/>
          <w:szCs w:val="32"/>
        </w:rPr>
        <w:t xml:space="preserve">a </w:t>
      </w:r>
      <w:r w:rsidR="002A36B3">
        <w:rPr>
          <w:rFonts w:cs="Arial"/>
          <w:sz w:val="24"/>
          <w:szCs w:val="32"/>
        </w:rPr>
        <w:t xml:space="preserve">remote </w:t>
      </w:r>
      <w:r w:rsidR="00F21CCB">
        <w:rPr>
          <w:rFonts w:cs="Arial"/>
          <w:sz w:val="24"/>
          <w:szCs w:val="32"/>
        </w:rPr>
        <w:t>community</w:t>
      </w:r>
      <w:r w:rsidR="007D2702">
        <w:rPr>
          <w:rFonts w:cs="Arial"/>
          <w:sz w:val="24"/>
          <w:szCs w:val="32"/>
        </w:rPr>
        <w:t xml:space="preserve"> </w:t>
      </w:r>
      <w:r w:rsidR="000D19A0" w:rsidRPr="000D19A0">
        <w:rPr>
          <w:rFonts w:cs="Arial"/>
          <w:sz w:val="24"/>
          <w:szCs w:val="32"/>
        </w:rPr>
        <w:t xml:space="preserve">to </w:t>
      </w:r>
      <w:r w:rsidR="00BF5045">
        <w:rPr>
          <w:rFonts w:cs="Arial"/>
          <w:sz w:val="24"/>
          <w:szCs w:val="32"/>
        </w:rPr>
        <w:t xml:space="preserve">ask him to </w:t>
      </w:r>
      <w:r w:rsidR="000D19A0" w:rsidRPr="000D19A0">
        <w:rPr>
          <w:rFonts w:cs="Arial"/>
          <w:sz w:val="24"/>
          <w:szCs w:val="32"/>
        </w:rPr>
        <w:t>bui</w:t>
      </w:r>
      <w:r w:rsidR="00386AC9">
        <w:rPr>
          <w:rFonts w:cs="Arial"/>
          <w:sz w:val="24"/>
          <w:szCs w:val="32"/>
        </w:rPr>
        <w:t xml:space="preserve">ld a footbridge </w:t>
      </w:r>
      <w:r>
        <w:rPr>
          <w:rFonts w:cs="Arial"/>
          <w:sz w:val="24"/>
          <w:szCs w:val="32"/>
        </w:rPr>
        <w:t>so they could</w:t>
      </w:r>
      <w:r w:rsidR="0041101F">
        <w:rPr>
          <w:rFonts w:cs="Arial"/>
          <w:sz w:val="24"/>
          <w:szCs w:val="32"/>
        </w:rPr>
        <w:t xml:space="preserve"> bypass the hazardous river</w:t>
      </w:r>
      <w:r w:rsidR="00E77C17">
        <w:rPr>
          <w:rFonts w:cs="Arial"/>
          <w:sz w:val="24"/>
          <w:szCs w:val="32"/>
        </w:rPr>
        <w:t xml:space="preserve"> crossing</w:t>
      </w:r>
      <w:r w:rsidR="0041101F">
        <w:rPr>
          <w:rFonts w:cs="Arial"/>
          <w:sz w:val="24"/>
          <w:szCs w:val="32"/>
        </w:rPr>
        <w:t>s</w:t>
      </w:r>
      <w:r w:rsidR="005549EE">
        <w:rPr>
          <w:rFonts w:cs="Arial"/>
          <w:sz w:val="24"/>
          <w:szCs w:val="32"/>
        </w:rPr>
        <w:t xml:space="preserve">.  </w:t>
      </w:r>
      <w:r w:rsidR="000D19A0" w:rsidRPr="000D19A0">
        <w:rPr>
          <w:rFonts w:cs="Arial"/>
          <w:sz w:val="24"/>
          <w:szCs w:val="32"/>
        </w:rPr>
        <w:t>Being a builder by trade and “bush engineer</w:t>
      </w:r>
      <w:r w:rsidR="00956855">
        <w:rPr>
          <w:rFonts w:cs="Arial"/>
          <w:sz w:val="24"/>
          <w:szCs w:val="32"/>
        </w:rPr>
        <w:t>s</w:t>
      </w:r>
      <w:r w:rsidR="000D19A0" w:rsidRPr="000D19A0">
        <w:rPr>
          <w:rFonts w:cs="Arial"/>
          <w:sz w:val="24"/>
          <w:szCs w:val="32"/>
        </w:rPr>
        <w:t xml:space="preserve">” through experience, Harmon constructed his first successful footbridge in </w:t>
      </w:r>
      <w:r w:rsidR="004573C8" w:rsidRPr="004573C8">
        <w:rPr>
          <w:rFonts w:cs="Arial"/>
          <w:sz w:val="24"/>
          <w:szCs w:val="32"/>
        </w:rPr>
        <w:t>1997</w:t>
      </w:r>
      <w:r w:rsidR="000D19A0" w:rsidRPr="004573C8">
        <w:rPr>
          <w:rFonts w:cs="Arial"/>
          <w:sz w:val="24"/>
          <w:szCs w:val="32"/>
        </w:rPr>
        <w:t>,</w:t>
      </w:r>
      <w:r w:rsidR="000D19A0" w:rsidRPr="000D19A0">
        <w:rPr>
          <w:rFonts w:cs="Arial"/>
          <w:sz w:val="24"/>
          <w:szCs w:val="32"/>
        </w:rPr>
        <w:t xml:space="preserve"> and word of his work began to spread.</w:t>
      </w:r>
    </w:p>
    <w:p w:rsidR="00D24E35" w:rsidRDefault="00D24E35" w:rsidP="00A03778">
      <w:pPr>
        <w:widowControl w:val="0"/>
        <w:autoSpaceDE w:val="0"/>
        <w:autoSpaceDN w:val="0"/>
        <w:adjustRightInd w:val="0"/>
        <w:spacing w:after="0" w:line="480" w:lineRule="auto"/>
        <w:ind w:firstLine="720"/>
        <w:rPr>
          <w:rFonts w:cs="Arial"/>
          <w:sz w:val="24"/>
          <w:szCs w:val="32"/>
        </w:rPr>
      </w:pPr>
      <w:r>
        <w:rPr>
          <w:rFonts w:cs="Arial"/>
          <w:sz w:val="24"/>
          <w:szCs w:val="32"/>
        </w:rPr>
        <w:t>Harmon also believes in helpin</w:t>
      </w:r>
      <w:r w:rsidR="00A03778">
        <w:rPr>
          <w:rFonts w:cs="Arial"/>
          <w:sz w:val="24"/>
          <w:szCs w:val="32"/>
        </w:rPr>
        <w:t xml:space="preserve">g communities help themselves by empowering them and improving the quality of life for marginalized Sub-Sahara Africa.  Communities get involved through Harmon’s </w:t>
      </w:r>
      <w:r w:rsidR="002F1570">
        <w:rPr>
          <w:rFonts w:cs="Arial"/>
          <w:sz w:val="24"/>
          <w:szCs w:val="32"/>
        </w:rPr>
        <w:t>“</w:t>
      </w:r>
      <w:r w:rsidR="00A03778">
        <w:rPr>
          <w:rFonts w:cs="Arial"/>
          <w:sz w:val="24"/>
          <w:szCs w:val="32"/>
        </w:rPr>
        <w:t>IPO</w:t>
      </w:r>
      <w:r w:rsidR="002F1570">
        <w:rPr>
          <w:rFonts w:cs="Arial"/>
          <w:sz w:val="24"/>
          <w:szCs w:val="32"/>
        </w:rPr>
        <w:t>”</w:t>
      </w:r>
      <w:r w:rsidR="00A03778">
        <w:rPr>
          <w:rFonts w:cs="Arial"/>
          <w:sz w:val="24"/>
          <w:szCs w:val="32"/>
        </w:rPr>
        <w:t xml:space="preserve"> </w:t>
      </w:r>
      <w:r w:rsidR="006610F3">
        <w:rPr>
          <w:rFonts w:cs="Arial"/>
          <w:sz w:val="24"/>
          <w:szCs w:val="32"/>
        </w:rPr>
        <w:t>methodology</w:t>
      </w:r>
      <w:r w:rsidR="00A03778">
        <w:rPr>
          <w:rFonts w:cs="Arial"/>
          <w:sz w:val="24"/>
          <w:szCs w:val="32"/>
        </w:rPr>
        <w:t xml:space="preserve">, which starts with the communities taking the </w:t>
      </w:r>
      <w:r w:rsidR="00A03778" w:rsidRPr="00A03778">
        <w:rPr>
          <w:rFonts w:cs="Arial"/>
          <w:b/>
          <w:sz w:val="24"/>
          <w:szCs w:val="32"/>
        </w:rPr>
        <w:t>Initiative</w:t>
      </w:r>
      <w:r w:rsidR="00A03778">
        <w:rPr>
          <w:rFonts w:cs="Arial"/>
          <w:sz w:val="24"/>
          <w:szCs w:val="32"/>
        </w:rPr>
        <w:t xml:space="preserve">, then </w:t>
      </w:r>
      <w:r w:rsidR="00A03778" w:rsidRPr="00A03778">
        <w:rPr>
          <w:rFonts w:cs="Arial"/>
          <w:b/>
          <w:sz w:val="24"/>
          <w:szCs w:val="32"/>
        </w:rPr>
        <w:t>Participating</w:t>
      </w:r>
      <w:r w:rsidR="00A03778">
        <w:rPr>
          <w:rFonts w:cs="Arial"/>
          <w:sz w:val="24"/>
          <w:szCs w:val="32"/>
        </w:rPr>
        <w:t xml:space="preserve"> in the construction and finally celebrating </w:t>
      </w:r>
      <w:r w:rsidR="00A03778" w:rsidRPr="00A03778">
        <w:rPr>
          <w:rFonts w:cs="Arial"/>
          <w:b/>
          <w:sz w:val="24"/>
          <w:szCs w:val="32"/>
        </w:rPr>
        <w:t>Ownership</w:t>
      </w:r>
      <w:r w:rsidR="00A03778">
        <w:rPr>
          <w:rFonts w:cs="Arial"/>
          <w:sz w:val="24"/>
          <w:szCs w:val="32"/>
        </w:rPr>
        <w:t xml:space="preserve"> of the bridge.</w:t>
      </w:r>
    </w:p>
    <w:p w:rsidR="000D19A0" w:rsidRPr="000D19A0" w:rsidRDefault="000D19A0" w:rsidP="00140B94">
      <w:pPr>
        <w:widowControl w:val="0"/>
        <w:autoSpaceDE w:val="0"/>
        <w:autoSpaceDN w:val="0"/>
        <w:adjustRightInd w:val="0"/>
        <w:spacing w:after="0" w:line="480" w:lineRule="auto"/>
        <w:ind w:firstLine="720"/>
        <w:rPr>
          <w:rFonts w:cs="Times New Roman"/>
          <w:sz w:val="24"/>
          <w:szCs w:val="32"/>
        </w:rPr>
      </w:pPr>
      <w:r w:rsidRPr="000D19A0">
        <w:rPr>
          <w:rFonts w:cs="Arial"/>
          <w:sz w:val="24"/>
          <w:szCs w:val="32"/>
        </w:rPr>
        <w:t xml:space="preserve">Over the past </w:t>
      </w:r>
      <w:r w:rsidR="005F6DBB">
        <w:rPr>
          <w:rFonts w:cs="Arial"/>
          <w:sz w:val="24"/>
          <w:szCs w:val="32"/>
        </w:rPr>
        <w:t>thirteen</w:t>
      </w:r>
      <w:r w:rsidR="00140B94">
        <w:rPr>
          <w:rFonts w:cs="Arial"/>
          <w:sz w:val="24"/>
          <w:szCs w:val="32"/>
        </w:rPr>
        <w:t xml:space="preserve"> years, he has built more than </w:t>
      </w:r>
      <w:r w:rsidR="006610F3">
        <w:rPr>
          <w:rFonts w:cs="Arial"/>
          <w:sz w:val="24"/>
          <w:szCs w:val="32"/>
        </w:rPr>
        <w:t>45</w:t>
      </w:r>
      <w:r w:rsidRPr="000D19A0">
        <w:rPr>
          <w:rFonts w:cs="Arial"/>
          <w:sz w:val="24"/>
          <w:szCs w:val="32"/>
        </w:rPr>
        <w:t xml:space="preserve"> </w:t>
      </w:r>
      <w:r w:rsidR="005549EE">
        <w:rPr>
          <w:rFonts w:cs="Arial"/>
          <w:sz w:val="24"/>
          <w:szCs w:val="32"/>
        </w:rPr>
        <w:t>foot</w:t>
      </w:r>
      <w:r w:rsidRPr="000D19A0">
        <w:rPr>
          <w:rFonts w:cs="Arial"/>
          <w:sz w:val="24"/>
          <w:szCs w:val="32"/>
        </w:rPr>
        <w:t xml:space="preserve">bridges in Kenya. </w:t>
      </w:r>
      <w:r w:rsidR="00842D4C">
        <w:rPr>
          <w:rFonts w:cs="Arial"/>
          <w:sz w:val="24"/>
          <w:szCs w:val="32"/>
        </w:rPr>
        <w:t>Parker</w:t>
      </w:r>
      <w:r w:rsidRPr="000D19A0">
        <w:rPr>
          <w:rFonts w:cs="Arial"/>
          <w:sz w:val="24"/>
          <w:szCs w:val="32"/>
        </w:rPr>
        <w:t xml:space="preserve">’s </w:t>
      </w:r>
      <w:r w:rsidRPr="000D19A0">
        <w:rPr>
          <w:rFonts w:cs="Arial"/>
          <w:i/>
          <w:iCs/>
          <w:sz w:val="24"/>
          <w:szCs w:val="32"/>
        </w:rPr>
        <w:t>Bridging the Gap</w:t>
      </w:r>
      <w:r w:rsidR="00842D4C">
        <w:rPr>
          <w:rFonts w:cs="Arial"/>
          <w:sz w:val="24"/>
          <w:szCs w:val="32"/>
        </w:rPr>
        <w:t xml:space="preserve"> organization looks</w:t>
      </w:r>
      <w:r w:rsidRPr="000D19A0">
        <w:rPr>
          <w:rFonts w:cs="Arial"/>
          <w:sz w:val="24"/>
          <w:szCs w:val="32"/>
        </w:rPr>
        <w:t xml:space="preserve"> to share technology and resources </w:t>
      </w:r>
      <w:r w:rsidR="00842D4C">
        <w:rPr>
          <w:rFonts w:cs="Arial"/>
          <w:sz w:val="24"/>
          <w:szCs w:val="32"/>
        </w:rPr>
        <w:t>with other bridge building organizations</w:t>
      </w:r>
      <w:r w:rsidR="00CD372B">
        <w:rPr>
          <w:rFonts w:cs="Arial"/>
          <w:sz w:val="24"/>
          <w:szCs w:val="32"/>
        </w:rPr>
        <w:t>,</w:t>
      </w:r>
      <w:r w:rsidR="00842D4C">
        <w:rPr>
          <w:rFonts w:cs="Arial"/>
          <w:sz w:val="24"/>
          <w:szCs w:val="32"/>
        </w:rPr>
        <w:t xml:space="preserve"> such as </w:t>
      </w:r>
      <w:r w:rsidR="00842D4C" w:rsidRPr="00842D4C">
        <w:rPr>
          <w:rFonts w:cs="Arial"/>
          <w:i/>
          <w:iCs/>
          <w:sz w:val="24"/>
          <w:szCs w:val="32"/>
        </w:rPr>
        <w:t>Bridges to Prosperity</w:t>
      </w:r>
      <w:r w:rsidR="00CD372B" w:rsidRPr="00CD372B">
        <w:rPr>
          <w:rFonts w:cs="Arial"/>
          <w:iCs/>
          <w:sz w:val="24"/>
          <w:szCs w:val="32"/>
        </w:rPr>
        <w:t>, on whose Board he sits</w:t>
      </w:r>
      <w:r w:rsidR="00CD372B">
        <w:rPr>
          <w:rFonts w:cs="Arial"/>
          <w:i/>
          <w:iCs/>
          <w:sz w:val="24"/>
          <w:szCs w:val="32"/>
        </w:rPr>
        <w:t>,</w:t>
      </w:r>
      <w:r w:rsidR="00842D4C" w:rsidRPr="00842D4C">
        <w:rPr>
          <w:rFonts w:cs="Arial"/>
          <w:i/>
          <w:iCs/>
          <w:sz w:val="24"/>
          <w:szCs w:val="32"/>
        </w:rPr>
        <w:t xml:space="preserve"> </w:t>
      </w:r>
      <w:r w:rsidRPr="000D19A0">
        <w:rPr>
          <w:rFonts w:cs="Arial"/>
          <w:sz w:val="24"/>
          <w:szCs w:val="32"/>
        </w:rPr>
        <w:t xml:space="preserve">to </w:t>
      </w:r>
      <w:r w:rsidR="004E7F57">
        <w:rPr>
          <w:rFonts w:cs="Arial"/>
          <w:sz w:val="24"/>
          <w:szCs w:val="32"/>
        </w:rPr>
        <w:t xml:space="preserve">promote and </w:t>
      </w:r>
      <w:r w:rsidRPr="000D19A0">
        <w:rPr>
          <w:rFonts w:cs="Arial"/>
          <w:sz w:val="24"/>
          <w:szCs w:val="32"/>
        </w:rPr>
        <w:t>bring more footbridges to count</w:t>
      </w:r>
      <w:r w:rsidR="005F6DBB">
        <w:rPr>
          <w:rFonts w:cs="Arial"/>
          <w:sz w:val="24"/>
          <w:szCs w:val="32"/>
        </w:rPr>
        <w:t xml:space="preserve">less rural </w:t>
      </w:r>
      <w:r w:rsidR="0044381F">
        <w:rPr>
          <w:rFonts w:cs="Arial"/>
          <w:sz w:val="24"/>
          <w:szCs w:val="32"/>
        </w:rPr>
        <w:t>communities</w:t>
      </w:r>
      <w:r w:rsidR="005F6DBB">
        <w:rPr>
          <w:rFonts w:cs="Arial"/>
          <w:sz w:val="24"/>
          <w:szCs w:val="32"/>
        </w:rPr>
        <w:t xml:space="preserve"> </w:t>
      </w:r>
      <w:r w:rsidR="004E7F57">
        <w:rPr>
          <w:rFonts w:cs="Arial"/>
          <w:sz w:val="24"/>
          <w:szCs w:val="32"/>
        </w:rPr>
        <w:t>worldwide</w:t>
      </w:r>
      <w:r w:rsidRPr="000D19A0">
        <w:rPr>
          <w:rFonts w:cs="Arial"/>
          <w:sz w:val="24"/>
          <w:szCs w:val="32"/>
        </w:rPr>
        <w:t>.</w:t>
      </w:r>
      <w:r w:rsidR="009531A3">
        <w:rPr>
          <w:rFonts w:cs="Arial"/>
          <w:sz w:val="24"/>
          <w:szCs w:val="32"/>
        </w:rPr>
        <w:t xml:space="preserve">  </w:t>
      </w:r>
      <w:r w:rsidR="00D97CA2">
        <w:rPr>
          <w:rFonts w:cs="Arial"/>
          <w:sz w:val="24"/>
          <w:szCs w:val="32"/>
        </w:rPr>
        <w:t>Parker</w:t>
      </w:r>
      <w:r w:rsidR="009531A3">
        <w:rPr>
          <w:rFonts w:cs="Arial"/>
          <w:sz w:val="24"/>
          <w:szCs w:val="32"/>
        </w:rPr>
        <w:t xml:space="preserve"> believes that every life is important and </w:t>
      </w:r>
      <w:r w:rsidR="00CD372B">
        <w:rPr>
          <w:rFonts w:cs="Arial"/>
          <w:sz w:val="24"/>
          <w:szCs w:val="32"/>
        </w:rPr>
        <w:t>that rural marginalized communities should not be denied the opportunity to safe river crossings.</w:t>
      </w:r>
      <w:r w:rsidR="009531A3">
        <w:rPr>
          <w:rFonts w:cs="Arial"/>
          <w:sz w:val="24"/>
          <w:szCs w:val="32"/>
        </w:rPr>
        <w:t xml:space="preserve"> </w:t>
      </w:r>
    </w:p>
    <w:p w:rsidR="00AF502F" w:rsidRPr="00DA17B7" w:rsidRDefault="00AF502F" w:rsidP="00AF502F">
      <w:pPr>
        <w:spacing w:after="0" w:line="480" w:lineRule="auto"/>
        <w:ind w:firstLine="720"/>
        <w:rPr>
          <w:rFonts w:cs="Arial"/>
          <w:color w:val="000000" w:themeColor="text1"/>
          <w:sz w:val="24"/>
          <w:szCs w:val="32"/>
        </w:rPr>
      </w:pPr>
      <w:r w:rsidRPr="00DA17B7">
        <w:rPr>
          <w:rFonts w:cs="Arial"/>
          <w:color w:val="000000" w:themeColor="text1"/>
          <w:sz w:val="24"/>
          <w:szCs w:val="32"/>
        </w:rPr>
        <w:t>Parker was raised in Lexington, Kentucky, and marri</w:t>
      </w:r>
      <w:r>
        <w:rPr>
          <w:rFonts w:cs="Arial"/>
          <w:color w:val="000000" w:themeColor="text1"/>
          <w:sz w:val="24"/>
          <w:szCs w:val="32"/>
        </w:rPr>
        <w:t xml:space="preserve">ed his wife Teri in 1984. Their </w:t>
      </w:r>
      <w:r w:rsidRPr="00DA17B7">
        <w:rPr>
          <w:rFonts w:cs="Arial"/>
          <w:color w:val="000000" w:themeColor="text1"/>
          <w:sz w:val="24"/>
          <w:szCs w:val="32"/>
        </w:rPr>
        <w:t>23 year-old son</w:t>
      </w:r>
      <w:r>
        <w:rPr>
          <w:rFonts w:cs="Arial"/>
          <w:color w:val="000000" w:themeColor="text1"/>
          <w:sz w:val="24"/>
          <w:szCs w:val="32"/>
        </w:rPr>
        <w:t>,</w:t>
      </w:r>
      <w:r w:rsidRPr="00DA17B7">
        <w:rPr>
          <w:rFonts w:cs="Arial"/>
          <w:color w:val="000000" w:themeColor="text1"/>
          <w:sz w:val="24"/>
          <w:szCs w:val="32"/>
        </w:rPr>
        <w:t xml:space="preserve"> Josh</w:t>
      </w:r>
      <w:r>
        <w:rPr>
          <w:rFonts w:cs="Arial"/>
          <w:color w:val="000000" w:themeColor="text1"/>
          <w:sz w:val="24"/>
          <w:szCs w:val="32"/>
        </w:rPr>
        <w:t>,</w:t>
      </w:r>
      <w:r w:rsidRPr="00DA17B7">
        <w:rPr>
          <w:rFonts w:cs="Arial"/>
          <w:color w:val="000000" w:themeColor="text1"/>
          <w:sz w:val="24"/>
          <w:szCs w:val="32"/>
        </w:rPr>
        <w:t xml:space="preserve"> </w:t>
      </w:r>
      <w:r>
        <w:rPr>
          <w:rFonts w:cs="Arial"/>
          <w:color w:val="000000" w:themeColor="text1"/>
          <w:sz w:val="24"/>
          <w:szCs w:val="32"/>
        </w:rPr>
        <w:t>who was born in Lexington, and</w:t>
      </w:r>
      <w:r w:rsidRPr="00DA17B7">
        <w:rPr>
          <w:rFonts w:cs="Arial"/>
          <w:color w:val="000000" w:themeColor="text1"/>
          <w:sz w:val="24"/>
          <w:szCs w:val="32"/>
        </w:rPr>
        <w:t xml:space="preserve"> recent</w:t>
      </w:r>
      <w:r>
        <w:rPr>
          <w:rFonts w:cs="Arial"/>
          <w:color w:val="000000" w:themeColor="text1"/>
          <w:sz w:val="24"/>
          <w:szCs w:val="32"/>
        </w:rPr>
        <w:t>ly</w:t>
      </w:r>
      <w:r w:rsidRPr="00DA17B7">
        <w:rPr>
          <w:rFonts w:cs="Arial"/>
          <w:color w:val="000000" w:themeColor="text1"/>
          <w:sz w:val="24"/>
          <w:szCs w:val="32"/>
        </w:rPr>
        <w:t xml:space="preserve"> graduate</w:t>
      </w:r>
      <w:r>
        <w:rPr>
          <w:rFonts w:cs="Arial"/>
          <w:color w:val="000000" w:themeColor="text1"/>
          <w:sz w:val="24"/>
          <w:szCs w:val="32"/>
        </w:rPr>
        <w:t>d from</w:t>
      </w:r>
      <w:r w:rsidRPr="00DA17B7">
        <w:rPr>
          <w:rFonts w:cs="Arial"/>
          <w:color w:val="000000" w:themeColor="text1"/>
          <w:sz w:val="24"/>
          <w:szCs w:val="32"/>
        </w:rPr>
        <w:t xml:space="preserve"> Azusa Pacific U</w:t>
      </w:r>
      <w:r>
        <w:rPr>
          <w:rFonts w:cs="Arial"/>
          <w:color w:val="000000" w:themeColor="text1"/>
          <w:sz w:val="24"/>
          <w:szCs w:val="32"/>
        </w:rPr>
        <w:t>niversity</w:t>
      </w:r>
      <w:r w:rsidRPr="00DA17B7">
        <w:rPr>
          <w:rFonts w:cs="Arial"/>
          <w:color w:val="000000" w:themeColor="text1"/>
          <w:sz w:val="24"/>
          <w:szCs w:val="32"/>
        </w:rPr>
        <w:t xml:space="preserve"> with a degree in Sociology. Josh has returned to Africa and is currently working with a relief organization in southern Sudan. Teri, a native of San Jose, CA, is Bridging the Gap’s </w:t>
      </w:r>
      <w:r>
        <w:rPr>
          <w:rFonts w:cs="Arial"/>
          <w:color w:val="000000" w:themeColor="text1"/>
          <w:sz w:val="24"/>
          <w:szCs w:val="32"/>
        </w:rPr>
        <w:t xml:space="preserve">Kenya </w:t>
      </w:r>
      <w:r w:rsidRPr="00DA17B7">
        <w:rPr>
          <w:rFonts w:cs="Arial"/>
          <w:color w:val="000000" w:themeColor="text1"/>
          <w:sz w:val="24"/>
          <w:szCs w:val="32"/>
        </w:rPr>
        <w:t>Office Manager</w:t>
      </w:r>
      <w:r>
        <w:rPr>
          <w:rFonts w:cs="Arial"/>
          <w:color w:val="000000" w:themeColor="text1"/>
          <w:sz w:val="24"/>
          <w:szCs w:val="32"/>
        </w:rPr>
        <w:t xml:space="preserve"> and is an incredible hostess for the many visitors who visit the Parker home</w:t>
      </w:r>
      <w:r w:rsidRPr="00DA17B7">
        <w:rPr>
          <w:rFonts w:cs="Arial"/>
          <w:color w:val="000000" w:themeColor="text1"/>
          <w:sz w:val="24"/>
          <w:szCs w:val="32"/>
        </w:rPr>
        <w:t>. The Parkers hav</w:t>
      </w:r>
      <w:r>
        <w:rPr>
          <w:rFonts w:cs="Arial"/>
          <w:color w:val="000000" w:themeColor="text1"/>
          <w:sz w:val="24"/>
          <w:szCs w:val="32"/>
        </w:rPr>
        <w:t>e lived in Kenya for the past 19</w:t>
      </w:r>
      <w:r w:rsidRPr="00DA17B7">
        <w:rPr>
          <w:rFonts w:cs="Arial"/>
          <w:color w:val="000000" w:themeColor="text1"/>
          <w:sz w:val="24"/>
          <w:szCs w:val="32"/>
        </w:rPr>
        <w:t xml:space="preserve"> years.  Parker enjoys playing guitar, golfing,</w:t>
      </w:r>
      <w:r>
        <w:rPr>
          <w:rFonts w:cs="Arial"/>
          <w:color w:val="000000" w:themeColor="text1"/>
          <w:sz w:val="24"/>
          <w:szCs w:val="32"/>
        </w:rPr>
        <w:t xml:space="preserve"> and</w:t>
      </w:r>
      <w:r w:rsidRPr="00DA17B7">
        <w:rPr>
          <w:rFonts w:cs="Arial"/>
          <w:color w:val="000000" w:themeColor="text1"/>
          <w:sz w:val="24"/>
          <w:szCs w:val="32"/>
        </w:rPr>
        <w:t xml:space="preserve"> spending time with his family and friends</w:t>
      </w:r>
      <w:r>
        <w:rPr>
          <w:rFonts w:cs="Arial"/>
          <w:color w:val="000000" w:themeColor="text1"/>
          <w:sz w:val="24"/>
          <w:szCs w:val="32"/>
        </w:rPr>
        <w:t>.</w:t>
      </w:r>
    </w:p>
    <w:p w:rsidR="00B137EC" w:rsidRDefault="0041101F" w:rsidP="00704AE6">
      <w:pPr>
        <w:spacing w:line="480" w:lineRule="auto"/>
        <w:ind w:firstLine="720"/>
        <w:rPr>
          <w:rFonts w:cs="Arial"/>
          <w:sz w:val="24"/>
          <w:szCs w:val="32"/>
        </w:rPr>
      </w:pPr>
      <w:r>
        <w:rPr>
          <w:rFonts w:cs="Arial"/>
          <w:sz w:val="24"/>
          <w:szCs w:val="32"/>
        </w:rPr>
        <w:t>In September 2010, CNN named Harmon one of the top ten CNN Heroes, making him eligible to be named CNN Hero of the Year and a cash prize that will allow Harmon to save more Kenyans from the perilous rivers.</w:t>
      </w:r>
    </w:p>
    <w:p w:rsidR="00B137EC" w:rsidRDefault="00B137EC" w:rsidP="00B137EC">
      <w:pPr>
        <w:spacing w:after="0"/>
        <w:rPr>
          <w:rFonts w:cs="Arial"/>
          <w:sz w:val="24"/>
          <w:szCs w:val="32"/>
        </w:rPr>
      </w:pPr>
      <w:r>
        <w:rPr>
          <w:rFonts w:cs="Arial"/>
          <w:sz w:val="24"/>
          <w:szCs w:val="32"/>
        </w:rPr>
        <w:t xml:space="preserve">Contact:   </w:t>
      </w:r>
      <w:r>
        <w:rPr>
          <w:rFonts w:cs="Arial"/>
          <w:sz w:val="24"/>
          <w:szCs w:val="32"/>
        </w:rPr>
        <w:tab/>
        <w:t>Rob Doughty</w:t>
      </w:r>
    </w:p>
    <w:p w:rsidR="00B137EC" w:rsidRDefault="00B137EC" w:rsidP="00B137EC">
      <w:pPr>
        <w:spacing w:after="0"/>
        <w:rPr>
          <w:rFonts w:cs="Arial"/>
          <w:sz w:val="24"/>
          <w:szCs w:val="32"/>
        </w:rPr>
      </w:pPr>
      <w:r>
        <w:rPr>
          <w:rFonts w:cs="Arial"/>
          <w:sz w:val="24"/>
          <w:szCs w:val="32"/>
        </w:rPr>
        <w:tab/>
      </w:r>
      <w:r>
        <w:rPr>
          <w:rFonts w:cs="Arial"/>
          <w:sz w:val="24"/>
          <w:szCs w:val="32"/>
        </w:rPr>
        <w:tab/>
        <w:t>(305) 495-3311</w:t>
      </w:r>
    </w:p>
    <w:p w:rsidR="007235A8" w:rsidRDefault="00B137EC" w:rsidP="00B137EC">
      <w:pPr>
        <w:spacing w:after="0"/>
        <w:rPr>
          <w:rFonts w:cs="Arial"/>
          <w:sz w:val="24"/>
          <w:szCs w:val="32"/>
        </w:rPr>
      </w:pPr>
      <w:r>
        <w:rPr>
          <w:rFonts w:cs="Arial"/>
          <w:sz w:val="24"/>
          <w:szCs w:val="32"/>
        </w:rPr>
        <w:tab/>
      </w:r>
      <w:r>
        <w:rPr>
          <w:rFonts w:cs="Arial"/>
          <w:sz w:val="24"/>
          <w:szCs w:val="32"/>
        </w:rPr>
        <w:tab/>
        <w:t>rob@robdoughtycommunciations.com</w:t>
      </w:r>
    </w:p>
    <w:p w:rsidR="000D19A0" w:rsidRDefault="000D19A0" w:rsidP="000D19A0">
      <w:pPr>
        <w:widowControl w:val="0"/>
        <w:autoSpaceDE w:val="0"/>
        <w:autoSpaceDN w:val="0"/>
        <w:adjustRightInd w:val="0"/>
        <w:spacing w:after="0" w:line="480" w:lineRule="auto"/>
        <w:ind w:firstLine="720"/>
        <w:rPr>
          <w:rFonts w:cs="Arial"/>
          <w:sz w:val="24"/>
          <w:szCs w:val="32"/>
        </w:rPr>
      </w:pPr>
    </w:p>
    <w:p w:rsidR="00661A59" w:rsidRPr="000D19A0" w:rsidRDefault="00661A59" w:rsidP="000D19A0">
      <w:pPr>
        <w:spacing w:line="480" w:lineRule="auto"/>
        <w:rPr>
          <w:sz w:val="24"/>
        </w:rPr>
      </w:pPr>
    </w:p>
    <w:sectPr w:rsidR="00661A59" w:rsidRPr="000D19A0" w:rsidSect="00661A59">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2F" w:rsidRDefault="00B4113A" w:rsidP="00F73E3F">
    <w:pPr>
      <w:pStyle w:val="Footer"/>
      <w:framePr w:wrap="around" w:vAnchor="text" w:hAnchor="margin" w:xAlign="right" w:y="1"/>
      <w:rPr>
        <w:rStyle w:val="PageNumber"/>
      </w:rPr>
    </w:pPr>
    <w:r>
      <w:rPr>
        <w:rStyle w:val="PageNumber"/>
      </w:rPr>
      <w:fldChar w:fldCharType="begin"/>
    </w:r>
    <w:r w:rsidR="00AF502F">
      <w:rPr>
        <w:rStyle w:val="PageNumber"/>
      </w:rPr>
      <w:instrText xml:space="preserve">PAGE  </w:instrText>
    </w:r>
    <w:r>
      <w:rPr>
        <w:rStyle w:val="PageNumber"/>
      </w:rPr>
      <w:fldChar w:fldCharType="end"/>
    </w:r>
  </w:p>
  <w:p w:rsidR="00AF502F" w:rsidRDefault="00AF502F" w:rsidP="00383E2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2F" w:rsidRDefault="00B4113A" w:rsidP="00F73E3F">
    <w:pPr>
      <w:pStyle w:val="Footer"/>
      <w:framePr w:wrap="around" w:vAnchor="text" w:hAnchor="margin" w:xAlign="right" w:y="1"/>
      <w:rPr>
        <w:rStyle w:val="PageNumber"/>
      </w:rPr>
    </w:pPr>
    <w:r>
      <w:rPr>
        <w:rStyle w:val="PageNumber"/>
      </w:rPr>
      <w:fldChar w:fldCharType="begin"/>
    </w:r>
    <w:r w:rsidR="00AF502F">
      <w:rPr>
        <w:rStyle w:val="PageNumber"/>
      </w:rPr>
      <w:instrText xml:space="preserve">PAGE  </w:instrText>
    </w:r>
    <w:r>
      <w:rPr>
        <w:rStyle w:val="PageNumber"/>
      </w:rPr>
      <w:fldChar w:fldCharType="separate"/>
    </w:r>
    <w:r w:rsidR="0000120D">
      <w:rPr>
        <w:rStyle w:val="PageNumber"/>
        <w:noProof/>
      </w:rPr>
      <w:t>1</w:t>
    </w:r>
    <w:r>
      <w:rPr>
        <w:rStyle w:val="PageNumber"/>
      </w:rPr>
      <w:fldChar w:fldCharType="end"/>
    </w:r>
  </w:p>
  <w:p w:rsidR="00AF502F" w:rsidRDefault="00AF502F" w:rsidP="00383E25">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D19A0"/>
    <w:rsid w:val="0000120D"/>
    <w:rsid w:val="000A1BE6"/>
    <w:rsid w:val="000A3F50"/>
    <w:rsid w:val="000C04A3"/>
    <w:rsid w:val="000D19A0"/>
    <w:rsid w:val="00105481"/>
    <w:rsid w:val="00140B94"/>
    <w:rsid w:val="00156624"/>
    <w:rsid w:val="00181F08"/>
    <w:rsid w:val="001A0D5E"/>
    <w:rsid w:val="001F633A"/>
    <w:rsid w:val="00233337"/>
    <w:rsid w:val="00236537"/>
    <w:rsid w:val="002A36B3"/>
    <w:rsid w:val="002B2D08"/>
    <w:rsid w:val="002B55AC"/>
    <w:rsid w:val="002F1570"/>
    <w:rsid w:val="00320FFA"/>
    <w:rsid w:val="003335F0"/>
    <w:rsid w:val="00383E25"/>
    <w:rsid w:val="00386AC9"/>
    <w:rsid w:val="0039211E"/>
    <w:rsid w:val="003F5905"/>
    <w:rsid w:val="00404C0E"/>
    <w:rsid w:val="0041101F"/>
    <w:rsid w:val="00426812"/>
    <w:rsid w:val="00442AEB"/>
    <w:rsid w:val="00442CE1"/>
    <w:rsid w:val="0044381F"/>
    <w:rsid w:val="004573C8"/>
    <w:rsid w:val="0046727F"/>
    <w:rsid w:val="00473714"/>
    <w:rsid w:val="004747C8"/>
    <w:rsid w:val="004A729C"/>
    <w:rsid w:val="004B7917"/>
    <w:rsid w:val="004E4FFC"/>
    <w:rsid w:val="004E7F57"/>
    <w:rsid w:val="00513C60"/>
    <w:rsid w:val="005549EE"/>
    <w:rsid w:val="00593FA6"/>
    <w:rsid w:val="005C1B06"/>
    <w:rsid w:val="005F6DBB"/>
    <w:rsid w:val="00646184"/>
    <w:rsid w:val="006610F3"/>
    <w:rsid w:val="00661A59"/>
    <w:rsid w:val="00685358"/>
    <w:rsid w:val="006907CB"/>
    <w:rsid w:val="00703FEA"/>
    <w:rsid w:val="00704AE6"/>
    <w:rsid w:val="007235A8"/>
    <w:rsid w:val="007705F4"/>
    <w:rsid w:val="00785D5C"/>
    <w:rsid w:val="007C49B3"/>
    <w:rsid w:val="007C4D3A"/>
    <w:rsid w:val="007D2702"/>
    <w:rsid w:val="007E4150"/>
    <w:rsid w:val="00801236"/>
    <w:rsid w:val="00842D4C"/>
    <w:rsid w:val="00846090"/>
    <w:rsid w:val="00885118"/>
    <w:rsid w:val="008C2EE1"/>
    <w:rsid w:val="0095208B"/>
    <w:rsid w:val="009531A3"/>
    <w:rsid w:val="00956855"/>
    <w:rsid w:val="0097438A"/>
    <w:rsid w:val="009F2412"/>
    <w:rsid w:val="00A03778"/>
    <w:rsid w:val="00A17BAD"/>
    <w:rsid w:val="00A2428F"/>
    <w:rsid w:val="00A66B08"/>
    <w:rsid w:val="00A914A5"/>
    <w:rsid w:val="00AC4976"/>
    <w:rsid w:val="00AF502F"/>
    <w:rsid w:val="00B137EC"/>
    <w:rsid w:val="00B4113A"/>
    <w:rsid w:val="00B8664F"/>
    <w:rsid w:val="00BA0D09"/>
    <w:rsid w:val="00BF5045"/>
    <w:rsid w:val="00C10C83"/>
    <w:rsid w:val="00C25752"/>
    <w:rsid w:val="00C313F3"/>
    <w:rsid w:val="00C90542"/>
    <w:rsid w:val="00C96E4C"/>
    <w:rsid w:val="00CD372B"/>
    <w:rsid w:val="00CD5AD5"/>
    <w:rsid w:val="00CE607C"/>
    <w:rsid w:val="00D24E35"/>
    <w:rsid w:val="00D73FF2"/>
    <w:rsid w:val="00D7710D"/>
    <w:rsid w:val="00D954CE"/>
    <w:rsid w:val="00D97CA2"/>
    <w:rsid w:val="00E77C17"/>
    <w:rsid w:val="00EB4DF2"/>
    <w:rsid w:val="00EE66F4"/>
    <w:rsid w:val="00F21CCB"/>
    <w:rsid w:val="00F73E3F"/>
    <w:rsid w:val="00FC522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3F"/>
    <w:rPr>
      <w:rFonts w:ascii="Times New Roman" w:hAnsi="Times New Roman"/>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383E25"/>
    <w:pPr>
      <w:tabs>
        <w:tab w:val="center" w:pos="4320"/>
        <w:tab w:val="right" w:pos="8640"/>
      </w:tabs>
      <w:spacing w:after="0"/>
    </w:pPr>
  </w:style>
  <w:style w:type="character" w:customStyle="1" w:styleId="FooterChar">
    <w:name w:val="Footer Char"/>
    <w:basedOn w:val="DefaultParagraphFont"/>
    <w:link w:val="Footer"/>
    <w:uiPriority w:val="99"/>
    <w:semiHidden/>
    <w:rsid w:val="00383E25"/>
    <w:rPr>
      <w:rFonts w:ascii="Times New Roman" w:hAnsi="Times New Roman"/>
      <w:sz w:val="28"/>
    </w:rPr>
  </w:style>
  <w:style w:type="character" w:styleId="PageNumber">
    <w:name w:val="page number"/>
    <w:basedOn w:val="DefaultParagraphFont"/>
    <w:uiPriority w:val="99"/>
    <w:semiHidden/>
    <w:unhideWhenUsed/>
    <w:rsid w:val="00383E2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530</Words>
  <Characters>3021</Characters>
  <Application>Microsoft Macintosh Word</Application>
  <DocSecurity>0</DocSecurity>
  <Lines>25</Lines>
  <Paragraphs>6</Paragraphs>
  <ScaleCrop>false</ScaleCrop>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Doughty</dc:creator>
  <cp:keywords/>
  <cp:lastModifiedBy>Robert Doughty</cp:lastModifiedBy>
  <cp:revision>82</cp:revision>
  <cp:lastPrinted>2010-10-04T03:02:00Z</cp:lastPrinted>
  <dcterms:created xsi:type="dcterms:W3CDTF">2010-09-26T00:02:00Z</dcterms:created>
  <dcterms:modified xsi:type="dcterms:W3CDTF">2010-10-05T13:37:00Z</dcterms:modified>
</cp:coreProperties>
</file>