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26" w:rsidRPr="00BD75BF" w:rsidRDefault="00002D26" w:rsidP="00911613">
      <w:pPr>
        <w:spacing w:after="0" w:line="240" w:lineRule="auto"/>
        <w:rPr>
          <w:rFonts w:ascii="Arial" w:hAnsi="Arial"/>
          <w:b/>
          <w:sz w:val="28"/>
        </w:rPr>
      </w:pPr>
      <w:r w:rsidRPr="00BD75BF">
        <w:rPr>
          <w:rFonts w:ascii="Arial" w:hAnsi="Arial"/>
          <w:b/>
          <w:sz w:val="28"/>
        </w:rPr>
        <w:t>FOR IMMEDIATE RELEASE:</w:t>
      </w:r>
    </w:p>
    <w:p w:rsidR="00002D26" w:rsidRDefault="00002D26" w:rsidP="00911613">
      <w:pPr>
        <w:spacing w:after="0" w:line="240" w:lineRule="auto"/>
      </w:pPr>
    </w:p>
    <w:p w:rsidR="00002D26" w:rsidRDefault="00002D26" w:rsidP="00911613">
      <w:pPr>
        <w:spacing w:after="0" w:line="240" w:lineRule="auto"/>
      </w:pPr>
    </w:p>
    <w:p w:rsidR="00002D26" w:rsidRPr="0089100C" w:rsidRDefault="00002D26" w:rsidP="0089100C">
      <w:pPr>
        <w:spacing w:after="0" w:line="240" w:lineRule="auto"/>
        <w:jc w:val="center"/>
        <w:rPr>
          <w:rFonts w:ascii="Times" w:hAnsi="Times"/>
          <w:b/>
          <w:sz w:val="26"/>
        </w:rPr>
      </w:pPr>
      <w:proofErr w:type="spellStart"/>
      <w:r w:rsidRPr="0089100C">
        <w:rPr>
          <w:rFonts w:ascii="Times" w:hAnsi="Times"/>
          <w:b/>
          <w:sz w:val="26"/>
        </w:rPr>
        <w:t>Cofr</w:t>
      </w:r>
      <w:r>
        <w:rPr>
          <w:rFonts w:ascii="Times" w:hAnsi="Times"/>
          <w:b/>
          <w:sz w:val="26"/>
        </w:rPr>
        <w:t>esí</w:t>
      </w:r>
      <w:proofErr w:type="spellEnd"/>
      <w:r>
        <w:rPr>
          <w:rFonts w:ascii="Times" w:hAnsi="Times"/>
          <w:b/>
          <w:sz w:val="26"/>
        </w:rPr>
        <w:t xml:space="preserve"> Rum Company LLC (</w:t>
      </w:r>
      <w:proofErr w:type="spellStart"/>
      <w:r>
        <w:rPr>
          <w:rFonts w:ascii="Times" w:hAnsi="Times"/>
          <w:b/>
          <w:sz w:val="26"/>
        </w:rPr>
        <w:t>Cofresí</w:t>
      </w:r>
      <w:proofErr w:type="spellEnd"/>
      <w:r w:rsidRPr="00900BAD">
        <w:rPr>
          <w:rFonts w:ascii="Times" w:hAnsi="Times"/>
          <w:b/>
          <w:sz w:val="26"/>
          <w:vertAlign w:val="subscript"/>
        </w:rPr>
        <w:t>™</w:t>
      </w:r>
      <w:r>
        <w:rPr>
          <w:rFonts w:ascii="Times" w:hAnsi="Times"/>
          <w:b/>
          <w:sz w:val="26"/>
        </w:rPr>
        <w:t>) Enters the US Spirits M</w:t>
      </w:r>
      <w:r w:rsidRPr="0089100C">
        <w:rPr>
          <w:rFonts w:ascii="Times" w:hAnsi="Times"/>
          <w:b/>
          <w:sz w:val="26"/>
        </w:rPr>
        <w:t>arket</w:t>
      </w:r>
    </w:p>
    <w:p w:rsidR="00002D26" w:rsidRPr="00BD75BF" w:rsidRDefault="00002D26" w:rsidP="00911613">
      <w:pPr>
        <w:spacing w:after="0" w:line="240" w:lineRule="auto"/>
        <w:rPr>
          <w:rFonts w:ascii="Times" w:hAnsi="Times"/>
          <w:sz w:val="26"/>
        </w:rPr>
      </w:pPr>
    </w:p>
    <w:p w:rsidR="00002D26" w:rsidRPr="00BD75BF" w:rsidRDefault="00825767" w:rsidP="00D42AA0">
      <w:pPr>
        <w:spacing w:after="0" w:line="240" w:lineRule="auto"/>
        <w:rPr>
          <w:rFonts w:ascii="Times" w:hAnsi="Times"/>
          <w:sz w:val="26"/>
        </w:rPr>
      </w:pPr>
      <w:r>
        <w:rPr>
          <w:rFonts w:ascii="Times" w:hAnsi="Times"/>
          <w:sz w:val="26"/>
        </w:rPr>
        <w:t>September 23</w:t>
      </w:r>
      <w:r w:rsidR="00002D26">
        <w:rPr>
          <w:rFonts w:ascii="Times" w:hAnsi="Times"/>
          <w:sz w:val="26"/>
        </w:rPr>
        <w:t xml:space="preserve">, 2011, </w:t>
      </w:r>
      <w:r w:rsidR="00002D26" w:rsidRPr="00BD75BF">
        <w:rPr>
          <w:rFonts w:ascii="Times" w:hAnsi="Times"/>
          <w:sz w:val="26"/>
        </w:rPr>
        <w:t xml:space="preserve">New York, NY – </w:t>
      </w:r>
      <w:proofErr w:type="spellStart"/>
      <w:r w:rsidR="00002D26" w:rsidRPr="00BD75BF">
        <w:rPr>
          <w:rFonts w:ascii="Times" w:hAnsi="Times"/>
          <w:sz w:val="26"/>
        </w:rPr>
        <w:t>Cofresí</w:t>
      </w:r>
      <w:proofErr w:type="spellEnd"/>
      <w:r w:rsidR="00002D26" w:rsidRPr="00BD75BF">
        <w:rPr>
          <w:rFonts w:ascii="Times" w:hAnsi="Times"/>
          <w:sz w:val="26"/>
        </w:rPr>
        <w:t xml:space="preserve">, a privately held company, announced today that it has initiated negotiations with various distilleries in Puerto Rico for the manufacturing, production and bottling of its rum products. </w:t>
      </w:r>
      <w:proofErr w:type="spellStart"/>
      <w:r w:rsidR="00002D26" w:rsidRPr="00BD75BF">
        <w:rPr>
          <w:rFonts w:ascii="Times" w:hAnsi="Times"/>
          <w:sz w:val="26"/>
        </w:rPr>
        <w:t>Cofresí</w:t>
      </w:r>
      <w:proofErr w:type="spellEnd"/>
      <w:r w:rsidR="00002D26" w:rsidRPr="00BD75BF">
        <w:rPr>
          <w:rFonts w:ascii="Times" w:hAnsi="Times"/>
          <w:sz w:val="26"/>
        </w:rPr>
        <w:t xml:space="preserve"> is entering the US spirits market in the wake of Diageo’s decision to move production of its Captain Morgan brand from Puerto Rico to St. Croix</w:t>
      </w:r>
      <w:r w:rsidR="00002D26">
        <w:rPr>
          <w:rFonts w:ascii="Times" w:hAnsi="Times"/>
          <w:sz w:val="26"/>
        </w:rPr>
        <w:t xml:space="preserve"> in 2012</w:t>
      </w:r>
      <w:r w:rsidR="00002D26" w:rsidRPr="00BD75BF">
        <w:rPr>
          <w:rFonts w:ascii="Times" w:hAnsi="Times"/>
          <w:sz w:val="26"/>
        </w:rPr>
        <w:t xml:space="preserve">, a move that </w:t>
      </w:r>
      <w:r w:rsidR="00002D26">
        <w:rPr>
          <w:rFonts w:ascii="Times" w:hAnsi="Times"/>
          <w:sz w:val="26"/>
        </w:rPr>
        <w:t xml:space="preserve">will </w:t>
      </w:r>
      <w:r w:rsidR="00002D26" w:rsidRPr="00BD75BF">
        <w:rPr>
          <w:rFonts w:ascii="Times" w:hAnsi="Times"/>
          <w:sz w:val="26"/>
        </w:rPr>
        <w:t xml:space="preserve">cost the Puerto Rican government $150 million in lost tax revenue. </w:t>
      </w:r>
    </w:p>
    <w:p w:rsidR="00002D26" w:rsidRPr="00BD75BF" w:rsidRDefault="00002D26" w:rsidP="004446AA">
      <w:pPr>
        <w:spacing w:after="0" w:line="240" w:lineRule="auto"/>
        <w:rPr>
          <w:rFonts w:ascii="Times" w:hAnsi="Times"/>
          <w:sz w:val="26"/>
        </w:rPr>
      </w:pPr>
    </w:p>
    <w:p w:rsidR="00002D26" w:rsidRPr="00BD75BF" w:rsidRDefault="00002D26" w:rsidP="004446AA">
      <w:pPr>
        <w:spacing w:after="0" w:line="240" w:lineRule="auto"/>
        <w:rPr>
          <w:rFonts w:ascii="Times" w:hAnsi="Times"/>
          <w:sz w:val="26"/>
        </w:rPr>
      </w:pPr>
      <w:r w:rsidRPr="00BD75BF">
        <w:rPr>
          <w:rFonts w:ascii="Times" w:hAnsi="Times"/>
          <w:sz w:val="26"/>
        </w:rPr>
        <w:t xml:space="preserve">John Melendez, </w:t>
      </w:r>
      <w:proofErr w:type="spellStart"/>
      <w:r w:rsidRPr="00BD75BF">
        <w:rPr>
          <w:rFonts w:ascii="Times" w:hAnsi="Times"/>
          <w:sz w:val="26"/>
        </w:rPr>
        <w:t>Cofresí</w:t>
      </w:r>
      <w:proofErr w:type="spellEnd"/>
      <w:r w:rsidRPr="00BD75BF">
        <w:rPr>
          <w:rFonts w:ascii="Times" w:hAnsi="Times"/>
          <w:sz w:val="26"/>
        </w:rPr>
        <w:t xml:space="preserve"> President/CEO, has expressed excitement about “our ongoing dialogue with both the government’s Puerto Rican Industrial Development Company (PRIDCO) and the various distilleries. All parties have been enthusiastic about forming a strategic alliance with us as we enter the spirits market to replace the </w:t>
      </w:r>
      <w:r>
        <w:rPr>
          <w:rFonts w:ascii="Times" w:hAnsi="Times"/>
          <w:sz w:val="26"/>
        </w:rPr>
        <w:t>significant</w:t>
      </w:r>
      <w:r w:rsidRPr="00BD75BF">
        <w:rPr>
          <w:rFonts w:ascii="Times" w:hAnsi="Times"/>
          <w:sz w:val="26"/>
        </w:rPr>
        <w:t xml:space="preserve"> loss of tax revenue to Puerto Rico caused by Diageo’s socially irresponsible </w:t>
      </w:r>
      <w:r>
        <w:rPr>
          <w:rFonts w:ascii="Times" w:hAnsi="Times"/>
          <w:sz w:val="26"/>
        </w:rPr>
        <w:t>exit.”</w:t>
      </w:r>
    </w:p>
    <w:p w:rsidR="00002D26" w:rsidRPr="00BD75BF" w:rsidRDefault="00002D26" w:rsidP="004446AA">
      <w:pPr>
        <w:spacing w:after="0" w:line="240" w:lineRule="auto"/>
        <w:rPr>
          <w:rFonts w:ascii="Times" w:hAnsi="Times"/>
          <w:sz w:val="26"/>
        </w:rPr>
      </w:pPr>
    </w:p>
    <w:p w:rsidR="00002D26" w:rsidRPr="00BD75BF" w:rsidRDefault="00002D26" w:rsidP="001052CF">
      <w:pPr>
        <w:spacing w:after="0" w:line="240" w:lineRule="auto"/>
        <w:rPr>
          <w:rFonts w:ascii="Times" w:hAnsi="Times"/>
          <w:sz w:val="26"/>
        </w:rPr>
      </w:pPr>
      <w:r w:rsidRPr="00BD75BF">
        <w:rPr>
          <w:rFonts w:ascii="Times" w:hAnsi="Times"/>
          <w:sz w:val="26"/>
        </w:rPr>
        <w:t xml:space="preserve">To prepare itself for growth in the short-term, </w:t>
      </w:r>
      <w:proofErr w:type="spellStart"/>
      <w:r w:rsidRPr="00BD75BF">
        <w:rPr>
          <w:rFonts w:ascii="Times" w:hAnsi="Times"/>
          <w:sz w:val="26"/>
        </w:rPr>
        <w:t>Cofresí</w:t>
      </w:r>
      <w:proofErr w:type="spellEnd"/>
      <w:r w:rsidRPr="00BD75BF">
        <w:rPr>
          <w:rFonts w:ascii="Times" w:hAnsi="Times"/>
          <w:sz w:val="26"/>
        </w:rPr>
        <w:t xml:space="preserve"> has formally secured office space in the famed Seagram Building, loca</w:t>
      </w:r>
      <w:r>
        <w:rPr>
          <w:rFonts w:ascii="Times" w:hAnsi="Times"/>
          <w:sz w:val="26"/>
        </w:rPr>
        <w:t>ted at 375</w:t>
      </w:r>
      <w:r w:rsidRPr="00BD75BF">
        <w:rPr>
          <w:rFonts w:ascii="Times" w:hAnsi="Times"/>
          <w:sz w:val="26"/>
        </w:rPr>
        <w:t xml:space="preserve"> Park Avenue between 52nd and 53rd Street in New York.</w:t>
      </w:r>
      <w:r>
        <w:rPr>
          <w:rFonts w:ascii="Times" w:hAnsi="Times"/>
          <w:sz w:val="26"/>
        </w:rPr>
        <w:t xml:space="preserve"> </w:t>
      </w:r>
      <w:r w:rsidRPr="00BD75BF">
        <w:rPr>
          <w:rFonts w:ascii="Times" w:hAnsi="Times"/>
          <w:sz w:val="26"/>
        </w:rPr>
        <w:t xml:space="preserve"> Mr. Melendez remarked, “It means a lot to me personally and professionally to tie </w:t>
      </w:r>
      <w:proofErr w:type="spellStart"/>
      <w:r w:rsidRPr="00BD75BF">
        <w:rPr>
          <w:rFonts w:ascii="Times" w:hAnsi="Times"/>
          <w:sz w:val="26"/>
        </w:rPr>
        <w:t>Cofresí</w:t>
      </w:r>
      <w:proofErr w:type="spellEnd"/>
      <w:r w:rsidRPr="00BD75BF">
        <w:rPr>
          <w:rFonts w:ascii="Times" w:hAnsi="Times"/>
          <w:sz w:val="26"/>
        </w:rPr>
        <w:t xml:space="preserve"> to such a famous structure, particularly one built for a company that for decades was a global spirits leader.</w:t>
      </w:r>
      <w:r>
        <w:rPr>
          <w:rFonts w:ascii="Times" w:hAnsi="Times"/>
          <w:sz w:val="26"/>
        </w:rPr>
        <w:t xml:space="preserve">  </w:t>
      </w:r>
      <w:r w:rsidRPr="00BD75BF">
        <w:rPr>
          <w:rFonts w:ascii="Times" w:hAnsi="Times"/>
          <w:sz w:val="26"/>
        </w:rPr>
        <w:t xml:space="preserve">Our decision to make the Seagram Building our headquarters as we move forward embodies the superior standards and appreciation of excellence that </w:t>
      </w:r>
      <w:proofErr w:type="spellStart"/>
      <w:r w:rsidRPr="00BD75BF">
        <w:rPr>
          <w:rFonts w:ascii="Times" w:hAnsi="Times"/>
          <w:sz w:val="26"/>
        </w:rPr>
        <w:t>Cofresí</w:t>
      </w:r>
      <w:proofErr w:type="spellEnd"/>
      <w:r w:rsidRPr="00BD75BF">
        <w:rPr>
          <w:rFonts w:ascii="Times" w:hAnsi="Times"/>
          <w:sz w:val="26"/>
        </w:rPr>
        <w:t xml:space="preserve"> has been founded on.”</w:t>
      </w:r>
    </w:p>
    <w:p w:rsidR="00002D26" w:rsidRPr="00BD75BF" w:rsidRDefault="00002D26" w:rsidP="001052CF">
      <w:pPr>
        <w:spacing w:after="0" w:line="240" w:lineRule="auto"/>
        <w:rPr>
          <w:rFonts w:ascii="Times" w:hAnsi="Times"/>
          <w:sz w:val="26"/>
        </w:rPr>
      </w:pPr>
    </w:p>
    <w:p w:rsidR="00002D26" w:rsidRPr="00BD75BF" w:rsidRDefault="00002D26" w:rsidP="00911613">
      <w:pPr>
        <w:spacing w:after="0" w:line="240" w:lineRule="auto"/>
        <w:rPr>
          <w:rFonts w:ascii="Times" w:hAnsi="Times"/>
        </w:rPr>
      </w:pPr>
      <w:proofErr w:type="spellStart"/>
      <w:r w:rsidRPr="00BD75BF">
        <w:rPr>
          <w:rFonts w:ascii="Times" w:hAnsi="Times"/>
          <w:sz w:val="26"/>
        </w:rPr>
        <w:t>Cofresí</w:t>
      </w:r>
      <w:proofErr w:type="spellEnd"/>
      <w:r w:rsidRPr="00BD75BF">
        <w:rPr>
          <w:rFonts w:ascii="Times" w:hAnsi="Times"/>
          <w:sz w:val="26"/>
        </w:rPr>
        <w:t xml:space="preserve"> is a New York-based marketing, distribution and sales company currently developing both its own line of proprietary spirits and a portfolio of non-proprietary spirits for distribution in the US market and abroad.  </w:t>
      </w:r>
      <w:proofErr w:type="spellStart"/>
      <w:r w:rsidRPr="00BD75BF">
        <w:rPr>
          <w:rFonts w:ascii="Times" w:hAnsi="Times"/>
          <w:sz w:val="26"/>
        </w:rPr>
        <w:t>Cofresí</w:t>
      </w:r>
      <w:proofErr w:type="spellEnd"/>
      <w:r w:rsidRPr="00BD75BF">
        <w:rPr>
          <w:rFonts w:ascii="Times" w:hAnsi="Times"/>
          <w:sz w:val="26"/>
        </w:rPr>
        <w:t xml:space="preserve"> will soon be expanding efforts to build their brand through the web, radio, print, </w:t>
      </w:r>
      <w:proofErr w:type="gramStart"/>
      <w:r w:rsidRPr="00BD75BF">
        <w:rPr>
          <w:rFonts w:ascii="Times" w:hAnsi="Times"/>
          <w:sz w:val="26"/>
        </w:rPr>
        <w:t>mass</w:t>
      </w:r>
      <w:proofErr w:type="gramEnd"/>
      <w:r w:rsidRPr="00BD75BF">
        <w:rPr>
          <w:rFonts w:ascii="Times" w:hAnsi="Times"/>
          <w:sz w:val="26"/>
        </w:rPr>
        <w:t xml:space="preserve"> appeal, television and targeted marketing. </w:t>
      </w:r>
    </w:p>
    <w:p w:rsidR="00002D26" w:rsidRDefault="00002D26" w:rsidP="001052CF">
      <w:pPr>
        <w:spacing w:after="0" w:line="240" w:lineRule="auto"/>
      </w:pPr>
    </w:p>
    <w:p w:rsidR="00002D26" w:rsidRPr="0089100C" w:rsidRDefault="00002D26" w:rsidP="00177A57">
      <w:pPr>
        <w:spacing w:after="0" w:line="240" w:lineRule="auto"/>
        <w:rPr>
          <w:rFonts w:ascii="Arial" w:hAnsi="Arial"/>
          <w:b/>
        </w:rPr>
      </w:pPr>
      <w:r w:rsidRPr="0089100C">
        <w:rPr>
          <w:rFonts w:ascii="Arial" w:hAnsi="Arial"/>
          <w:b/>
        </w:rPr>
        <w:t>For more information contact:</w:t>
      </w:r>
    </w:p>
    <w:p w:rsidR="00002D26" w:rsidRPr="00BD75BF" w:rsidRDefault="00002D26" w:rsidP="00177A57">
      <w:pPr>
        <w:spacing w:after="0" w:line="240" w:lineRule="auto"/>
        <w:rPr>
          <w:rFonts w:ascii="Arial" w:hAnsi="Arial"/>
        </w:rPr>
      </w:pPr>
    </w:p>
    <w:p w:rsidR="00002D26" w:rsidRPr="007C4259" w:rsidRDefault="00002D26" w:rsidP="00177A57">
      <w:pPr>
        <w:spacing w:after="0" w:line="240" w:lineRule="auto"/>
        <w:rPr>
          <w:rFonts w:ascii="Arial" w:hAnsi="Arial"/>
        </w:rPr>
      </w:pPr>
      <w:r w:rsidRPr="007C4259">
        <w:rPr>
          <w:rFonts w:ascii="Arial" w:hAnsi="Arial"/>
        </w:rPr>
        <w:t xml:space="preserve">Mr. Ashton </w:t>
      </w:r>
      <w:proofErr w:type="spellStart"/>
      <w:r w:rsidRPr="007C4259">
        <w:rPr>
          <w:rFonts w:ascii="Arial" w:hAnsi="Arial"/>
        </w:rPr>
        <w:t>Briganti</w:t>
      </w:r>
      <w:proofErr w:type="spellEnd"/>
      <w:r w:rsidRPr="007C4259">
        <w:rPr>
          <w:rFonts w:ascii="Arial" w:hAnsi="Arial"/>
        </w:rPr>
        <w:t xml:space="preserve">, </w:t>
      </w:r>
    </w:p>
    <w:p w:rsidR="00002D26" w:rsidRPr="007C4259" w:rsidRDefault="00825767" w:rsidP="00177A5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Vice President of Strategic Communication</w:t>
      </w:r>
    </w:p>
    <w:p w:rsidR="00002D26" w:rsidRPr="007C4259" w:rsidRDefault="00002D26" w:rsidP="00177A57">
      <w:pPr>
        <w:spacing w:after="0" w:line="240" w:lineRule="auto"/>
        <w:rPr>
          <w:rFonts w:ascii="Arial" w:hAnsi="Arial"/>
        </w:rPr>
      </w:pPr>
      <w:proofErr w:type="spellStart"/>
      <w:r w:rsidRPr="007C4259">
        <w:rPr>
          <w:rFonts w:ascii="Arial" w:hAnsi="Arial"/>
        </w:rPr>
        <w:t>Cofresí</w:t>
      </w:r>
      <w:proofErr w:type="spellEnd"/>
      <w:r w:rsidRPr="007C4259">
        <w:rPr>
          <w:rFonts w:ascii="Arial" w:hAnsi="Arial"/>
        </w:rPr>
        <w:t xml:space="preserve"> Rum Company LLC</w:t>
      </w:r>
      <w:r w:rsidRPr="007C4259">
        <w:rPr>
          <w:rFonts w:ascii="Arial" w:eastAsia="MS Gothic" w:hAnsi="Arial" w:cs="MS Gothic"/>
        </w:rPr>
        <w:t> </w:t>
      </w:r>
    </w:p>
    <w:p w:rsidR="00002D26" w:rsidRPr="007C4259" w:rsidRDefault="00002D26" w:rsidP="00177A57">
      <w:pPr>
        <w:spacing w:after="0" w:line="240" w:lineRule="auto"/>
        <w:rPr>
          <w:rFonts w:ascii="Arial" w:hAnsi="Arial"/>
        </w:rPr>
      </w:pPr>
      <w:r w:rsidRPr="007C4259">
        <w:rPr>
          <w:rFonts w:ascii="Arial" w:hAnsi="Arial"/>
        </w:rPr>
        <w:t>The Seagram Building</w:t>
      </w:r>
    </w:p>
    <w:p w:rsidR="00002D26" w:rsidRPr="007C4259" w:rsidRDefault="00002D26" w:rsidP="00177A57">
      <w:pPr>
        <w:spacing w:after="0" w:line="240" w:lineRule="auto"/>
        <w:rPr>
          <w:rFonts w:ascii="Arial" w:hAnsi="Arial"/>
        </w:rPr>
      </w:pPr>
      <w:r w:rsidRPr="007C4259">
        <w:rPr>
          <w:rFonts w:ascii="Arial" w:hAnsi="Arial"/>
        </w:rPr>
        <w:t>375 Park Avenue Suite 2607</w:t>
      </w:r>
    </w:p>
    <w:p w:rsidR="00002D26" w:rsidRPr="007C4259" w:rsidRDefault="00002D26" w:rsidP="00177A57">
      <w:pPr>
        <w:spacing w:after="0" w:line="240" w:lineRule="auto"/>
        <w:rPr>
          <w:rFonts w:ascii="Arial" w:hAnsi="Arial"/>
        </w:rPr>
      </w:pPr>
      <w:r w:rsidRPr="007C4259">
        <w:rPr>
          <w:rFonts w:ascii="Arial" w:hAnsi="Arial"/>
        </w:rPr>
        <w:t>New York, NY 10152</w:t>
      </w:r>
      <w:r w:rsidRPr="007C4259">
        <w:rPr>
          <w:rFonts w:ascii="Arial" w:eastAsia="MS Gothic" w:hAnsi="Arial" w:cs="MS Gothic"/>
        </w:rPr>
        <w:t> </w:t>
      </w:r>
    </w:p>
    <w:p w:rsidR="00002D26" w:rsidRPr="007C4259" w:rsidRDefault="00002D26" w:rsidP="00177A57">
      <w:pPr>
        <w:spacing w:after="0" w:line="240" w:lineRule="auto"/>
        <w:rPr>
          <w:rFonts w:ascii="Arial" w:hAnsi="Arial"/>
        </w:rPr>
      </w:pPr>
      <w:r w:rsidRPr="007C4259">
        <w:rPr>
          <w:rFonts w:ascii="Arial" w:hAnsi="Arial"/>
        </w:rPr>
        <w:t>Email: mediarelations@cofresirum.com</w:t>
      </w:r>
    </w:p>
    <w:p w:rsidR="00002D26" w:rsidRPr="007C4259" w:rsidRDefault="00002D26" w:rsidP="00177A57">
      <w:pPr>
        <w:spacing w:after="0" w:line="240" w:lineRule="auto"/>
        <w:rPr>
          <w:rFonts w:ascii="Arial" w:hAnsi="Arial"/>
        </w:rPr>
      </w:pPr>
      <w:r w:rsidRPr="007C4259">
        <w:rPr>
          <w:rFonts w:ascii="Arial" w:hAnsi="Arial"/>
        </w:rPr>
        <w:t>Phone: 212-634-6814</w:t>
      </w:r>
      <w:r w:rsidRPr="007C4259">
        <w:rPr>
          <w:rFonts w:ascii="Arial" w:eastAsia="MS Gothic" w:hAnsi="Arial" w:cs="MS Gothic"/>
        </w:rPr>
        <w:t> </w:t>
      </w:r>
    </w:p>
    <w:p w:rsidR="00002D26" w:rsidRPr="007C4259" w:rsidRDefault="00002D26" w:rsidP="00177A57">
      <w:pPr>
        <w:spacing w:after="0" w:line="240" w:lineRule="auto"/>
        <w:rPr>
          <w:rFonts w:ascii="Arial" w:hAnsi="Arial"/>
        </w:rPr>
      </w:pPr>
      <w:r w:rsidRPr="007C4259">
        <w:rPr>
          <w:rFonts w:ascii="Arial" w:hAnsi="Arial"/>
        </w:rPr>
        <w:t>Fax: 212-634-7474</w:t>
      </w:r>
    </w:p>
    <w:p w:rsidR="00002D26" w:rsidRDefault="00002D26" w:rsidP="001052CF">
      <w:pPr>
        <w:spacing w:after="0" w:line="240" w:lineRule="auto"/>
      </w:pPr>
    </w:p>
    <w:sectPr w:rsidR="00002D26" w:rsidSect="007376D2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Cordia New"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?? ????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</w:compat>
  <w:rsids>
    <w:rsidRoot w:val="004446AA"/>
    <w:rsid w:val="00002D26"/>
    <w:rsid w:val="00103488"/>
    <w:rsid w:val="001052CF"/>
    <w:rsid w:val="00177A57"/>
    <w:rsid w:val="001923D7"/>
    <w:rsid w:val="003529DD"/>
    <w:rsid w:val="004446AA"/>
    <w:rsid w:val="004B1DDA"/>
    <w:rsid w:val="004F3876"/>
    <w:rsid w:val="007376D2"/>
    <w:rsid w:val="00765CBB"/>
    <w:rsid w:val="007771D3"/>
    <w:rsid w:val="00777D70"/>
    <w:rsid w:val="007C4259"/>
    <w:rsid w:val="0080153C"/>
    <w:rsid w:val="00825767"/>
    <w:rsid w:val="008856C1"/>
    <w:rsid w:val="0089100C"/>
    <w:rsid w:val="00900BAD"/>
    <w:rsid w:val="00911613"/>
    <w:rsid w:val="00AD5C8C"/>
    <w:rsid w:val="00BC6C01"/>
    <w:rsid w:val="00BD75BF"/>
    <w:rsid w:val="00D42AA0"/>
    <w:rsid w:val="00DE30C1"/>
    <w:rsid w:val="00E626D8"/>
  </w:rsids>
  <m:mathPr>
    <m:mathFont m:val="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6AA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1799</Characters>
  <Application>Microsoft Macintosh Word</Application>
  <DocSecurity>0</DocSecurity>
  <Lines>14</Lines>
  <Paragraphs>3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RELEASE:</dc:title>
  <dc:subject/>
  <dc:creator>Bryan Lindner</dc:creator>
  <cp:keywords/>
  <cp:lastModifiedBy>John Melendez</cp:lastModifiedBy>
  <cp:revision>2</cp:revision>
  <dcterms:created xsi:type="dcterms:W3CDTF">2011-09-22T21:53:00Z</dcterms:created>
  <dcterms:modified xsi:type="dcterms:W3CDTF">2011-09-22T21:53:00Z</dcterms:modified>
</cp:coreProperties>
</file>