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7EE06" w14:textId="7906A5E5" w:rsidR="007B5146" w:rsidRPr="000102CB" w:rsidRDefault="005E7FFD" w:rsidP="007B5146">
      <w:pPr>
        <w:jc w:val="both"/>
        <w:rPr>
          <w:rFonts w:cstheme="minorHAnsi"/>
          <w:sz w:val="56"/>
          <w:szCs w:val="56"/>
          <w:lang w:val="en-GB"/>
        </w:rPr>
      </w:pPr>
      <w:bookmarkStart w:id="0" w:name="_GoBack"/>
      <w:r w:rsidRPr="000102CB">
        <w:rPr>
          <w:rFonts w:cstheme="minorHAnsi"/>
          <w:sz w:val="56"/>
          <w:szCs w:val="56"/>
          <w:lang w:val="en-GB"/>
        </w:rPr>
        <w:t>Press Release</w:t>
      </w:r>
      <w:r w:rsidRPr="000102CB">
        <w:rPr>
          <w:rFonts w:cstheme="minorHAnsi"/>
          <w:lang w:val="en-GB"/>
        </w:rPr>
        <w:t xml:space="preserve">  </w:t>
      </w:r>
      <w:r w:rsidRPr="000102CB">
        <w:rPr>
          <w:rFonts w:cstheme="minorHAnsi"/>
          <w:lang w:val="en-GB"/>
        </w:rPr>
        <w:tab/>
      </w:r>
      <w:r w:rsidR="00BC5302" w:rsidRPr="000102CB">
        <w:rPr>
          <w:rFonts w:cstheme="minorHAnsi"/>
          <w:sz w:val="56"/>
          <w:szCs w:val="56"/>
          <w:lang w:val="en-GB"/>
        </w:rPr>
        <w:tab/>
      </w:r>
      <w:r w:rsidR="00BC5302" w:rsidRPr="000102CB">
        <w:rPr>
          <w:rFonts w:cstheme="minorHAnsi"/>
          <w:sz w:val="56"/>
          <w:szCs w:val="56"/>
          <w:lang w:val="en-GB"/>
        </w:rPr>
        <w:tab/>
      </w:r>
      <w:r w:rsidR="00BC5302" w:rsidRPr="000102CB">
        <w:rPr>
          <w:rFonts w:cstheme="minorHAnsi"/>
          <w:sz w:val="56"/>
          <w:szCs w:val="56"/>
          <w:lang w:val="en-GB"/>
        </w:rPr>
        <w:tab/>
      </w:r>
      <w:r w:rsidR="00BC5302" w:rsidRPr="000102CB">
        <w:rPr>
          <w:rFonts w:cstheme="minorHAnsi"/>
          <w:sz w:val="56"/>
          <w:szCs w:val="56"/>
          <w:lang w:val="en-GB"/>
        </w:rPr>
        <w:tab/>
      </w:r>
      <w:r w:rsidR="00BC5302" w:rsidRPr="000102CB">
        <w:rPr>
          <w:rFonts w:cstheme="minorHAnsi"/>
          <w:sz w:val="56"/>
          <w:szCs w:val="56"/>
          <w:lang w:val="en-GB"/>
        </w:rPr>
        <w:tab/>
      </w:r>
      <w:r w:rsidR="000102CB">
        <w:rPr>
          <w:rFonts w:cstheme="minorHAnsi"/>
          <w:sz w:val="56"/>
          <w:szCs w:val="56"/>
          <w:lang w:val="en-GB"/>
        </w:rPr>
        <w:tab/>
      </w:r>
      <w:r w:rsidR="000102CB">
        <w:rPr>
          <w:rFonts w:cstheme="minorHAnsi"/>
          <w:sz w:val="56"/>
          <w:szCs w:val="56"/>
          <w:lang w:val="en-GB"/>
        </w:rPr>
        <w:tab/>
      </w:r>
      <w:r w:rsidR="00BC5302" w:rsidRPr="000102CB">
        <w:rPr>
          <w:rFonts w:cstheme="minorHAnsi"/>
          <w:sz w:val="24"/>
          <w:szCs w:val="24"/>
          <w:lang w:val="en-GB"/>
        </w:rPr>
        <w:t>4 April 2</w:t>
      </w:r>
      <w:r w:rsidR="00DE120F" w:rsidRPr="000102CB">
        <w:rPr>
          <w:rFonts w:cstheme="minorHAnsi"/>
          <w:sz w:val="24"/>
          <w:szCs w:val="24"/>
          <w:lang w:val="en-GB"/>
        </w:rPr>
        <w:t>012</w:t>
      </w:r>
    </w:p>
    <w:p w14:paraId="48233B30" w14:textId="24E8C808" w:rsidR="00B00FBD" w:rsidRPr="000102CB" w:rsidRDefault="00DE120F" w:rsidP="00B00FBD">
      <w:pPr>
        <w:widowControl w:val="0"/>
        <w:autoSpaceDE w:val="0"/>
        <w:autoSpaceDN w:val="0"/>
        <w:adjustRightInd w:val="0"/>
        <w:spacing w:after="320" w:line="240" w:lineRule="auto"/>
        <w:rPr>
          <w:rFonts w:cstheme="minorHAnsi"/>
          <w:b/>
          <w:bCs/>
          <w:sz w:val="44"/>
          <w:szCs w:val="44"/>
          <w:lang w:val="en-US"/>
        </w:rPr>
      </w:pPr>
      <w:r w:rsidRPr="000102CB">
        <w:rPr>
          <w:rFonts w:cstheme="minorHAnsi"/>
          <w:b/>
          <w:bCs/>
          <w:sz w:val="44"/>
          <w:szCs w:val="44"/>
          <w:lang w:val="en-US"/>
        </w:rPr>
        <w:t>PayLane</w:t>
      </w:r>
      <w:r w:rsidR="004C2409" w:rsidRPr="000102CB">
        <w:rPr>
          <w:rFonts w:cstheme="minorHAnsi"/>
          <w:b/>
          <w:bCs/>
          <w:sz w:val="44"/>
          <w:szCs w:val="44"/>
          <w:lang w:val="en-US"/>
        </w:rPr>
        <w:t xml:space="preserve"> expands its offer with sofortbanking payments</w:t>
      </w:r>
    </w:p>
    <w:p w14:paraId="0AA28691" w14:textId="77777777" w:rsidR="00DE120F" w:rsidRPr="000102CB" w:rsidRDefault="00DE120F" w:rsidP="00DE120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 w:rsidRPr="000102CB">
        <w:rPr>
          <w:rFonts w:cstheme="minorHAnsi"/>
          <w:b/>
          <w:lang w:val="en-US"/>
        </w:rPr>
        <w:t xml:space="preserve">PayLane, </w:t>
      </w:r>
      <w:hyperlink r:id="rId7" w:tooltip="PayLane online payments provider" w:history="1">
        <w:r w:rsidR="00552BED" w:rsidRPr="000102CB">
          <w:rPr>
            <w:rStyle w:val="Hipercze"/>
            <w:rFonts w:cstheme="minorHAnsi"/>
            <w:b/>
            <w:lang w:val="en-US"/>
          </w:rPr>
          <w:t>an online payments provider for e-business</w:t>
        </w:r>
      </w:hyperlink>
      <w:r w:rsidRPr="000102CB">
        <w:rPr>
          <w:rFonts w:cstheme="minorHAnsi"/>
          <w:b/>
          <w:lang w:val="en-US"/>
        </w:rPr>
        <w:t>, has</w:t>
      </w:r>
      <w:r w:rsidR="004C2409" w:rsidRPr="000102CB">
        <w:rPr>
          <w:rFonts w:cstheme="minorHAnsi"/>
          <w:b/>
          <w:lang w:val="en-US"/>
        </w:rPr>
        <w:t xml:space="preserve"> expanded its offer with sofortbanking services- one of the most popular payment methods in Germany</w:t>
      </w:r>
      <w:r w:rsidR="002D1E6A" w:rsidRPr="000102CB">
        <w:rPr>
          <w:rFonts w:cstheme="minorHAnsi"/>
          <w:b/>
          <w:lang w:val="en-US"/>
        </w:rPr>
        <w:t>.</w:t>
      </w:r>
      <w:r w:rsidR="00663114" w:rsidRPr="000102CB">
        <w:rPr>
          <w:rFonts w:cstheme="minorHAnsi"/>
          <w:b/>
          <w:lang w:val="en-US"/>
        </w:rPr>
        <w:t xml:space="preserve"> </w:t>
      </w:r>
    </w:p>
    <w:p w14:paraId="18113242" w14:textId="77777777" w:rsidR="004C2409" w:rsidRPr="000102CB" w:rsidRDefault="004C2409" w:rsidP="00DE120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</w:p>
    <w:p w14:paraId="66C1CFB0" w14:textId="77777777" w:rsidR="004C2409" w:rsidRPr="000102CB" w:rsidRDefault="003F1CE6" w:rsidP="004C24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hyperlink r:id="rId8" w:anchor="sofort" w:history="1">
        <w:r w:rsidR="004C2409" w:rsidRPr="000102CB">
          <w:rPr>
            <w:rStyle w:val="Hipercze"/>
            <w:rFonts w:cstheme="minorHAnsi"/>
            <w:lang w:val="en-US"/>
          </w:rPr>
          <w:t>Sofortbanking</w:t>
        </w:r>
      </w:hyperlink>
      <w:r w:rsidR="004C2409" w:rsidRPr="000102CB">
        <w:rPr>
          <w:rFonts w:cstheme="minorHAnsi"/>
          <w:lang w:val="en-US"/>
        </w:rPr>
        <w:t>, known also as</w:t>
      </w:r>
      <w:r w:rsidR="004C2409" w:rsidRPr="000102CB">
        <w:rPr>
          <w:rFonts w:cstheme="minorHAnsi"/>
          <w:b/>
          <w:lang w:val="en-US"/>
        </w:rPr>
        <w:t xml:space="preserve"> </w:t>
      </w:r>
      <w:r w:rsidR="004C2409" w:rsidRPr="000102CB">
        <w:rPr>
          <w:rFonts w:cstheme="minorHAnsi"/>
          <w:lang w:val="en-US"/>
        </w:rPr>
        <w:t>sofortüberweisung, is a service that allows fast and direct money transfers between banks of eight European countries- Germany, Austria, Belgium, the Netherlands, Switzerland, Poland, Great Britain and Italy.</w:t>
      </w:r>
      <w:r w:rsidR="00EF2CF1" w:rsidRPr="000102CB">
        <w:rPr>
          <w:rFonts w:cstheme="minorHAnsi"/>
          <w:lang w:val="en-US"/>
        </w:rPr>
        <w:t xml:space="preserve"> This payment method enables e-business customers to speed up international transfers. During the process the payer goes through a verification process, which </w:t>
      </w:r>
      <w:hyperlink r:id="rId9" w:tooltip="How to avoid chargebacks" w:history="1">
        <w:r w:rsidR="00EF2CF1" w:rsidRPr="000102CB">
          <w:rPr>
            <w:rStyle w:val="Hipercze"/>
            <w:rFonts w:cstheme="minorHAnsi"/>
            <w:lang w:val="en-US"/>
          </w:rPr>
          <w:t>minimizes the risk of chargebacks</w:t>
        </w:r>
      </w:hyperlink>
      <w:r w:rsidR="00EF2CF1" w:rsidRPr="000102CB">
        <w:rPr>
          <w:rFonts w:cstheme="minorHAnsi"/>
          <w:lang w:val="en-US"/>
        </w:rPr>
        <w:t xml:space="preserve">. </w:t>
      </w:r>
    </w:p>
    <w:p w14:paraId="3449783E" w14:textId="77777777" w:rsidR="004C2409" w:rsidRPr="000102CB" w:rsidRDefault="004C2409" w:rsidP="004C24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0196AC2F" w14:textId="77777777" w:rsidR="004C2409" w:rsidRPr="000102CB" w:rsidRDefault="004C2409" w:rsidP="004C24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0102CB">
        <w:rPr>
          <w:rFonts w:cstheme="minorHAnsi"/>
          <w:lang w:val="en-GB"/>
        </w:rPr>
        <w:t xml:space="preserve">Sofortbanking, which doesn’t require any additional registration or credit cards, has been certified by the largest German quality and security institute, the TÜV, according to best-practice data privacy standards. </w:t>
      </w:r>
    </w:p>
    <w:p w14:paraId="0C582965" w14:textId="77777777" w:rsidR="004C2409" w:rsidRPr="000102CB" w:rsidRDefault="004C2409" w:rsidP="004C24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D38C283" w14:textId="77777777" w:rsidR="004C2409" w:rsidRPr="000102CB" w:rsidRDefault="004C2409" w:rsidP="004C24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0102CB">
        <w:rPr>
          <w:rFonts w:cstheme="minorHAnsi"/>
          <w:lang w:val="en-US"/>
        </w:rPr>
        <w:t>Among sofortbanking partners are companies such as Hugo Boss, DELL, Skype, KLM Royal Dutch Airlines and Emirates.</w:t>
      </w:r>
    </w:p>
    <w:p w14:paraId="758AF11E" w14:textId="77777777" w:rsidR="004C2409" w:rsidRPr="000102CB" w:rsidRDefault="004C2409" w:rsidP="004C24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6E510611" w14:textId="77777777" w:rsidR="00EF2CF1" w:rsidRPr="000102CB" w:rsidRDefault="00EF2CF1" w:rsidP="004C24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0102CB">
        <w:rPr>
          <w:rFonts w:cstheme="minorHAnsi"/>
          <w:lang w:val="en-US"/>
        </w:rPr>
        <w:t xml:space="preserve">Thanks to </w:t>
      </w:r>
      <w:r w:rsidR="002313EA" w:rsidRPr="000102CB">
        <w:rPr>
          <w:rFonts w:cstheme="minorHAnsi"/>
          <w:lang w:val="en-US"/>
        </w:rPr>
        <w:t>the</w:t>
      </w:r>
      <w:r w:rsidRPr="000102CB">
        <w:rPr>
          <w:rFonts w:cstheme="minorHAnsi"/>
          <w:lang w:val="en-US"/>
        </w:rPr>
        <w:t xml:space="preserve"> partnership with Payment Network (sofortbanking provider), PayLane’s clients can now choose the </w:t>
      </w:r>
      <w:r w:rsidR="002313EA" w:rsidRPr="000102CB">
        <w:rPr>
          <w:rFonts w:cstheme="minorHAnsi"/>
          <w:lang w:val="en-US"/>
        </w:rPr>
        <w:t>most suitable</w:t>
      </w:r>
      <w:r w:rsidRPr="000102CB">
        <w:rPr>
          <w:rFonts w:cstheme="minorHAnsi"/>
          <w:lang w:val="en-US"/>
        </w:rPr>
        <w:t xml:space="preserve"> payments methods from a wide variety of available options.</w:t>
      </w:r>
      <w:r w:rsidR="002313EA" w:rsidRPr="000102CB">
        <w:rPr>
          <w:rFonts w:cstheme="minorHAnsi"/>
          <w:lang w:val="en-US"/>
        </w:rPr>
        <w:t xml:space="preserve"> Depending on the needs of an e-business, integration with PayLane can be done either via </w:t>
      </w:r>
      <w:hyperlink r:id="rId10" w:tooltip="Integration with PayLane online payments" w:history="1">
        <w:r w:rsidR="002313EA" w:rsidRPr="000102CB">
          <w:rPr>
            <w:rStyle w:val="Hipercze"/>
            <w:rFonts w:cstheme="minorHAnsi"/>
            <w:lang w:val="en-US"/>
          </w:rPr>
          <w:t>API or Secure Form</w:t>
        </w:r>
      </w:hyperlink>
      <w:r w:rsidR="002313EA" w:rsidRPr="000102CB">
        <w:rPr>
          <w:rFonts w:cstheme="minorHAnsi"/>
          <w:lang w:val="en-US"/>
        </w:rPr>
        <w:t>.</w:t>
      </w:r>
    </w:p>
    <w:p w14:paraId="3562ADA4" w14:textId="77777777" w:rsidR="00EF2CF1" w:rsidRPr="000102CB" w:rsidRDefault="00EF2CF1" w:rsidP="004C24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5AC42F9" w14:textId="77777777" w:rsidR="005E7FFD" w:rsidRPr="000102CB" w:rsidRDefault="005E7FFD" w:rsidP="005E7FFD">
      <w:pPr>
        <w:spacing w:after="120" w:line="240" w:lineRule="auto"/>
        <w:jc w:val="both"/>
        <w:rPr>
          <w:rFonts w:cstheme="minorHAnsi"/>
          <w:b/>
          <w:color w:val="343836"/>
          <w:lang w:val="en-GB"/>
        </w:rPr>
      </w:pPr>
      <w:r w:rsidRPr="000102CB">
        <w:rPr>
          <w:rFonts w:cstheme="minorHAnsi"/>
          <w:b/>
          <w:color w:val="343836"/>
          <w:lang w:val="en-GB"/>
        </w:rPr>
        <w:t>About PayLane</w:t>
      </w:r>
    </w:p>
    <w:p w14:paraId="5C920E7E" w14:textId="77777777" w:rsidR="005E7FFD" w:rsidRPr="000102CB" w:rsidRDefault="005E7FFD" w:rsidP="00B00FBD">
      <w:pPr>
        <w:spacing w:after="120" w:line="240" w:lineRule="auto"/>
        <w:jc w:val="both"/>
        <w:rPr>
          <w:rStyle w:val="Pogrubienie"/>
          <w:rFonts w:cstheme="minorHAnsi"/>
          <w:color w:val="343836"/>
          <w:lang w:val="en-US"/>
        </w:rPr>
      </w:pPr>
      <w:r w:rsidRPr="000102CB">
        <w:rPr>
          <w:rFonts w:cstheme="minorHAnsi"/>
          <w:bCs/>
          <w:color w:val="343836"/>
          <w:lang w:val="en-GB"/>
        </w:rPr>
        <w:t>PayLane</w:t>
      </w:r>
      <w:r w:rsidRPr="000102CB">
        <w:rPr>
          <w:rFonts w:cstheme="minorHAnsi"/>
          <w:color w:val="343836"/>
          <w:lang w:val="en-GB"/>
        </w:rPr>
        <w:t xml:space="preserve"> is a </w:t>
      </w:r>
      <w:hyperlink r:id="rId11" w:tooltip="PayLane online payments" w:history="1">
        <w:r w:rsidRPr="000102CB">
          <w:rPr>
            <w:rStyle w:val="Hipercze"/>
            <w:rFonts w:cstheme="minorHAnsi"/>
            <w:lang w:val="en-GB"/>
          </w:rPr>
          <w:t>customer-focused online payments processing provider</w:t>
        </w:r>
      </w:hyperlink>
      <w:r w:rsidRPr="000102CB">
        <w:rPr>
          <w:rFonts w:cstheme="minorHAnsi"/>
          <w:color w:val="343836"/>
          <w:lang w:val="en-GB"/>
        </w:rPr>
        <w:t xml:space="preserve"> with extensive experience in European markets. Company currently processes payments in currencies from over 50 countries and is con</w:t>
      </w:r>
      <w:r w:rsidRPr="000102CB">
        <w:rPr>
          <w:rFonts w:cstheme="minorHAnsi"/>
          <w:color w:val="343836"/>
          <w:lang w:val="en-GB"/>
        </w:rPr>
        <w:softHyphen/>
        <w:t>stantly enrich</w:t>
      </w:r>
      <w:r w:rsidRPr="000102CB">
        <w:rPr>
          <w:rFonts w:cstheme="minorHAnsi"/>
          <w:color w:val="343836"/>
          <w:lang w:val="en-GB"/>
        </w:rPr>
        <w:softHyphen/>
        <w:t>ing its offer</w:t>
      </w:r>
      <w:r w:rsidRPr="000102CB">
        <w:rPr>
          <w:rFonts w:cstheme="minorHAnsi"/>
          <w:color w:val="343836"/>
          <w:lang w:val="en-GB"/>
        </w:rPr>
        <w:softHyphen/>
        <w:t>ings based on market drivers and opportunities. Its close rela</w:t>
      </w:r>
      <w:r w:rsidRPr="000102CB">
        <w:rPr>
          <w:rFonts w:cstheme="minorHAnsi"/>
          <w:color w:val="343836"/>
          <w:lang w:val="en-GB"/>
        </w:rPr>
        <w:softHyphen/>
        <w:t>tionships with care</w:t>
      </w:r>
      <w:r w:rsidRPr="000102CB">
        <w:rPr>
          <w:rFonts w:cstheme="minorHAnsi"/>
          <w:color w:val="343836"/>
          <w:lang w:val="en-GB"/>
        </w:rPr>
        <w:softHyphen/>
        <w:t>fully selected acquir</w:t>
      </w:r>
      <w:r w:rsidRPr="000102CB">
        <w:rPr>
          <w:rFonts w:cstheme="minorHAnsi"/>
          <w:color w:val="343836"/>
          <w:lang w:val="en-GB"/>
        </w:rPr>
        <w:softHyphen/>
        <w:t>ing banks allow PayLane to pro</w:t>
      </w:r>
      <w:r w:rsidRPr="000102CB">
        <w:rPr>
          <w:rFonts w:cstheme="minorHAnsi"/>
          <w:color w:val="343836"/>
          <w:lang w:val="en-GB"/>
        </w:rPr>
        <w:softHyphen/>
        <w:t>vide the best pos</w:t>
      </w:r>
      <w:r w:rsidRPr="000102CB">
        <w:rPr>
          <w:rFonts w:cstheme="minorHAnsi"/>
          <w:color w:val="343836"/>
          <w:lang w:val="en-GB"/>
        </w:rPr>
        <w:softHyphen/>
        <w:t>si</w:t>
      </w:r>
      <w:r w:rsidRPr="000102CB">
        <w:rPr>
          <w:rFonts w:cstheme="minorHAnsi"/>
          <w:color w:val="343836"/>
          <w:lang w:val="en-GB"/>
        </w:rPr>
        <w:softHyphen/>
        <w:t>ble terms and con</w:t>
      </w:r>
      <w:r w:rsidRPr="000102CB">
        <w:rPr>
          <w:rFonts w:cstheme="minorHAnsi"/>
          <w:color w:val="343836"/>
          <w:lang w:val="en-GB"/>
        </w:rPr>
        <w:softHyphen/>
        <w:t>di</w:t>
      </w:r>
      <w:r w:rsidRPr="000102CB">
        <w:rPr>
          <w:rFonts w:cstheme="minorHAnsi"/>
          <w:color w:val="343836"/>
          <w:lang w:val="en-GB"/>
        </w:rPr>
        <w:softHyphen/>
        <w:t>tions for each mer</w:t>
      </w:r>
      <w:r w:rsidRPr="000102CB">
        <w:rPr>
          <w:rFonts w:cstheme="minorHAnsi"/>
          <w:color w:val="343836"/>
          <w:lang w:val="en-GB"/>
        </w:rPr>
        <w:softHyphen/>
        <w:t>chant account. PayLane is an offi</w:t>
      </w:r>
      <w:r w:rsidRPr="000102CB">
        <w:rPr>
          <w:rFonts w:cstheme="minorHAnsi"/>
          <w:color w:val="343836"/>
          <w:lang w:val="en-GB"/>
        </w:rPr>
        <w:softHyphen/>
        <w:t>cially reg</w:t>
      </w:r>
      <w:r w:rsidRPr="000102CB">
        <w:rPr>
          <w:rFonts w:cstheme="minorHAnsi"/>
          <w:color w:val="343836"/>
          <w:lang w:val="en-GB"/>
        </w:rPr>
        <w:softHyphen/>
        <w:t>is</w:t>
      </w:r>
      <w:r w:rsidRPr="000102CB">
        <w:rPr>
          <w:rFonts w:cstheme="minorHAnsi"/>
          <w:color w:val="343836"/>
          <w:lang w:val="en-GB"/>
        </w:rPr>
        <w:softHyphen/>
        <w:t>tered Visa, MasterC</w:t>
      </w:r>
      <w:r w:rsidR="00E203D6" w:rsidRPr="000102CB">
        <w:rPr>
          <w:rFonts w:cstheme="minorHAnsi"/>
          <w:color w:val="343836"/>
          <w:lang w:val="en-GB"/>
        </w:rPr>
        <w:t>ard, American Express and PayPa</w:t>
      </w:r>
      <w:r w:rsidRPr="000102CB">
        <w:rPr>
          <w:rFonts w:cstheme="minorHAnsi"/>
          <w:color w:val="343836"/>
          <w:lang w:val="en-GB"/>
        </w:rPr>
        <w:t>l part</w:t>
      </w:r>
      <w:r w:rsidRPr="000102CB">
        <w:rPr>
          <w:rFonts w:cstheme="minorHAnsi"/>
          <w:color w:val="343836"/>
          <w:lang w:val="en-GB"/>
        </w:rPr>
        <w:softHyphen/>
        <w:t>ner</w:t>
      </w:r>
      <w:r w:rsidRPr="000102CB">
        <w:rPr>
          <w:rStyle w:val="Pogrubienie"/>
          <w:rFonts w:cstheme="minorHAnsi"/>
          <w:color w:val="343836"/>
          <w:lang w:val="en-GB"/>
        </w:rPr>
        <w:t xml:space="preserve">. </w:t>
      </w:r>
      <w:hyperlink r:id="rId12" w:history="1">
        <w:r w:rsidR="00430463" w:rsidRPr="000102CB">
          <w:rPr>
            <w:rStyle w:val="Hipercze"/>
            <w:rFonts w:cstheme="minorHAnsi"/>
            <w:lang w:val="en-US"/>
          </w:rPr>
          <w:t>http://paylane.com</w:t>
        </w:r>
      </w:hyperlink>
    </w:p>
    <w:p w14:paraId="6A42CEEA" w14:textId="77777777" w:rsidR="005E7FFD" w:rsidRPr="000102CB" w:rsidRDefault="005E7FFD" w:rsidP="005E7FFD">
      <w:pPr>
        <w:spacing w:after="0" w:line="240" w:lineRule="auto"/>
        <w:jc w:val="both"/>
        <w:rPr>
          <w:rFonts w:cstheme="minorHAnsi"/>
          <w:b/>
          <w:color w:val="343836"/>
          <w:lang w:val="en-US"/>
        </w:rPr>
      </w:pPr>
    </w:p>
    <w:p w14:paraId="2008CA5D" w14:textId="77777777" w:rsidR="00C87F6B" w:rsidRPr="000102CB" w:rsidRDefault="00C87F6B" w:rsidP="00C87F6B">
      <w:pPr>
        <w:spacing w:after="0" w:line="240" w:lineRule="auto"/>
        <w:jc w:val="both"/>
        <w:rPr>
          <w:rFonts w:cstheme="minorHAnsi"/>
          <w:b/>
          <w:lang w:val="en-US"/>
        </w:rPr>
      </w:pPr>
      <w:r w:rsidRPr="000102CB">
        <w:rPr>
          <w:rFonts w:cstheme="minorHAnsi"/>
          <w:b/>
          <w:lang w:val="en-US"/>
        </w:rPr>
        <w:t>Media contact</w:t>
      </w:r>
    </w:p>
    <w:p w14:paraId="0C482615" w14:textId="06EB5604" w:rsidR="00C87F6B" w:rsidRPr="000102CB" w:rsidRDefault="000102CB" w:rsidP="00C87F6B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Zofia Moszkowska</w:t>
      </w:r>
    </w:p>
    <w:p w14:paraId="46E9B45E" w14:textId="3FCDFB6B" w:rsidR="00C87F6B" w:rsidRPr="000102CB" w:rsidRDefault="000102CB" w:rsidP="00C87F6B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PR Evangelist</w:t>
      </w:r>
    </w:p>
    <w:p w14:paraId="0EB95198" w14:textId="27CA0C7C" w:rsidR="00C87F6B" w:rsidRPr="000102CB" w:rsidRDefault="00E43AAC" w:rsidP="00C87F6B">
      <w:pPr>
        <w:spacing w:after="0" w:line="240" w:lineRule="auto"/>
        <w:jc w:val="both"/>
        <w:rPr>
          <w:rFonts w:cstheme="minorHAnsi"/>
          <w:lang w:val="en-GB"/>
        </w:rPr>
      </w:pPr>
      <w:r w:rsidRPr="000102CB">
        <w:rPr>
          <w:rFonts w:cstheme="minorHAnsi"/>
          <w:lang w:val="en-GB"/>
        </w:rPr>
        <w:t>Phone: + 48 784 63 93 81</w:t>
      </w:r>
    </w:p>
    <w:p w14:paraId="767BE6B8" w14:textId="2CB17682" w:rsidR="00C87F6B" w:rsidRPr="000102CB" w:rsidRDefault="00C87F6B" w:rsidP="00C87F6B">
      <w:pPr>
        <w:spacing w:after="0" w:line="240" w:lineRule="auto"/>
        <w:jc w:val="both"/>
        <w:rPr>
          <w:rFonts w:cstheme="minorHAnsi"/>
          <w:lang w:val="en-GB"/>
        </w:rPr>
      </w:pPr>
      <w:r w:rsidRPr="000102CB">
        <w:rPr>
          <w:rFonts w:cstheme="minorHAnsi"/>
          <w:lang w:val="en-GB"/>
        </w:rPr>
        <w:t xml:space="preserve">e-mail: </w:t>
      </w:r>
      <w:r w:rsidR="000102CB">
        <w:rPr>
          <w:rFonts w:cstheme="minorHAnsi"/>
          <w:lang w:val="en-GB"/>
        </w:rPr>
        <w:t>zofia.moszkowska</w:t>
      </w:r>
      <w:r w:rsidRPr="000102CB">
        <w:rPr>
          <w:rFonts w:cstheme="minorHAnsi"/>
          <w:lang w:val="en-GB"/>
        </w:rPr>
        <w:t>@paylane.com</w:t>
      </w:r>
    </w:p>
    <w:bookmarkEnd w:id="0"/>
    <w:p w14:paraId="0A4F0B05" w14:textId="77777777" w:rsidR="005E7FFD" w:rsidRPr="000102CB" w:rsidRDefault="005E7FFD" w:rsidP="00BA5841">
      <w:pPr>
        <w:tabs>
          <w:tab w:val="left" w:pos="2344"/>
        </w:tabs>
        <w:rPr>
          <w:rFonts w:cstheme="minorHAnsi"/>
          <w:lang w:val="en-GB"/>
        </w:rPr>
      </w:pPr>
    </w:p>
    <w:sectPr w:rsidR="005E7FFD" w:rsidRPr="000102CB" w:rsidSect="000B1137">
      <w:headerReference w:type="default" r:id="rId13"/>
      <w:footerReference w:type="default" r:id="rId14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34DC9" w14:textId="77777777" w:rsidR="003F1CE6" w:rsidRDefault="003F1CE6" w:rsidP="007B5146">
      <w:pPr>
        <w:spacing w:after="0" w:line="240" w:lineRule="auto"/>
      </w:pPr>
      <w:r>
        <w:separator/>
      </w:r>
    </w:p>
  </w:endnote>
  <w:endnote w:type="continuationSeparator" w:id="0">
    <w:p w14:paraId="4B4C98FA" w14:textId="77777777" w:rsidR="003F1CE6" w:rsidRDefault="003F1CE6" w:rsidP="007B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DE7C5" w14:textId="13D07CF7" w:rsidR="00285134" w:rsidRDefault="00023CAE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525FEA0F" wp14:editId="6A85385F">
              <wp:simplePos x="0" y="0"/>
              <wp:positionH relativeFrom="column">
                <wp:posOffset>0</wp:posOffset>
              </wp:positionH>
              <wp:positionV relativeFrom="paragraph">
                <wp:posOffset>-192406</wp:posOffset>
              </wp:positionV>
              <wp:extent cx="6395720" cy="0"/>
              <wp:effectExtent l="0" t="0" r="2413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57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15.15pt;width:503.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" strokecolor="gray [1629]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A3113F" wp14:editId="2AA207C3">
              <wp:simplePos x="0" y="0"/>
              <wp:positionH relativeFrom="column">
                <wp:posOffset>4618355</wp:posOffset>
              </wp:positionH>
              <wp:positionV relativeFrom="paragraph">
                <wp:posOffset>48260</wp:posOffset>
              </wp:positionV>
              <wp:extent cx="2011045" cy="1675765"/>
              <wp:effectExtent l="0" t="0" r="8255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7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8BCC9" w14:textId="77777777" w:rsidR="000B1137" w:rsidRPr="00E770C8" w:rsidRDefault="00E770C8" w:rsidP="00E770C8">
                          <w:pPr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Phone numbers: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t>Polish phone: +48 58 732 21 11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UK phone: +44 2030 514075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Fax: +48 58 668 31 46</w:t>
                          </w:r>
                          <w:r w:rsidR="000B1137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9BF150D" w14:textId="77777777" w:rsidR="00E770C8" w:rsidRPr="00E770C8" w:rsidRDefault="00E770C8" w:rsidP="000B1137">
                          <w:pPr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E-mails: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t>General: info@paylane.com,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Sales: sales@paylane.com,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For Partners: partners@paylane.com,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Merchant Support: support@paylane.com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63.65pt;margin-top:3.8pt;width:158.35pt;height:1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" stroked="f">
              <v:textbox>
                <w:txbxContent>
                  <w:p w14:paraId="0588BCC9" w14:textId="77777777" w:rsidR="000B1137" w:rsidRPr="00E770C8" w:rsidRDefault="00E770C8" w:rsidP="00E770C8">
                    <w:pPr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</w:pP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Phone numbers: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t>Polish phone: +48 58 732 21 11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UK phone: +44 2030 514075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Fax: +48 58 668 31 46</w:t>
                    </w:r>
                    <w:r w:rsidR="000B1137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9BF150D" w14:textId="77777777" w:rsidR="00E770C8" w:rsidRPr="00E770C8" w:rsidRDefault="00E770C8" w:rsidP="000B1137">
                    <w:pPr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</w:pP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E-mails: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t>General: info@paylane.com,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Sales: sales@paylane.com,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For Partners: partners@paylane.com,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Merchant Support: support@paylane.com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D988E2" wp14:editId="01124EAE">
              <wp:simplePos x="0" y="0"/>
              <wp:positionH relativeFrom="column">
                <wp:posOffset>3049905</wp:posOffset>
              </wp:positionH>
              <wp:positionV relativeFrom="paragraph">
                <wp:posOffset>48260</wp:posOffset>
              </wp:positionV>
              <wp:extent cx="1558925" cy="2441575"/>
              <wp:effectExtent l="0" t="0" r="317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925" cy="244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0235D" w14:textId="77777777" w:rsidR="00285134" w:rsidRPr="00E770C8" w:rsidRDefault="00285134" w:rsidP="0028513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t>Poland: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P</w:t>
                          </w:r>
                          <w:r w:rsidR="0004511C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ayLane Sp. z o.o.</w:t>
                          </w:r>
                          <w:r w:rsidR="0004511C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cr/>
                            <w:t>Arkoń</w:t>
                          </w:r>
                          <w:r w:rsidR="00056412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ska Busi</w:t>
                          </w:r>
                          <w:r w:rsidR="0004511C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ness Cen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ter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cr/>
                            <w:t xml:space="preserve">ul. </w:t>
                          </w:r>
                          <w:r w:rsidR="0004511C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Arkońska 6/A3</w:t>
                          </w:r>
                          <w:r w:rsidR="0004511C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cr/>
                            <w:t>80–387 Gdań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sk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cr/>
                            <w:t>NIP: 586-214-10-89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cr/>
                            <w:t>Regon: 220010531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cr/>
                            <w:t>KRS: 0000227278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cr/>
                            <w:t>Kapitał zakładowy: 60.000 PLN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28" type="#_x0000_t202" style="position:absolute;margin-left:240.15pt;margin-top:3.8pt;width:122.75pt;height:192.2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" stroked="f">
              <v:textbox style="mso-fit-shape-to-text:t">
                <w:txbxContent>
                  <w:p w14:paraId="6B80235D" w14:textId="77777777" w:rsidR="00285134" w:rsidRPr="00E770C8" w:rsidRDefault="00285134" w:rsidP="00285134">
                    <w:pPr>
                      <w:rPr>
                        <w:sz w:val="16"/>
                        <w:szCs w:val="16"/>
                      </w:rPr>
                    </w:pP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t>Poland: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</w:rPr>
                      <w:t>P</w:t>
                    </w:r>
                    <w:r w:rsidR="0004511C">
                      <w:rPr>
                        <w:rFonts w:ascii="Myriad Pro Light" w:hAnsi="Myriad Pro Light"/>
                        <w:sz w:val="16"/>
                        <w:szCs w:val="16"/>
                      </w:rPr>
                      <w:t>ayLane Sp. z o.o.</w:t>
                    </w:r>
                    <w:r w:rsidR="0004511C">
                      <w:rPr>
                        <w:rFonts w:ascii="Myriad Pro Light" w:hAnsi="Myriad Pro Light"/>
                        <w:sz w:val="16"/>
                        <w:szCs w:val="16"/>
                      </w:rPr>
                      <w:cr/>
                      <w:t>Arkoń</w:t>
                    </w:r>
                    <w:r w:rsidR="00056412">
                      <w:rPr>
                        <w:rFonts w:ascii="Myriad Pro Light" w:hAnsi="Myriad Pro Light"/>
                        <w:sz w:val="16"/>
                        <w:szCs w:val="16"/>
                      </w:rPr>
                      <w:t>ska Busi</w:t>
                    </w:r>
                    <w:r w:rsidR="0004511C">
                      <w:rPr>
                        <w:rFonts w:ascii="Myriad Pro Light" w:hAnsi="Myriad Pro Light"/>
                        <w:sz w:val="16"/>
                        <w:szCs w:val="16"/>
                      </w:rPr>
                      <w:t>ness Cen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</w:rPr>
                      <w:t>ter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</w:rPr>
                      <w:cr/>
                      <w:t xml:space="preserve">ul. </w:t>
                    </w:r>
                    <w:r w:rsidR="0004511C">
                      <w:rPr>
                        <w:rFonts w:ascii="Myriad Pro Light" w:hAnsi="Myriad Pro Light"/>
                        <w:sz w:val="16"/>
                        <w:szCs w:val="16"/>
                      </w:rPr>
                      <w:t>Arkońska 6/A3</w:t>
                    </w:r>
                    <w:r w:rsidR="0004511C">
                      <w:rPr>
                        <w:rFonts w:ascii="Myriad Pro Light" w:hAnsi="Myriad Pro Light"/>
                        <w:sz w:val="16"/>
                        <w:szCs w:val="16"/>
                      </w:rPr>
                      <w:cr/>
                      <w:t>80–387 Gdań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</w:rPr>
                      <w:t>sk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cr/>
                      <w:t>NIP: 586-214-10-89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cr/>
                      <w:t>Regon: 220010531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cr/>
                      <w:t>KRS: 0000227278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cr/>
                      <w:t>Kapitał zakładowy: 60.000 PLN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652EA1" wp14:editId="69A5E4DE">
              <wp:simplePos x="0" y="0"/>
              <wp:positionH relativeFrom="column">
                <wp:posOffset>1685290</wp:posOffset>
              </wp:positionH>
              <wp:positionV relativeFrom="paragraph">
                <wp:posOffset>48260</wp:posOffset>
              </wp:positionV>
              <wp:extent cx="1534795" cy="1835150"/>
              <wp:effectExtent l="0" t="0" r="825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83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74D0B" w14:textId="77777777" w:rsidR="00285134" w:rsidRPr="00E770C8" w:rsidRDefault="00285134">
                          <w:pPr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United Kingdom: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t>PayLane UK Ltd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46 Station Road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North Harrow, Middlesex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HA2 7SE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Company No. 6493144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cr/>
                            <w:t>VAT ID GB991899439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9" type="#_x0000_t202" style="position:absolute;margin-left:132.7pt;margin-top:3.8pt;width:120.85pt;height:144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" stroked="f">
              <v:textbox style="mso-fit-shape-to-text:t">
                <w:txbxContent>
                  <w:p w14:paraId="0ED74D0B" w14:textId="77777777" w:rsidR="00285134" w:rsidRPr="00E770C8" w:rsidRDefault="00285134">
                    <w:pPr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</w:pP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United Kingdom: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t>PayLane UK Ltd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46 Station Road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North Harrow, Middlesex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HA2 7SE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Company No. 6493144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cr/>
                      <w:t>VAT ID GB991899439</w:t>
                    </w:r>
                  </w:p>
                </w:txbxContent>
              </v:textbox>
            </v:shape>
          </w:pict>
        </mc:Fallback>
      </mc:AlternateContent>
    </w:r>
    <w:r w:rsidR="00285134">
      <w:rPr>
        <w:noProof/>
        <w:lang w:eastAsia="pl-PL"/>
      </w:rPr>
      <w:drawing>
        <wp:inline distT="0" distB="0" distL="0" distR="0" wp14:anchorId="56BA98E0" wp14:editId="4F87A0AA">
          <wp:extent cx="1523372" cy="1523372"/>
          <wp:effectExtent l="19050" t="0" r="628" b="0"/>
          <wp:docPr id="3" name="Obraz 2" descr="q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2572" cy="1522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6158CB" w14:textId="77777777" w:rsidR="00285134" w:rsidRDefault="002851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877DC" w14:textId="77777777" w:rsidR="003F1CE6" w:rsidRDefault="003F1CE6" w:rsidP="007B5146">
      <w:pPr>
        <w:spacing w:after="0" w:line="240" w:lineRule="auto"/>
      </w:pPr>
      <w:r>
        <w:separator/>
      </w:r>
    </w:p>
  </w:footnote>
  <w:footnote w:type="continuationSeparator" w:id="0">
    <w:p w14:paraId="2F9E2B7C" w14:textId="77777777" w:rsidR="003F1CE6" w:rsidRDefault="003F1CE6" w:rsidP="007B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4A98F" w14:textId="476D2D15" w:rsidR="007B5146" w:rsidRDefault="00023CA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91690" wp14:editId="1EA8A922">
              <wp:simplePos x="0" y="0"/>
              <wp:positionH relativeFrom="column">
                <wp:posOffset>3607435</wp:posOffset>
              </wp:positionH>
              <wp:positionV relativeFrom="paragraph">
                <wp:posOffset>-107315</wp:posOffset>
              </wp:positionV>
              <wp:extent cx="2635250" cy="135509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1355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B8B0D" w14:textId="77777777" w:rsidR="007B5146" w:rsidRPr="00B9242F" w:rsidRDefault="007B5146">
                          <w:pPr>
                            <w:rPr>
                              <w:rFonts w:ascii="Myriad Pro Light" w:hAnsi="Myriad Pro Light"/>
                              <w:sz w:val="18"/>
                              <w:szCs w:val="20"/>
                              <w:lang w:val="en-US"/>
                            </w:rPr>
                          </w:pPr>
                          <w:r w:rsidRPr="00B9242F">
                            <w:rPr>
                              <w:rFonts w:ascii="Myriad Pro Light" w:hAnsi="Myriad Pro Light"/>
                              <w:color w:val="7F7F7F" w:themeColor="text1" w:themeTint="80"/>
                              <w:sz w:val="18"/>
                              <w:szCs w:val="20"/>
                              <w:lang w:val="en-US"/>
                            </w:rPr>
                            <w:t>Visit and follow us on:</w:t>
                          </w:r>
                          <w:r w:rsidRPr="00B9242F">
                            <w:rPr>
                              <w:rFonts w:ascii="Myriad Pro Light" w:hAnsi="Myriad Pro Light"/>
                              <w:color w:val="7F7F7F" w:themeColor="text1" w:themeTint="80"/>
                              <w:sz w:val="18"/>
                              <w:szCs w:val="20"/>
                              <w:lang w:val="en-US"/>
                            </w:rPr>
                            <w:cr/>
                          </w:r>
                          <w:r w:rsidRPr="00B9242F">
                            <w:rPr>
                              <w:rFonts w:ascii="Myriad Pro Light" w:hAnsi="Myriad Pro Light"/>
                              <w:sz w:val="18"/>
                              <w:szCs w:val="20"/>
                              <w:lang w:val="en-US"/>
                            </w:rPr>
                            <w:t>Facebook: http://www.facebook.com/PayLane,</w:t>
                          </w:r>
                          <w:r w:rsidRPr="00B9242F">
                            <w:rPr>
                              <w:rFonts w:ascii="Myriad Pro Light" w:hAnsi="Myriad Pro Light"/>
                              <w:sz w:val="18"/>
                              <w:szCs w:val="20"/>
                              <w:lang w:val="en-US"/>
                            </w:rPr>
                            <w:cr/>
                            <w:t>Twitter: http://twitter.com/PayLane,</w:t>
                          </w:r>
                          <w:r w:rsidRPr="00B9242F">
                            <w:rPr>
                              <w:rFonts w:ascii="Myriad Pro Light" w:hAnsi="Myriad Pro Light"/>
                              <w:sz w:val="18"/>
                              <w:szCs w:val="20"/>
                              <w:lang w:val="en-US"/>
                            </w:rPr>
                            <w:cr/>
                            <w:t>LinkedIn: http://linkedin.com/company/paylane.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05pt;margin-top:-8.45pt;width:207.5pt;height:106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" stroked="f">
              <v:textbox style="mso-fit-shape-to-text:t">
                <w:txbxContent>
                  <w:p w14:paraId="212B8B0D" w14:textId="77777777" w:rsidR="007B5146" w:rsidRPr="00B9242F" w:rsidRDefault="007B5146">
                    <w:pPr>
                      <w:rPr>
                        <w:rFonts w:ascii="Myriad Pro Light" w:hAnsi="Myriad Pro Light"/>
                        <w:sz w:val="18"/>
                        <w:szCs w:val="20"/>
                        <w:lang w:val="en-US"/>
                      </w:rPr>
                    </w:pPr>
                    <w:r w:rsidRPr="00B9242F">
                      <w:rPr>
                        <w:rFonts w:ascii="Myriad Pro Light" w:hAnsi="Myriad Pro Light"/>
                        <w:color w:val="7F7F7F" w:themeColor="text1" w:themeTint="80"/>
                        <w:sz w:val="18"/>
                        <w:szCs w:val="20"/>
                        <w:lang w:val="en-US"/>
                      </w:rPr>
                      <w:t>Visit and follow us on:</w:t>
                    </w:r>
                    <w:r w:rsidRPr="00B9242F">
                      <w:rPr>
                        <w:rFonts w:ascii="Myriad Pro Light" w:hAnsi="Myriad Pro Light"/>
                        <w:color w:val="7F7F7F" w:themeColor="text1" w:themeTint="80"/>
                        <w:sz w:val="18"/>
                        <w:szCs w:val="20"/>
                        <w:lang w:val="en-US"/>
                      </w:rPr>
                      <w:cr/>
                    </w:r>
                    <w:r w:rsidRPr="00B9242F">
                      <w:rPr>
                        <w:rFonts w:ascii="Myriad Pro Light" w:hAnsi="Myriad Pro Light"/>
                        <w:sz w:val="18"/>
                        <w:szCs w:val="20"/>
                        <w:lang w:val="en-US"/>
                      </w:rPr>
                      <w:t>Facebook: http://www.facebook.com/PayLane,</w:t>
                    </w:r>
                    <w:r w:rsidRPr="00B9242F">
                      <w:rPr>
                        <w:rFonts w:ascii="Myriad Pro Light" w:hAnsi="Myriad Pro Light"/>
                        <w:sz w:val="18"/>
                        <w:szCs w:val="20"/>
                        <w:lang w:val="en-US"/>
                      </w:rPr>
                      <w:cr/>
                      <w:t>Twitter: http://twitter.com/PayLane,</w:t>
                    </w:r>
                    <w:r w:rsidRPr="00B9242F">
                      <w:rPr>
                        <w:rFonts w:ascii="Myriad Pro Light" w:hAnsi="Myriad Pro Light"/>
                        <w:sz w:val="18"/>
                        <w:szCs w:val="20"/>
                        <w:lang w:val="en-US"/>
                      </w:rPr>
                      <w:cr/>
                      <w:t>LinkedIn: http://linkedin.com/company/paylane.</w:t>
                    </w:r>
                  </w:p>
                </w:txbxContent>
              </v:textbox>
            </v:shape>
          </w:pict>
        </mc:Fallback>
      </mc:AlternateContent>
    </w:r>
    <w:r w:rsidR="007B5146" w:rsidRPr="007B5146">
      <w:rPr>
        <w:noProof/>
        <w:lang w:eastAsia="pl-PL"/>
      </w:rPr>
      <w:drawing>
        <wp:inline distT="0" distB="0" distL="0" distR="0" wp14:anchorId="3F536C74" wp14:editId="7E746552">
          <wp:extent cx="2018844" cy="633047"/>
          <wp:effectExtent l="19050" t="0" r="456" b="0"/>
          <wp:docPr id="2" name="Obraz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467" cy="633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9D182" w14:textId="77777777" w:rsidR="007B5146" w:rsidRDefault="00E770C8">
    <w:pPr>
      <w:pStyle w:val="Nagwek"/>
    </w:pPr>
    <w:r>
      <w:softHyphen/>
    </w:r>
    <w: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46"/>
    <w:rsid w:val="00003D80"/>
    <w:rsid w:val="000102CB"/>
    <w:rsid w:val="00023CAE"/>
    <w:rsid w:val="00036077"/>
    <w:rsid w:val="0004511C"/>
    <w:rsid w:val="00056412"/>
    <w:rsid w:val="000632D0"/>
    <w:rsid w:val="00085103"/>
    <w:rsid w:val="000B1137"/>
    <w:rsid w:val="000B35B5"/>
    <w:rsid w:val="001E0075"/>
    <w:rsid w:val="002050EB"/>
    <w:rsid w:val="002313EA"/>
    <w:rsid w:val="00285134"/>
    <w:rsid w:val="002D1E6A"/>
    <w:rsid w:val="002E2384"/>
    <w:rsid w:val="0032763D"/>
    <w:rsid w:val="003475AA"/>
    <w:rsid w:val="0038072C"/>
    <w:rsid w:val="0038622A"/>
    <w:rsid w:val="003B35EC"/>
    <w:rsid w:val="003F1CE6"/>
    <w:rsid w:val="00403295"/>
    <w:rsid w:val="00430463"/>
    <w:rsid w:val="004A3476"/>
    <w:rsid w:val="004C2409"/>
    <w:rsid w:val="00506BE1"/>
    <w:rsid w:val="00552BED"/>
    <w:rsid w:val="00586C16"/>
    <w:rsid w:val="005E7FFD"/>
    <w:rsid w:val="005F4192"/>
    <w:rsid w:val="0063031B"/>
    <w:rsid w:val="00663114"/>
    <w:rsid w:val="00674BF1"/>
    <w:rsid w:val="007B5146"/>
    <w:rsid w:val="00833FE3"/>
    <w:rsid w:val="00933BBD"/>
    <w:rsid w:val="00956313"/>
    <w:rsid w:val="00A023C8"/>
    <w:rsid w:val="00A22239"/>
    <w:rsid w:val="00A60234"/>
    <w:rsid w:val="00B00FBD"/>
    <w:rsid w:val="00B0462F"/>
    <w:rsid w:val="00B637BA"/>
    <w:rsid w:val="00B9242F"/>
    <w:rsid w:val="00BA5841"/>
    <w:rsid w:val="00BC5302"/>
    <w:rsid w:val="00C27CED"/>
    <w:rsid w:val="00C3504B"/>
    <w:rsid w:val="00C87F6B"/>
    <w:rsid w:val="00CB2921"/>
    <w:rsid w:val="00CF1A0F"/>
    <w:rsid w:val="00D73F58"/>
    <w:rsid w:val="00D80AD4"/>
    <w:rsid w:val="00DA6F76"/>
    <w:rsid w:val="00DD7E38"/>
    <w:rsid w:val="00DE120F"/>
    <w:rsid w:val="00E203D6"/>
    <w:rsid w:val="00E43AAC"/>
    <w:rsid w:val="00E710BB"/>
    <w:rsid w:val="00E770C8"/>
    <w:rsid w:val="00E906A1"/>
    <w:rsid w:val="00EC713C"/>
    <w:rsid w:val="00EF2CF1"/>
    <w:rsid w:val="00FC7D97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AA8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Strong" w:uiPriority="22" w:qFormat="1"/>
  </w:latentStyles>
  <w:style w:type="paragraph" w:default="1" w:styleId="Normalny">
    <w:name w:val="Normal"/>
    <w:qFormat/>
    <w:rsid w:val="00E906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1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146"/>
  </w:style>
  <w:style w:type="paragraph" w:styleId="Stopka">
    <w:name w:val="footer"/>
    <w:basedOn w:val="Normalny"/>
    <w:link w:val="StopkaZnak"/>
    <w:uiPriority w:val="99"/>
    <w:unhideWhenUsed/>
    <w:rsid w:val="007B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146"/>
  </w:style>
  <w:style w:type="character" w:styleId="Pogrubienie">
    <w:name w:val="Strong"/>
    <w:basedOn w:val="Domylnaczcionkaakapitu"/>
    <w:uiPriority w:val="22"/>
    <w:qFormat/>
    <w:rsid w:val="005E7FFD"/>
    <w:rPr>
      <w:b/>
      <w:bCs/>
    </w:rPr>
  </w:style>
  <w:style w:type="character" w:customStyle="1" w:styleId="caps1">
    <w:name w:val="caps1"/>
    <w:basedOn w:val="Domylnaczcionkaakapitu"/>
    <w:rsid w:val="005E7FFD"/>
    <w:rPr>
      <w:sz w:val="22"/>
      <w:szCs w:val="22"/>
    </w:rPr>
  </w:style>
  <w:style w:type="character" w:styleId="Hipercze">
    <w:name w:val="Hyperlink"/>
    <w:basedOn w:val="Domylnaczcionkaakapitu"/>
    <w:rsid w:val="00003D8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586C1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86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86C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86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6C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Strong" w:uiPriority="22" w:qFormat="1"/>
  </w:latentStyles>
  <w:style w:type="paragraph" w:default="1" w:styleId="Normalny">
    <w:name w:val="Normal"/>
    <w:qFormat/>
    <w:rsid w:val="00E906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1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146"/>
  </w:style>
  <w:style w:type="paragraph" w:styleId="Stopka">
    <w:name w:val="footer"/>
    <w:basedOn w:val="Normalny"/>
    <w:link w:val="StopkaZnak"/>
    <w:uiPriority w:val="99"/>
    <w:unhideWhenUsed/>
    <w:rsid w:val="007B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146"/>
  </w:style>
  <w:style w:type="character" w:styleId="Pogrubienie">
    <w:name w:val="Strong"/>
    <w:basedOn w:val="Domylnaczcionkaakapitu"/>
    <w:uiPriority w:val="22"/>
    <w:qFormat/>
    <w:rsid w:val="005E7FFD"/>
    <w:rPr>
      <w:b/>
      <w:bCs/>
    </w:rPr>
  </w:style>
  <w:style w:type="character" w:customStyle="1" w:styleId="caps1">
    <w:name w:val="caps1"/>
    <w:basedOn w:val="Domylnaczcionkaakapitu"/>
    <w:rsid w:val="005E7FFD"/>
    <w:rPr>
      <w:sz w:val="22"/>
      <w:szCs w:val="22"/>
    </w:rPr>
  </w:style>
  <w:style w:type="character" w:styleId="Hipercze">
    <w:name w:val="Hyperlink"/>
    <w:basedOn w:val="Domylnaczcionkaakapitu"/>
    <w:rsid w:val="00003D8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586C1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86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86C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86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6C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ylane.com/payment-method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ylane.com/" TargetMode="External"/><Relationship Id="rId12" Type="http://schemas.openxmlformats.org/officeDocument/2006/relationships/hyperlink" Target="http://paylane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aylane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aylane.com/integration-with-payla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paylane.com/how-to-reduce-the-risk-of-chargeback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cziko</dc:creator>
  <cp:lastModifiedBy>Zofia Moszkowska</cp:lastModifiedBy>
  <cp:revision>2</cp:revision>
  <cp:lastPrinted>2011-06-22T19:43:00Z</cp:lastPrinted>
  <dcterms:created xsi:type="dcterms:W3CDTF">2012-04-04T11:17:00Z</dcterms:created>
  <dcterms:modified xsi:type="dcterms:W3CDTF">2012-04-04T11:17:00Z</dcterms:modified>
</cp:coreProperties>
</file>