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1FC" w:rsidRDefault="00A95852" w:rsidP="00A958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b/>
          <w:szCs w:val="19"/>
        </w:rPr>
      </w:pPr>
      <w:r>
        <w:rPr>
          <w:rFonts w:ascii="Times New Roman" w:hAnsi="Times New Roman" w:cs="Helvetica"/>
          <w:b/>
          <w:noProof/>
          <w:szCs w:val="19"/>
        </w:rPr>
        <w:drawing>
          <wp:inline distT="0" distB="0" distL="0" distR="0">
            <wp:extent cx="2556786" cy="807405"/>
            <wp:effectExtent l="25400" t="0" r="8614" b="0"/>
            <wp:docPr id="1"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5"/>
                    <a:stretch>
                      <a:fillRect/>
                    </a:stretch>
                  </pic:blipFill>
                  <pic:spPr>
                    <a:xfrm>
                      <a:off x="0" y="0"/>
                      <a:ext cx="2555837" cy="807105"/>
                    </a:xfrm>
                    <a:prstGeom prst="rect">
                      <a:avLst/>
                    </a:prstGeom>
                  </pic:spPr>
                </pic:pic>
              </a:graphicData>
            </a:graphic>
          </wp:inline>
        </w:drawing>
      </w:r>
    </w:p>
    <w:p w:rsidR="00926D80" w:rsidRPr="006062A4" w:rsidRDefault="00A41711" w:rsidP="00926D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b/>
          <w:szCs w:val="19"/>
        </w:rPr>
      </w:pPr>
      <w:r w:rsidRPr="006062A4">
        <w:rPr>
          <w:rFonts w:ascii="Times New Roman" w:hAnsi="Times New Roman" w:cs="Helvetica"/>
          <w:b/>
          <w:szCs w:val="19"/>
        </w:rPr>
        <w:t xml:space="preserve">Master of Arts in Counseling </w:t>
      </w:r>
      <w:r w:rsidR="00926D80" w:rsidRPr="006062A4">
        <w:rPr>
          <w:rFonts w:ascii="Times New Roman" w:hAnsi="Times New Roman" w:cs="Helvetica"/>
          <w:b/>
          <w:szCs w:val="19"/>
        </w:rPr>
        <w:t>&amp; Master of Arts in Human Services</w:t>
      </w:r>
    </w:p>
    <w:p w:rsidR="00A41711" w:rsidRPr="006062A4" w:rsidRDefault="00926D80" w:rsidP="00926D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b/>
          <w:szCs w:val="19"/>
        </w:rPr>
      </w:pPr>
      <w:r w:rsidRPr="006062A4">
        <w:rPr>
          <w:rFonts w:ascii="Times New Roman" w:hAnsi="Times New Roman" w:cs="Helvetica"/>
          <w:b/>
          <w:szCs w:val="19"/>
        </w:rPr>
        <w:t>Fact Sheet</w:t>
      </w:r>
    </w:p>
    <w:p w:rsidR="00A41711" w:rsidRPr="006062A4" w:rsidRDefault="00A41711" w:rsidP="00A958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szCs w:val="19"/>
        </w:rPr>
      </w:pPr>
    </w:p>
    <w:p w:rsidR="00926D80" w:rsidRPr="006062A4" w:rsidRDefault="00A41711" w:rsidP="00A41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19"/>
        </w:rPr>
      </w:pPr>
      <w:r w:rsidRPr="006062A4">
        <w:rPr>
          <w:rFonts w:ascii="Times New Roman" w:hAnsi="Times New Roman" w:cs="Helvetica"/>
          <w:color w:val="000000"/>
          <w:szCs w:val="19"/>
        </w:rPr>
        <w:t>Skilled, compassionate people make a positive difference in the lives of others, a belief well supported by research in the field of helping professions. Humanity always benefits from supportive individuals but in these times when so many in our society are experiencing hardships, we need caring counselors and human services professionals more than ever.</w:t>
      </w:r>
    </w:p>
    <w:p w:rsidR="00957A17" w:rsidRPr="006062A4" w:rsidRDefault="00957A17" w:rsidP="00A41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19"/>
        </w:rPr>
      </w:pPr>
    </w:p>
    <w:p w:rsidR="00185A13" w:rsidRDefault="00957A17" w:rsidP="00957A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19"/>
        </w:rPr>
      </w:pPr>
      <w:r w:rsidRPr="006062A4">
        <w:rPr>
          <w:rFonts w:ascii="Times New Roman" w:hAnsi="Times New Roman" w:cs="Helvetica"/>
          <w:color w:val="000000"/>
          <w:szCs w:val="19"/>
        </w:rPr>
        <w:t>Well respected across the world, the Wake Forest counseling program prepares students for rewarding careers in clinical mental health and school counseling, as well as nonprofit and human services administration. Students in this program will have the opportunity to learn from some of the most recognized scholars and professional leaders in the counseling profession and to interact with other students committed to making a positive difference in the lives of others.</w:t>
      </w:r>
    </w:p>
    <w:p w:rsidR="00185A13" w:rsidRDefault="00185A13" w:rsidP="00957A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19"/>
        </w:rPr>
      </w:pPr>
    </w:p>
    <w:p w:rsidR="00957A17" w:rsidRPr="006062A4" w:rsidRDefault="00185A13" w:rsidP="00957A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19"/>
        </w:rPr>
      </w:pPr>
      <w:r>
        <w:rPr>
          <w:rFonts w:ascii="Times New Roman" w:hAnsi="Times New Roman" w:cs="Helvetica"/>
          <w:color w:val="000000"/>
          <w:szCs w:val="19"/>
        </w:rPr>
        <w:t xml:space="preserve">Nationally recognized counseling department professors </w:t>
      </w:r>
      <w:hyperlink r:id="rId6" w:history="1">
        <w:r w:rsidR="00A95852" w:rsidRPr="00A95852">
          <w:rPr>
            <w:rStyle w:val="Hyperlink"/>
            <w:rFonts w:ascii="Times New Roman" w:hAnsi="Times New Roman" w:cs="Helvetica"/>
            <w:szCs w:val="19"/>
          </w:rPr>
          <w:t xml:space="preserve">Dr. </w:t>
        </w:r>
        <w:r w:rsidRPr="00A95852">
          <w:rPr>
            <w:rStyle w:val="Hyperlink"/>
            <w:rFonts w:ascii="Times New Roman" w:hAnsi="Times New Roman" w:cs="Helvetica"/>
            <w:szCs w:val="19"/>
          </w:rPr>
          <w:t>Donna Henderson</w:t>
        </w:r>
      </w:hyperlink>
      <w:r>
        <w:rPr>
          <w:rFonts w:ascii="Times New Roman" w:hAnsi="Times New Roman" w:cs="Helvetica"/>
          <w:color w:val="000000"/>
          <w:szCs w:val="19"/>
        </w:rPr>
        <w:t xml:space="preserve"> and </w:t>
      </w:r>
      <w:hyperlink r:id="rId7" w:history="1">
        <w:r w:rsidR="00A95852" w:rsidRPr="00A95852">
          <w:rPr>
            <w:rStyle w:val="Hyperlink"/>
            <w:rFonts w:ascii="Times New Roman" w:hAnsi="Times New Roman" w:cs="Helvetica"/>
            <w:szCs w:val="19"/>
          </w:rPr>
          <w:t xml:space="preserve">Dr. </w:t>
        </w:r>
        <w:r w:rsidRPr="00A95852">
          <w:rPr>
            <w:rStyle w:val="Hyperlink"/>
            <w:rFonts w:ascii="Times New Roman" w:hAnsi="Times New Roman" w:cs="Helvetica"/>
            <w:szCs w:val="19"/>
          </w:rPr>
          <w:t>Sam Gladding</w:t>
        </w:r>
      </w:hyperlink>
      <w:r>
        <w:rPr>
          <w:rFonts w:ascii="Times New Roman" w:hAnsi="Times New Roman" w:cs="Helvetica"/>
          <w:color w:val="000000"/>
          <w:szCs w:val="19"/>
        </w:rPr>
        <w:t xml:space="preserve"> steward the programs and are both available to comment on a myriad of counseling issues affecting the world today.</w:t>
      </w:r>
    </w:p>
    <w:p w:rsidR="00A41711" w:rsidRPr="006062A4" w:rsidRDefault="00A41711" w:rsidP="00A41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19"/>
        </w:rPr>
      </w:pPr>
    </w:p>
    <w:p w:rsidR="00926D80" w:rsidRPr="006062A4" w:rsidRDefault="00926D80" w:rsidP="00A41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b/>
          <w:color w:val="000000"/>
          <w:szCs w:val="19"/>
        </w:rPr>
      </w:pPr>
      <w:r w:rsidRPr="006062A4">
        <w:rPr>
          <w:rFonts w:ascii="Times New Roman" w:hAnsi="Times New Roman" w:cs="Helvetica"/>
          <w:b/>
          <w:color w:val="000000"/>
          <w:szCs w:val="19"/>
        </w:rPr>
        <w:t xml:space="preserve">Master of Arts in Counseling </w:t>
      </w:r>
    </w:p>
    <w:p w:rsidR="00957A17" w:rsidRPr="006062A4" w:rsidRDefault="00926D80" w:rsidP="00A41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6062A4">
        <w:rPr>
          <w:rFonts w:ascii="Times New Roman" w:hAnsi="Times New Roman" w:cs="Helvetica"/>
          <w:color w:val="000000"/>
          <w:szCs w:val="19"/>
        </w:rPr>
        <w:t xml:space="preserve">Wake Forest University’s Master of Arts in </w:t>
      </w:r>
      <w:proofErr w:type="gramStart"/>
      <w:r w:rsidRPr="006062A4">
        <w:rPr>
          <w:rFonts w:ascii="Times New Roman" w:hAnsi="Times New Roman" w:cs="Helvetica"/>
          <w:color w:val="000000"/>
          <w:szCs w:val="19"/>
        </w:rPr>
        <w:t>Counseling</w:t>
      </w:r>
      <w:proofErr w:type="gramEnd"/>
      <w:r w:rsidRPr="006062A4">
        <w:rPr>
          <w:rFonts w:ascii="Times New Roman" w:hAnsi="Times New Roman" w:cs="Helvetica"/>
          <w:color w:val="000000"/>
          <w:szCs w:val="19"/>
        </w:rPr>
        <w:t xml:space="preserve"> online program </w:t>
      </w:r>
      <w:r w:rsidR="00957A17" w:rsidRPr="006062A4">
        <w:rPr>
          <w:rFonts w:ascii="Times New Roman" w:hAnsi="Times New Roman" w:cs="Helvetica"/>
          <w:color w:val="000000"/>
          <w:szCs w:val="19"/>
        </w:rPr>
        <w:t xml:space="preserve">prepares students to become school counselors or clinical mental health counselors – depending on how they choose to specialize. Either track </w:t>
      </w:r>
      <w:r w:rsidRPr="006062A4">
        <w:rPr>
          <w:rFonts w:ascii="Times New Roman" w:hAnsi="Times New Roman"/>
        </w:rPr>
        <w:t>consists of a common core of courses to provide knowledge in eight areas: human growth and development, social and cultural foundations, helping relationships, group work, career and lifestyle development, appraisal, research and program evaluation, and professional orientation. The program also supplies clinical instruction with practicum and internship experiences</w:t>
      </w:r>
      <w:r w:rsidR="00897D8A">
        <w:rPr>
          <w:rFonts w:ascii="Times New Roman" w:hAnsi="Times New Roman"/>
        </w:rPr>
        <w:t xml:space="preserve"> that are local to online students.</w:t>
      </w:r>
    </w:p>
    <w:p w:rsidR="00957A17" w:rsidRPr="006062A4" w:rsidRDefault="00957A17" w:rsidP="00A41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957A17" w:rsidRPr="006062A4" w:rsidRDefault="00926D80" w:rsidP="0043086B">
      <w:pPr>
        <w:spacing w:beforeLines="1" w:afterLines="1"/>
        <w:rPr>
          <w:rFonts w:ascii="Times New Roman" w:hAnsi="Times New Roman" w:cs="Times New Roman"/>
          <w:szCs w:val="20"/>
        </w:rPr>
      </w:pPr>
      <w:r w:rsidRPr="006062A4">
        <w:rPr>
          <w:rFonts w:ascii="Times New Roman" w:hAnsi="Times New Roman" w:cs="Times New Roman"/>
          <w:szCs w:val="20"/>
        </w:rPr>
        <w:t xml:space="preserve">The School Counseling Program is designed to provide prospective school counselors with the knowledge, skills, and competence necessary to establish and conduct effective developmental guidance and counseling programs in schools, kindergarten through the twelfth grade. </w:t>
      </w:r>
    </w:p>
    <w:p w:rsidR="00926D80" w:rsidRPr="006062A4" w:rsidRDefault="00926D80" w:rsidP="0043086B">
      <w:pPr>
        <w:spacing w:beforeLines="1" w:afterLines="1"/>
        <w:rPr>
          <w:rFonts w:ascii="Times New Roman" w:hAnsi="Times New Roman" w:cs="Times New Roman"/>
          <w:szCs w:val="20"/>
        </w:rPr>
      </w:pPr>
    </w:p>
    <w:p w:rsidR="00926D80" w:rsidRPr="006062A4" w:rsidRDefault="00926D80" w:rsidP="0043086B">
      <w:pPr>
        <w:spacing w:beforeLines="1" w:afterLines="1"/>
        <w:rPr>
          <w:rFonts w:ascii="Times New Roman" w:hAnsi="Times New Roman" w:cs="Times New Roman"/>
          <w:szCs w:val="20"/>
        </w:rPr>
      </w:pPr>
      <w:r w:rsidRPr="006062A4">
        <w:rPr>
          <w:rFonts w:ascii="Times New Roman" w:hAnsi="Times New Roman" w:cs="Times New Roman"/>
          <w:szCs w:val="20"/>
        </w:rPr>
        <w:t xml:space="preserve">The Clinical Mental Health Counseling specialty </w:t>
      </w:r>
      <w:r w:rsidR="00957A17" w:rsidRPr="006062A4">
        <w:rPr>
          <w:rFonts w:ascii="Times New Roman" w:hAnsi="Times New Roman" w:cs="Times New Roman"/>
          <w:szCs w:val="20"/>
        </w:rPr>
        <w:t>provides students with</w:t>
      </w:r>
      <w:r w:rsidRPr="006062A4">
        <w:rPr>
          <w:rFonts w:ascii="Times New Roman" w:hAnsi="Times New Roman" w:cs="Times New Roman"/>
          <w:szCs w:val="20"/>
        </w:rPr>
        <w:t xml:space="preserve"> professional knowledge, skills, and practices necessary to address a wide variety of circumstances wi</w:t>
      </w:r>
      <w:r w:rsidR="006062A4">
        <w:rPr>
          <w:rFonts w:ascii="Times New Roman" w:hAnsi="Times New Roman" w:cs="Times New Roman"/>
          <w:szCs w:val="20"/>
        </w:rPr>
        <w:t xml:space="preserve">thin the clinical mental </w:t>
      </w:r>
      <w:proofErr w:type="gramStart"/>
      <w:r w:rsidR="006062A4">
        <w:rPr>
          <w:rFonts w:ascii="Times New Roman" w:hAnsi="Times New Roman" w:cs="Times New Roman"/>
          <w:szCs w:val="20"/>
        </w:rPr>
        <w:t xml:space="preserve">health </w:t>
      </w:r>
      <w:r w:rsidRPr="006062A4">
        <w:rPr>
          <w:rFonts w:ascii="Times New Roman" w:hAnsi="Times New Roman" w:cs="Times New Roman"/>
          <w:szCs w:val="20"/>
        </w:rPr>
        <w:t>counseling</w:t>
      </w:r>
      <w:proofErr w:type="gramEnd"/>
      <w:r w:rsidRPr="006062A4">
        <w:rPr>
          <w:rFonts w:ascii="Times New Roman" w:hAnsi="Times New Roman" w:cs="Times New Roman"/>
          <w:szCs w:val="20"/>
        </w:rPr>
        <w:t xml:space="preserve"> context.</w:t>
      </w:r>
    </w:p>
    <w:p w:rsidR="006062A4" w:rsidRDefault="006062A4" w:rsidP="00A41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19"/>
        </w:rPr>
      </w:pPr>
    </w:p>
    <w:p w:rsidR="006062A4" w:rsidRDefault="006062A4" w:rsidP="00A41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19"/>
        </w:rPr>
      </w:pPr>
      <w:r>
        <w:rPr>
          <w:rFonts w:ascii="Times New Roman" w:hAnsi="Times New Roman" w:cs="Helvetica"/>
          <w:color w:val="000000"/>
          <w:szCs w:val="19"/>
        </w:rPr>
        <w:t xml:space="preserve">The Masters of Arts in Counseling is a 60-credit program and can be completed in three years online. </w:t>
      </w:r>
    </w:p>
    <w:p w:rsidR="00926D80" w:rsidRPr="006062A4" w:rsidRDefault="00926D80" w:rsidP="00A41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19"/>
        </w:rPr>
      </w:pPr>
    </w:p>
    <w:p w:rsidR="00926D80" w:rsidRPr="006062A4" w:rsidRDefault="00957A17" w:rsidP="00A41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b/>
          <w:color w:val="000000"/>
          <w:szCs w:val="19"/>
        </w:rPr>
      </w:pPr>
      <w:r w:rsidRPr="006062A4">
        <w:rPr>
          <w:rFonts w:ascii="Times New Roman" w:hAnsi="Times New Roman" w:cs="Helvetica"/>
          <w:b/>
          <w:color w:val="000000"/>
          <w:szCs w:val="19"/>
        </w:rPr>
        <w:t>Master of Arts in Human Services</w:t>
      </w:r>
    </w:p>
    <w:p w:rsidR="0046195A" w:rsidRDefault="006062A4" w:rsidP="00CB5E09">
      <w:pPr>
        <w:rPr>
          <w:rFonts w:ascii="Times New Roman" w:hAnsi="Times New Roman"/>
        </w:rPr>
      </w:pPr>
      <w:r w:rsidRPr="00CB5E09">
        <w:rPr>
          <w:rFonts w:ascii="Times New Roman" w:hAnsi="Times New Roman" w:cs="Helvetica"/>
          <w:szCs w:val="19"/>
        </w:rPr>
        <w:t>Wake Forest University’s Master of Arts in Human Services</w:t>
      </w:r>
      <w:r w:rsidR="00897D8A" w:rsidRPr="00CB5E09">
        <w:rPr>
          <w:rFonts w:ascii="Times New Roman" w:hAnsi="Times New Roman" w:cs="Helvetica"/>
          <w:szCs w:val="19"/>
        </w:rPr>
        <w:t xml:space="preserve"> </w:t>
      </w:r>
      <w:r w:rsidR="00CB5E09" w:rsidRPr="00CB5E09">
        <w:rPr>
          <w:rFonts w:ascii="Times New Roman" w:hAnsi="Times New Roman"/>
        </w:rPr>
        <w:t xml:space="preserve">was developed for </w:t>
      </w:r>
      <w:r w:rsidR="00CB5E09">
        <w:rPr>
          <w:rFonts w:ascii="Times New Roman" w:hAnsi="Times New Roman"/>
        </w:rPr>
        <w:t>service-</w:t>
      </w:r>
      <w:r w:rsidR="00CB5E09" w:rsidRPr="0046195A">
        <w:rPr>
          <w:rFonts w:ascii="Times New Roman" w:hAnsi="Times New Roman"/>
        </w:rPr>
        <w:t xml:space="preserve">minded individuals who are looking to develop their administrative &amp; management skills </w:t>
      </w:r>
      <w:r w:rsidR="0092542A">
        <w:rPr>
          <w:rFonts w:ascii="Times New Roman" w:hAnsi="Times New Roman"/>
        </w:rPr>
        <w:t xml:space="preserve">to take on leadership roles </w:t>
      </w:r>
      <w:r w:rsidR="00CB5E09" w:rsidRPr="0046195A">
        <w:rPr>
          <w:rFonts w:ascii="Times New Roman" w:hAnsi="Times New Roman"/>
        </w:rPr>
        <w:t xml:space="preserve">in a counseling or non-profit environment. </w:t>
      </w:r>
      <w:r w:rsidR="0046195A" w:rsidRPr="0046195A">
        <w:rPr>
          <w:rFonts w:ascii="Times New Roman" w:hAnsi="Times New Roman"/>
        </w:rPr>
        <w:t>Human services professionals work in such diverse settings as group homes and halfway houses; correctional and community mental health centers; family, child, and youth service agencies, and programs concerned with alcoholism, drug abuse, family violence, and aging.</w:t>
      </w:r>
    </w:p>
    <w:p w:rsidR="0046195A" w:rsidRDefault="0046195A" w:rsidP="00CB5E09">
      <w:pPr>
        <w:rPr>
          <w:rFonts w:ascii="Times New Roman" w:hAnsi="Times New Roman"/>
        </w:rPr>
      </w:pPr>
    </w:p>
    <w:p w:rsidR="006062A4" w:rsidRPr="0046195A" w:rsidRDefault="00CB5E09" w:rsidP="0046195A">
      <w:pPr>
        <w:rPr>
          <w:rFonts w:ascii="Times New Roman" w:hAnsi="Times New Roman"/>
        </w:rPr>
      </w:pPr>
      <w:r w:rsidRPr="0046195A">
        <w:rPr>
          <w:rFonts w:ascii="Times New Roman" w:hAnsi="Times New Roman"/>
        </w:rPr>
        <w:t xml:space="preserve">The first part of this degree mirrors the Counseling program and the last third focuses on administration and planning. </w:t>
      </w:r>
      <w:r w:rsidR="006062A4">
        <w:rPr>
          <w:rFonts w:ascii="Times New Roman" w:hAnsi="Times New Roman" w:cs="Helvetica"/>
          <w:color w:val="000000"/>
          <w:szCs w:val="19"/>
        </w:rPr>
        <w:t xml:space="preserve">The Masters of Arts in Human Services is a 39-credit program and can be completed in </w:t>
      </w:r>
      <w:r w:rsidR="0046195A">
        <w:rPr>
          <w:rFonts w:ascii="Times New Roman" w:hAnsi="Times New Roman" w:cs="Helvetica"/>
          <w:color w:val="000000"/>
          <w:szCs w:val="19"/>
        </w:rPr>
        <w:t xml:space="preserve">2.3 </w:t>
      </w:r>
      <w:r w:rsidR="006062A4">
        <w:rPr>
          <w:rFonts w:ascii="Times New Roman" w:hAnsi="Times New Roman" w:cs="Helvetica"/>
          <w:color w:val="000000"/>
          <w:szCs w:val="19"/>
        </w:rPr>
        <w:t xml:space="preserve">years online. </w:t>
      </w:r>
    </w:p>
    <w:p w:rsidR="00A41711" w:rsidRPr="006062A4" w:rsidRDefault="00A41711" w:rsidP="00A41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szCs w:val="19"/>
        </w:rPr>
      </w:pPr>
    </w:p>
    <w:p w:rsidR="00A41711" w:rsidRPr="006062A4" w:rsidRDefault="00A41711" w:rsidP="00A41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b/>
          <w:szCs w:val="19"/>
        </w:rPr>
      </w:pPr>
      <w:r w:rsidRPr="006062A4">
        <w:rPr>
          <w:rFonts w:ascii="Times New Roman" w:hAnsi="Times New Roman" w:cs="Helvetica"/>
          <w:b/>
          <w:szCs w:val="19"/>
        </w:rPr>
        <w:t>Accreditation</w:t>
      </w:r>
    </w:p>
    <w:p w:rsidR="00A41711" w:rsidRPr="006062A4" w:rsidRDefault="00A41711" w:rsidP="00A41711">
      <w:pPr>
        <w:rPr>
          <w:rFonts w:ascii="Times New Roman" w:hAnsi="Times New Roman" w:cs="Helvetica"/>
          <w:szCs w:val="19"/>
        </w:rPr>
      </w:pPr>
      <w:r w:rsidRPr="006062A4">
        <w:rPr>
          <w:rFonts w:ascii="Times New Roman" w:hAnsi="Times New Roman" w:cs="Helvetica"/>
          <w:szCs w:val="19"/>
        </w:rPr>
        <w:t xml:space="preserve">The Wake Forest online Master of Arts in </w:t>
      </w:r>
      <w:proofErr w:type="gramStart"/>
      <w:r w:rsidRPr="006062A4">
        <w:rPr>
          <w:rFonts w:ascii="Times New Roman" w:hAnsi="Times New Roman" w:cs="Helvetica"/>
          <w:szCs w:val="19"/>
        </w:rPr>
        <w:t>Counseling</w:t>
      </w:r>
      <w:proofErr w:type="gramEnd"/>
      <w:r w:rsidRPr="006062A4">
        <w:rPr>
          <w:rFonts w:ascii="Times New Roman" w:hAnsi="Times New Roman" w:cs="Helvetica"/>
          <w:szCs w:val="19"/>
        </w:rPr>
        <w:t xml:space="preserve"> program is accredited by the Council for Accreditation of Counseling and Related Educational Programs (CACREP), while the School Counseling track of Master of Arts in Counseling is accredited by the National Council for Accreditation of Teacher Education (NCATE).</w:t>
      </w:r>
    </w:p>
    <w:p w:rsidR="00A41711" w:rsidRPr="006062A4" w:rsidRDefault="00A41711" w:rsidP="00A41711">
      <w:pPr>
        <w:rPr>
          <w:rFonts w:ascii="Times New Roman" w:hAnsi="Times New Roman" w:cs="Helvetica"/>
          <w:szCs w:val="19"/>
        </w:rPr>
      </w:pPr>
    </w:p>
    <w:p w:rsidR="006062A4" w:rsidRPr="006062A4" w:rsidRDefault="006062A4" w:rsidP="00A41711">
      <w:pPr>
        <w:rPr>
          <w:rFonts w:ascii="Times New Roman" w:hAnsi="Times New Roman" w:cs="Helvetica"/>
          <w:b/>
          <w:color w:val="000000"/>
          <w:szCs w:val="19"/>
        </w:rPr>
      </w:pPr>
      <w:r w:rsidRPr="006062A4">
        <w:rPr>
          <w:rFonts w:ascii="Times New Roman" w:hAnsi="Times New Roman" w:cs="Helvetica"/>
          <w:b/>
          <w:color w:val="000000"/>
          <w:szCs w:val="19"/>
        </w:rPr>
        <w:t>Certification and Licensure</w:t>
      </w:r>
    </w:p>
    <w:p w:rsidR="00CB5E09" w:rsidRDefault="00A41711" w:rsidP="00A41711">
      <w:pPr>
        <w:rPr>
          <w:rFonts w:ascii="Times New Roman" w:hAnsi="Times New Roman" w:cs="Helvetica"/>
          <w:color w:val="000000"/>
          <w:szCs w:val="19"/>
        </w:rPr>
      </w:pPr>
      <w:r w:rsidRPr="006062A4">
        <w:rPr>
          <w:rFonts w:ascii="Times New Roman" w:hAnsi="Times New Roman" w:cs="Helvetica"/>
          <w:color w:val="000000"/>
          <w:szCs w:val="19"/>
        </w:rPr>
        <w:t>Graduates of the Master of Arts in Counseling program are eligible to take the National Counselor Examination for Licensure and Certification (NCE) which leads to certification as a Nationally Certified Counselor (NCC) by the National Board for Certified Counselors (NBCC), and graduates of the Master of Arts in Human Services program are eligible for the Human Services-Board Certified Practitioner (HS-BSP) credential.</w:t>
      </w:r>
    </w:p>
    <w:p w:rsidR="00CB5E09" w:rsidRDefault="00CB5E09" w:rsidP="00A41711">
      <w:pPr>
        <w:rPr>
          <w:rFonts w:ascii="Times New Roman" w:hAnsi="Times New Roman" w:cs="Helvetica"/>
          <w:color w:val="000000"/>
          <w:szCs w:val="19"/>
        </w:rPr>
      </w:pPr>
    </w:p>
    <w:p w:rsidR="00A41711" w:rsidRPr="006062A4" w:rsidRDefault="00CB5E09" w:rsidP="00CB5E09">
      <w:pPr>
        <w:jc w:val="center"/>
        <w:rPr>
          <w:rFonts w:ascii="Times New Roman" w:hAnsi="Times New Roman"/>
        </w:rPr>
      </w:pPr>
      <w:r>
        <w:rPr>
          <w:rFonts w:ascii="Times New Roman" w:hAnsi="Times New Roman" w:cs="Helvetica"/>
          <w:color w:val="000000"/>
          <w:szCs w:val="19"/>
        </w:rPr>
        <w:t>###</w:t>
      </w:r>
    </w:p>
    <w:sectPr w:rsidR="00A41711" w:rsidRPr="006062A4" w:rsidSect="00A4171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76E0F"/>
    <w:multiLevelType w:val="hybridMultilevel"/>
    <w:tmpl w:val="2E2A5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1711"/>
    <w:rsid w:val="00185A13"/>
    <w:rsid w:val="002871FC"/>
    <w:rsid w:val="0043086B"/>
    <w:rsid w:val="0046195A"/>
    <w:rsid w:val="006062A4"/>
    <w:rsid w:val="008124EE"/>
    <w:rsid w:val="00897D8A"/>
    <w:rsid w:val="0092542A"/>
    <w:rsid w:val="00926D80"/>
    <w:rsid w:val="00957A17"/>
    <w:rsid w:val="00A41711"/>
    <w:rsid w:val="00A95852"/>
    <w:rsid w:val="00CB5E0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BCD"/>
  </w:style>
  <w:style w:type="paragraph" w:styleId="Heading2">
    <w:name w:val="heading 2"/>
    <w:basedOn w:val="Normal"/>
    <w:link w:val="Heading2Char"/>
    <w:uiPriority w:val="9"/>
    <w:rsid w:val="00926D80"/>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926D80"/>
    <w:rPr>
      <w:rFonts w:ascii="Times" w:hAnsi="Times"/>
      <w:b/>
      <w:sz w:val="36"/>
      <w:szCs w:val="20"/>
    </w:rPr>
  </w:style>
  <w:style w:type="paragraph" w:styleId="NormalWeb">
    <w:name w:val="Normal (Web)"/>
    <w:basedOn w:val="Normal"/>
    <w:uiPriority w:val="99"/>
    <w:rsid w:val="00926D80"/>
    <w:pPr>
      <w:spacing w:beforeLines="1" w:afterLines="1"/>
    </w:pPr>
    <w:rPr>
      <w:rFonts w:ascii="Times" w:hAnsi="Times" w:cs="Times New Roman"/>
      <w:sz w:val="20"/>
      <w:szCs w:val="20"/>
    </w:rPr>
  </w:style>
  <w:style w:type="character" w:styleId="CommentReference">
    <w:name w:val="annotation reference"/>
    <w:basedOn w:val="DefaultParagraphFont"/>
    <w:uiPriority w:val="99"/>
    <w:semiHidden/>
    <w:unhideWhenUsed/>
    <w:rsid w:val="006062A4"/>
    <w:rPr>
      <w:sz w:val="18"/>
      <w:szCs w:val="18"/>
    </w:rPr>
  </w:style>
  <w:style w:type="paragraph" w:styleId="CommentText">
    <w:name w:val="annotation text"/>
    <w:basedOn w:val="Normal"/>
    <w:link w:val="CommentTextChar"/>
    <w:uiPriority w:val="99"/>
    <w:semiHidden/>
    <w:unhideWhenUsed/>
    <w:rsid w:val="006062A4"/>
  </w:style>
  <w:style w:type="character" w:customStyle="1" w:styleId="CommentTextChar">
    <w:name w:val="Comment Text Char"/>
    <w:basedOn w:val="DefaultParagraphFont"/>
    <w:link w:val="CommentText"/>
    <w:uiPriority w:val="99"/>
    <w:semiHidden/>
    <w:rsid w:val="006062A4"/>
  </w:style>
  <w:style w:type="paragraph" w:styleId="CommentSubject">
    <w:name w:val="annotation subject"/>
    <w:basedOn w:val="CommentText"/>
    <w:next w:val="CommentText"/>
    <w:link w:val="CommentSubjectChar"/>
    <w:uiPriority w:val="99"/>
    <w:semiHidden/>
    <w:unhideWhenUsed/>
    <w:rsid w:val="006062A4"/>
    <w:rPr>
      <w:b/>
      <w:bCs/>
      <w:sz w:val="20"/>
      <w:szCs w:val="20"/>
    </w:rPr>
  </w:style>
  <w:style w:type="character" w:customStyle="1" w:styleId="CommentSubjectChar">
    <w:name w:val="Comment Subject Char"/>
    <w:basedOn w:val="CommentTextChar"/>
    <w:link w:val="CommentSubject"/>
    <w:uiPriority w:val="99"/>
    <w:semiHidden/>
    <w:rsid w:val="006062A4"/>
    <w:rPr>
      <w:b/>
      <w:bCs/>
      <w:sz w:val="20"/>
      <w:szCs w:val="20"/>
    </w:rPr>
  </w:style>
  <w:style w:type="paragraph" w:styleId="BalloonText">
    <w:name w:val="Balloon Text"/>
    <w:basedOn w:val="Normal"/>
    <w:link w:val="BalloonTextChar"/>
    <w:uiPriority w:val="99"/>
    <w:semiHidden/>
    <w:unhideWhenUsed/>
    <w:rsid w:val="006062A4"/>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2A4"/>
    <w:rPr>
      <w:rFonts w:ascii="Lucida Grande" w:hAnsi="Lucida Grande"/>
      <w:sz w:val="18"/>
      <w:szCs w:val="18"/>
    </w:rPr>
  </w:style>
  <w:style w:type="paragraph" w:styleId="ListParagraph">
    <w:name w:val="List Paragraph"/>
    <w:basedOn w:val="Normal"/>
    <w:uiPriority w:val="34"/>
    <w:qFormat/>
    <w:rsid w:val="00CB5E09"/>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semiHidden/>
    <w:unhideWhenUsed/>
    <w:rsid w:val="00185A1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984131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media.news.wfu.edu/experts/donna-henderson/" TargetMode="External"/><Relationship Id="rId7" Type="http://schemas.openxmlformats.org/officeDocument/2006/relationships/hyperlink" Target="http://media.news.wfu.edu/experts/samuel-gladdin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603</Words>
  <Characters>3439</Characters>
  <Application>Microsoft Macintosh Word</Application>
  <DocSecurity>0</DocSecurity>
  <Lines>28</Lines>
  <Paragraphs>6</Paragraphs>
  <ScaleCrop>false</ScaleCrop>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Flynn</dc:creator>
  <cp:keywords/>
  <cp:lastModifiedBy>Mara Flynn</cp:lastModifiedBy>
  <cp:revision>5</cp:revision>
  <dcterms:created xsi:type="dcterms:W3CDTF">2012-03-27T15:35:00Z</dcterms:created>
  <dcterms:modified xsi:type="dcterms:W3CDTF">2012-04-24T18:08:00Z</dcterms:modified>
</cp:coreProperties>
</file>