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83F" w:rsidRPr="000F4EB8" w:rsidRDefault="008F28E9" w:rsidP="00BB783F">
      <w:pPr>
        <w:rPr>
          <w:rFonts w:ascii="Arial" w:hAnsi="Arial" w:cs="Arial"/>
          <w:sz w:val="20"/>
          <w:szCs w:val="20"/>
        </w:rPr>
      </w:pPr>
      <w:r>
        <w:rPr>
          <w:rFonts w:ascii="Arial" w:hAnsi="Arial" w:cs="Arial"/>
          <w:noProof/>
          <w:sz w:val="20"/>
          <w:szCs w:val="20"/>
          <w:lang w:eastAsia="en-GB"/>
        </w:rPr>
        <w:drawing>
          <wp:inline distT="0" distB="0" distL="0" distR="0">
            <wp:extent cx="2115820" cy="861060"/>
            <wp:effectExtent l="19050" t="0" r="0" b="0"/>
            <wp:docPr id="1" name="Picture 1" descr="uolip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lip vertical"/>
                    <pic:cNvPicPr>
                      <a:picLocks noChangeAspect="1" noChangeArrowheads="1"/>
                    </pic:cNvPicPr>
                  </pic:nvPicPr>
                  <pic:blipFill>
                    <a:blip r:embed="rId8" cstate="print"/>
                    <a:srcRect/>
                    <a:stretch>
                      <a:fillRect/>
                    </a:stretch>
                  </pic:blipFill>
                  <pic:spPr bwMode="auto">
                    <a:xfrm>
                      <a:off x="0" y="0"/>
                      <a:ext cx="2115820" cy="861060"/>
                    </a:xfrm>
                    <a:prstGeom prst="rect">
                      <a:avLst/>
                    </a:prstGeom>
                    <a:noFill/>
                    <a:ln w="9525">
                      <a:noFill/>
                      <a:miter lim="800000"/>
                      <a:headEnd/>
                      <a:tailEnd/>
                    </a:ln>
                  </pic:spPr>
                </pic:pic>
              </a:graphicData>
            </a:graphic>
          </wp:inline>
        </w:drawing>
      </w:r>
    </w:p>
    <w:p w:rsidR="00EF0C2F" w:rsidRPr="002249EC" w:rsidRDefault="00EF0C2F" w:rsidP="00EF0C2F">
      <w:pPr>
        <w:spacing w:after="0"/>
        <w:ind w:left="1276" w:hanging="1276"/>
        <w:rPr>
          <w:rFonts w:ascii="Arial" w:hAnsi="Arial" w:cs="Arial"/>
          <w:b/>
          <w:sz w:val="24"/>
          <w:szCs w:val="24"/>
        </w:rPr>
      </w:pPr>
    </w:p>
    <w:p w:rsidR="00EF0C2F" w:rsidRPr="002249EC" w:rsidRDefault="00EF0C2F" w:rsidP="00EF0C2F">
      <w:pPr>
        <w:spacing w:after="0"/>
        <w:ind w:left="1276" w:hanging="1276"/>
        <w:rPr>
          <w:rFonts w:ascii="Arial" w:hAnsi="Arial" w:cs="Arial"/>
          <w:b/>
        </w:rPr>
      </w:pPr>
      <w:r w:rsidRPr="002249EC">
        <w:rPr>
          <w:rFonts w:ascii="Arial" w:hAnsi="Arial" w:cs="Arial"/>
          <w:b/>
        </w:rPr>
        <w:t>Contact:</w:t>
      </w:r>
    </w:p>
    <w:p w:rsidR="00EF0C2F" w:rsidRPr="002249EC" w:rsidRDefault="00EF0C2F" w:rsidP="00EF0C2F">
      <w:pPr>
        <w:spacing w:after="0"/>
        <w:ind w:left="1276" w:hanging="1276"/>
        <w:rPr>
          <w:rFonts w:ascii="Arial" w:hAnsi="Arial" w:cs="Arial"/>
          <w:b/>
        </w:rPr>
      </w:pPr>
    </w:p>
    <w:p w:rsidR="00EF0C2F" w:rsidRPr="002249EC" w:rsidRDefault="00EF0C2F" w:rsidP="00EF0C2F">
      <w:pPr>
        <w:spacing w:after="0"/>
        <w:ind w:left="1276" w:hanging="1276"/>
        <w:rPr>
          <w:rFonts w:ascii="Arial" w:hAnsi="Arial" w:cs="Arial"/>
        </w:rPr>
      </w:pPr>
      <w:r w:rsidRPr="002249EC">
        <w:rPr>
          <w:rFonts w:ascii="Arial" w:hAnsi="Arial" w:cs="Arial"/>
        </w:rPr>
        <w:t>Binda Rai: +44 (0) 20 7862 8545</w:t>
      </w:r>
    </w:p>
    <w:p w:rsidR="00EF0C2F" w:rsidRPr="002249EC" w:rsidRDefault="00EF0C2F" w:rsidP="00EF0C2F">
      <w:pPr>
        <w:spacing w:after="0"/>
        <w:ind w:left="1276" w:hanging="1276"/>
        <w:rPr>
          <w:rFonts w:ascii="Arial" w:hAnsi="Arial" w:cs="Arial"/>
        </w:rPr>
      </w:pPr>
      <w:r w:rsidRPr="002249EC">
        <w:rPr>
          <w:rFonts w:ascii="Arial" w:hAnsi="Arial" w:cs="Arial"/>
        </w:rPr>
        <w:t xml:space="preserve">                  </w:t>
      </w:r>
      <w:hyperlink r:id="rId9" w:history="1">
        <w:r w:rsidRPr="002249EC">
          <w:rPr>
            <w:rStyle w:val="Hyperlink"/>
            <w:rFonts w:ascii="Arial" w:hAnsi="Arial" w:cs="Arial"/>
          </w:rPr>
          <w:t>Binda.Rai@london.ac.uk</w:t>
        </w:r>
      </w:hyperlink>
      <w:r w:rsidRPr="002249EC">
        <w:rPr>
          <w:rFonts w:ascii="Arial" w:hAnsi="Arial" w:cs="Arial"/>
        </w:rPr>
        <w:t xml:space="preserve"> </w:t>
      </w:r>
      <w:r w:rsidRPr="002249EC">
        <w:rPr>
          <w:rFonts w:ascii="Arial" w:hAnsi="Arial" w:cs="Arial"/>
        </w:rPr>
        <w:tab/>
      </w:r>
    </w:p>
    <w:p w:rsidR="00EF0C2F" w:rsidRPr="002249EC" w:rsidRDefault="00EF0C2F" w:rsidP="00EF0C2F">
      <w:pPr>
        <w:spacing w:after="0"/>
        <w:ind w:left="1276" w:hanging="1276"/>
        <w:rPr>
          <w:rFonts w:ascii="Arial" w:hAnsi="Arial" w:cs="Arial"/>
        </w:rPr>
      </w:pPr>
    </w:p>
    <w:p w:rsidR="00EF0C2F" w:rsidRPr="00817C02" w:rsidRDefault="002249EC" w:rsidP="00EF0C2F">
      <w:pPr>
        <w:ind w:left="1276" w:hanging="1276"/>
        <w:rPr>
          <w:rFonts w:ascii="Arial" w:hAnsi="Arial" w:cs="Arial"/>
          <w:b/>
        </w:rPr>
      </w:pPr>
      <w:r w:rsidRPr="00817C02">
        <w:rPr>
          <w:rFonts w:ascii="Arial" w:hAnsi="Arial" w:cs="Arial"/>
          <w:b/>
        </w:rPr>
        <w:t xml:space="preserve">19 </w:t>
      </w:r>
      <w:r w:rsidR="00CB113E" w:rsidRPr="00817C02">
        <w:rPr>
          <w:rFonts w:ascii="Arial" w:hAnsi="Arial" w:cs="Arial"/>
          <w:b/>
        </w:rPr>
        <w:t>September</w:t>
      </w:r>
      <w:r w:rsidR="00C63F0B" w:rsidRPr="00817C02">
        <w:rPr>
          <w:rFonts w:ascii="Arial" w:hAnsi="Arial" w:cs="Arial"/>
          <w:b/>
        </w:rPr>
        <w:t xml:space="preserve"> 2012</w:t>
      </w:r>
    </w:p>
    <w:p w:rsidR="00C63F0B" w:rsidRDefault="00C63F0B" w:rsidP="00266495">
      <w:pPr>
        <w:spacing w:after="0"/>
        <w:rPr>
          <w:rFonts w:ascii="Arial" w:hAnsi="Arial" w:cs="Arial"/>
        </w:rPr>
      </w:pPr>
    </w:p>
    <w:p w:rsidR="00CA1A5A" w:rsidRDefault="00CA1A5A" w:rsidP="00CA1A5A">
      <w:pPr>
        <w:spacing w:after="0"/>
        <w:rPr>
          <w:rFonts w:ascii="Arial" w:hAnsi="Arial" w:cs="Arial"/>
          <w:b/>
          <w:sz w:val="24"/>
          <w:szCs w:val="24"/>
        </w:rPr>
      </w:pPr>
    </w:p>
    <w:p w:rsidR="008B03FE" w:rsidRPr="002249EC" w:rsidRDefault="00FF501E" w:rsidP="00CB113E">
      <w:pPr>
        <w:spacing w:after="0"/>
        <w:rPr>
          <w:rFonts w:ascii="Arial" w:hAnsi="Arial" w:cs="Arial"/>
          <w:b/>
          <w:sz w:val="28"/>
          <w:szCs w:val="28"/>
        </w:rPr>
      </w:pPr>
      <w:r>
        <w:rPr>
          <w:rFonts w:ascii="Arial" w:hAnsi="Arial" w:cs="Arial"/>
          <w:b/>
          <w:sz w:val="28"/>
          <w:szCs w:val="28"/>
        </w:rPr>
        <w:t xml:space="preserve">Pioneer of global flexible education </w:t>
      </w:r>
      <w:r w:rsidR="008B03FE">
        <w:rPr>
          <w:rFonts w:ascii="Arial" w:hAnsi="Arial" w:cs="Arial"/>
          <w:b/>
          <w:sz w:val="28"/>
          <w:szCs w:val="28"/>
        </w:rPr>
        <w:t>online with Coursera</w:t>
      </w:r>
    </w:p>
    <w:p w:rsidR="00CB113E" w:rsidRPr="002249EC" w:rsidRDefault="00CB113E" w:rsidP="00CB113E">
      <w:pPr>
        <w:spacing w:after="0"/>
        <w:rPr>
          <w:rFonts w:ascii="Arial" w:hAnsi="Arial" w:cs="Arial"/>
          <w:b/>
          <w:sz w:val="28"/>
          <w:szCs w:val="28"/>
        </w:rPr>
      </w:pPr>
    </w:p>
    <w:p w:rsidR="00CB113E" w:rsidRPr="002249EC" w:rsidRDefault="00FF501E" w:rsidP="00CB113E">
      <w:pPr>
        <w:rPr>
          <w:rFonts w:ascii="Arial" w:hAnsi="Arial" w:cs="Arial"/>
        </w:rPr>
      </w:pPr>
      <w:r>
        <w:rPr>
          <w:rFonts w:ascii="Arial" w:hAnsi="Arial" w:cs="Arial"/>
        </w:rPr>
        <w:t>The pioneer of global flexible education, t</w:t>
      </w:r>
      <w:r w:rsidR="00CB113E" w:rsidRPr="002249EC">
        <w:rPr>
          <w:rFonts w:ascii="Arial" w:hAnsi="Arial" w:cs="Arial"/>
        </w:rPr>
        <w:t>he University of London International Programmes</w:t>
      </w:r>
      <w:r w:rsidR="000E3832">
        <w:rPr>
          <w:rFonts w:ascii="Arial" w:hAnsi="Arial" w:cs="Arial"/>
        </w:rPr>
        <w:t>,</w:t>
      </w:r>
      <w:r w:rsidR="00CB113E" w:rsidRPr="002249EC">
        <w:rPr>
          <w:rFonts w:ascii="Arial" w:hAnsi="Arial" w:cs="Arial"/>
        </w:rPr>
        <w:t xml:space="preserve"> is the first English higher education institution to join Coursera, in delivering free short courses </w:t>
      </w:r>
      <w:r>
        <w:rPr>
          <w:rFonts w:ascii="Arial" w:hAnsi="Arial" w:cs="Arial"/>
        </w:rPr>
        <w:t>across the continents.</w:t>
      </w:r>
    </w:p>
    <w:p w:rsidR="00810705" w:rsidRDefault="00CB113E" w:rsidP="00810705">
      <w:pPr>
        <w:rPr>
          <w:rFonts w:ascii="Arial" w:hAnsi="Arial" w:cs="Arial"/>
        </w:rPr>
      </w:pPr>
      <w:r w:rsidRPr="002249EC">
        <w:rPr>
          <w:rFonts w:ascii="Arial" w:hAnsi="Arial" w:cs="Arial"/>
        </w:rPr>
        <w:t>To begin with, five cour</w:t>
      </w:r>
      <w:r w:rsidR="00345DF8">
        <w:rPr>
          <w:rFonts w:ascii="Arial" w:hAnsi="Arial" w:cs="Arial"/>
        </w:rPr>
        <w:t>ses will be offered</w:t>
      </w:r>
      <w:r w:rsidR="00810705" w:rsidRPr="002249EC">
        <w:rPr>
          <w:rFonts w:ascii="Arial" w:hAnsi="Arial" w:cs="Arial"/>
        </w:rPr>
        <w:t>:</w:t>
      </w:r>
      <w:r w:rsidRPr="002249EC">
        <w:rPr>
          <w:rFonts w:ascii="Arial" w:hAnsi="Arial" w:cs="Arial"/>
        </w:rPr>
        <w:t xml:space="preserve"> –</w:t>
      </w:r>
    </w:p>
    <w:p w:rsidR="000E3832" w:rsidRPr="000E3832" w:rsidRDefault="000E3832" w:rsidP="000E3832">
      <w:pPr>
        <w:pStyle w:val="PlainText"/>
        <w:numPr>
          <w:ilvl w:val="0"/>
          <w:numId w:val="8"/>
        </w:numPr>
        <w:rPr>
          <w:rFonts w:ascii="Arial" w:hAnsi="Arial" w:cs="Arial"/>
          <w:sz w:val="22"/>
          <w:szCs w:val="22"/>
        </w:rPr>
      </w:pPr>
      <w:r>
        <w:rPr>
          <w:rFonts w:ascii="Arial" w:hAnsi="Arial" w:cs="Arial"/>
          <w:sz w:val="22"/>
          <w:szCs w:val="22"/>
        </w:rPr>
        <w:t>‘</w:t>
      </w:r>
      <w:r w:rsidR="00CB6D03" w:rsidRPr="000E3832">
        <w:rPr>
          <w:rFonts w:ascii="Arial" w:hAnsi="Arial" w:cs="Arial"/>
          <w:sz w:val="22"/>
          <w:szCs w:val="22"/>
        </w:rPr>
        <w:t>Why We Need Psychology’</w:t>
      </w:r>
    </w:p>
    <w:p w:rsidR="000E3832" w:rsidRPr="000E3832" w:rsidRDefault="000E3832" w:rsidP="000E3832">
      <w:pPr>
        <w:pStyle w:val="PlainText"/>
        <w:numPr>
          <w:ilvl w:val="0"/>
          <w:numId w:val="8"/>
        </w:numPr>
        <w:rPr>
          <w:rFonts w:ascii="Arial" w:hAnsi="Arial" w:cs="Arial"/>
          <w:sz w:val="22"/>
          <w:szCs w:val="22"/>
        </w:rPr>
      </w:pPr>
      <w:r>
        <w:rPr>
          <w:rFonts w:ascii="Arial" w:hAnsi="Arial" w:cs="Arial"/>
          <w:sz w:val="22"/>
          <w:szCs w:val="22"/>
        </w:rPr>
        <w:t>‘</w:t>
      </w:r>
      <w:r w:rsidR="00CB6D03" w:rsidRPr="000E3832">
        <w:rPr>
          <w:rFonts w:ascii="Arial" w:hAnsi="Arial" w:cs="Arial"/>
          <w:sz w:val="22"/>
          <w:szCs w:val="22"/>
        </w:rPr>
        <w:t>Creative Programming for Digital M</w:t>
      </w:r>
      <w:r>
        <w:rPr>
          <w:rFonts w:ascii="Arial" w:hAnsi="Arial" w:cs="Arial"/>
          <w:sz w:val="22"/>
          <w:szCs w:val="22"/>
        </w:rPr>
        <w:t>edia and Mobile App Development’</w:t>
      </w:r>
    </w:p>
    <w:p w:rsidR="00CB6D03" w:rsidRPr="000E3832" w:rsidRDefault="000E3832" w:rsidP="00CB6D03">
      <w:pPr>
        <w:pStyle w:val="PlainText"/>
        <w:numPr>
          <w:ilvl w:val="0"/>
          <w:numId w:val="8"/>
        </w:numPr>
        <w:rPr>
          <w:rFonts w:ascii="Arial" w:hAnsi="Arial" w:cs="Arial"/>
          <w:sz w:val="22"/>
          <w:szCs w:val="22"/>
        </w:rPr>
      </w:pPr>
      <w:r w:rsidRPr="000E3832">
        <w:rPr>
          <w:rFonts w:ascii="Arial" w:hAnsi="Arial" w:cs="Arial"/>
          <w:sz w:val="22"/>
          <w:szCs w:val="22"/>
        </w:rPr>
        <w:t>‘M</w:t>
      </w:r>
      <w:r w:rsidR="00CB6D03" w:rsidRPr="000E3832">
        <w:rPr>
          <w:rFonts w:ascii="Arial" w:hAnsi="Arial" w:cs="Arial"/>
          <w:sz w:val="22"/>
          <w:szCs w:val="22"/>
        </w:rPr>
        <w:t>alicious Software and its Underground Economy: Two Sides to Every Story’</w:t>
      </w:r>
    </w:p>
    <w:p w:rsidR="00CB6D03" w:rsidRPr="000E3832" w:rsidRDefault="000E3832" w:rsidP="00CB6D03">
      <w:pPr>
        <w:pStyle w:val="PlainText"/>
        <w:numPr>
          <w:ilvl w:val="0"/>
          <w:numId w:val="8"/>
        </w:numPr>
        <w:rPr>
          <w:rFonts w:ascii="Arial" w:hAnsi="Arial" w:cs="Arial"/>
          <w:sz w:val="22"/>
          <w:szCs w:val="22"/>
        </w:rPr>
      </w:pPr>
      <w:r w:rsidRPr="000E3832">
        <w:rPr>
          <w:rFonts w:ascii="Arial" w:hAnsi="Arial" w:cs="Arial"/>
          <w:sz w:val="22"/>
          <w:szCs w:val="22"/>
        </w:rPr>
        <w:t>‘E</w:t>
      </w:r>
      <w:r w:rsidR="00CB6D03" w:rsidRPr="000E3832">
        <w:rPr>
          <w:rFonts w:ascii="Arial" w:hAnsi="Arial" w:cs="Arial"/>
          <w:sz w:val="22"/>
          <w:szCs w:val="22"/>
        </w:rPr>
        <w:t xml:space="preserve">nglish Common Law: An Introduction’  </w:t>
      </w:r>
    </w:p>
    <w:p w:rsidR="00CB6D03" w:rsidRPr="000E3832" w:rsidRDefault="000E3832" w:rsidP="00CB6D03">
      <w:pPr>
        <w:pStyle w:val="PlainText"/>
        <w:numPr>
          <w:ilvl w:val="0"/>
          <w:numId w:val="8"/>
        </w:numPr>
        <w:rPr>
          <w:rFonts w:ascii="Arial" w:hAnsi="Arial" w:cs="Arial"/>
          <w:sz w:val="22"/>
          <w:szCs w:val="22"/>
        </w:rPr>
      </w:pPr>
      <w:r>
        <w:rPr>
          <w:rFonts w:ascii="Arial" w:hAnsi="Arial" w:cs="Arial"/>
          <w:sz w:val="22"/>
          <w:szCs w:val="22"/>
        </w:rPr>
        <w:t>‘The Camera Never Lies’</w:t>
      </w:r>
      <w:r w:rsidR="00CB6D03" w:rsidRPr="000E3832">
        <w:rPr>
          <w:rFonts w:ascii="Arial" w:hAnsi="Arial" w:cs="Arial"/>
          <w:sz w:val="22"/>
          <w:szCs w:val="22"/>
        </w:rPr>
        <w:t>: Film, Images &amp; Historical Interpretatio</w:t>
      </w:r>
      <w:r>
        <w:rPr>
          <w:rFonts w:ascii="Arial" w:hAnsi="Arial" w:cs="Arial"/>
          <w:sz w:val="22"/>
          <w:szCs w:val="22"/>
        </w:rPr>
        <w:t>n in the C20th: An Introduction’</w:t>
      </w:r>
      <w:r w:rsidR="00CB6D03" w:rsidRPr="000E3832">
        <w:rPr>
          <w:rFonts w:ascii="Arial" w:hAnsi="Arial" w:cs="Arial"/>
          <w:sz w:val="22"/>
          <w:szCs w:val="22"/>
        </w:rPr>
        <w:t xml:space="preserve">  </w:t>
      </w:r>
    </w:p>
    <w:p w:rsidR="00CB6D03" w:rsidRPr="00CB6D03" w:rsidRDefault="00CB6D03" w:rsidP="000E3832">
      <w:pPr>
        <w:pStyle w:val="PlainText"/>
        <w:ind w:left="720"/>
        <w:rPr>
          <w:rFonts w:ascii="Arial" w:hAnsi="Arial" w:cs="Arial"/>
          <w:sz w:val="22"/>
          <w:szCs w:val="22"/>
        </w:rPr>
      </w:pPr>
    </w:p>
    <w:p w:rsidR="00810705" w:rsidRPr="00CB6D03" w:rsidRDefault="00810705" w:rsidP="00CB6D03">
      <w:pPr>
        <w:rPr>
          <w:rFonts w:ascii="Arial" w:hAnsi="Arial" w:cs="Arial"/>
        </w:rPr>
      </w:pPr>
      <w:r w:rsidRPr="00CB6D03">
        <w:rPr>
          <w:rFonts w:ascii="Arial" w:hAnsi="Arial" w:cs="Arial"/>
        </w:rPr>
        <w:t>The</w:t>
      </w:r>
      <w:r w:rsidR="002249EC" w:rsidRPr="00CB6D03">
        <w:rPr>
          <w:rFonts w:ascii="Arial" w:hAnsi="Arial" w:cs="Arial"/>
        </w:rPr>
        <w:t xml:space="preserve"> five</w:t>
      </w:r>
      <w:r w:rsidRPr="00CB6D03">
        <w:rPr>
          <w:rFonts w:ascii="Arial" w:hAnsi="Arial" w:cs="Arial"/>
        </w:rPr>
        <w:t xml:space="preserve"> course</w:t>
      </w:r>
      <w:r w:rsidR="00954405" w:rsidRPr="00CB6D03">
        <w:rPr>
          <w:rFonts w:ascii="Arial" w:hAnsi="Arial" w:cs="Arial"/>
        </w:rPr>
        <w:t>s</w:t>
      </w:r>
      <w:r w:rsidR="00FF501E" w:rsidRPr="00CB6D03">
        <w:rPr>
          <w:rFonts w:ascii="Arial" w:hAnsi="Arial" w:cs="Arial"/>
        </w:rPr>
        <w:t xml:space="preserve"> will become available within the next few months through</w:t>
      </w:r>
      <w:r w:rsidR="006C7676" w:rsidRPr="00CB6D03">
        <w:rPr>
          <w:rFonts w:ascii="Arial" w:hAnsi="Arial" w:cs="Arial"/>
        </w:rPr>
        <w:t xml:space="preserve"> </w:t>
      </w:r>
      <w:proofErr w:type="spellStart"/>
      <w:r w:rsidR="000E3832">
        <w:rPr>
          <w:rFonts w:ascii="Arial" w:hAnsi="Arial" w:cs="Arial"/>
        </w:rPr>
        <w:t>Coursera’s</w:t>
      </w:r>
      <w:proofErr w:type="spellEnd"/>
      <w:r w:rsidR="00FF501E" w:rsidRPr="00CB6D03">
        <w:rPr>
          <w:rFonts w:ascii="Arial" w:hAnsi="Arial" w:cs="Arial"/>
        </w:rPr>
        <w:t xml:space="preserve"> online platform, </w:t>
      </w:r>
      <w:r w:rsidRPr="00CB6D03">
        <w:rPr>
          <w:rFonts w:ascii="Arial" w:hAnsi="Arial" w:cs="Arial"/>
        </w:rPr>
        <w:t xml:space="preserve">which </w:t>
      </w:r>
      <w:r w:rsidR="006C7676" w:rsidRPr="00CB6D03">
        <w:rPr>
          <w:rFonts w:ascii="Arial" w:hAnsi="Arial" w:cs="Arial"/>
        </w:rPr>
        <w:t xml:space="preserve">within the first six months of its launch </w:t>
      </w:r>
      <w:r w:rsidR="002249EC" w:rsidRPr="00CB6D03">
        <w:rPr>
          <w:rFonts w:ascii="Arial" w:hAnsi="Arial" w:cs="Arial"/>
        </w:rPr>
        <w:t>succeeded in enrolling</w:t>
      </w:r>
      <w:r w:rsidRPr="00CB6D03">
        <w:rPr>
          <w:rFonts w:ascii="Arial" w:hAnsi="Arial" w:cs="Arial"/>
        </w:rPr>
        <w:t xml:space="preserve"> 1.3 million students</w:t>
      </w:r>
      <w:r w:rsidR="006C7676" w:rsidRPr="00CB6D03">
        <w:rPr>
          <w:rFonts w:ascii="Arial" w:hAnsi="Arial" w:cs="Arial"/>
        </w:rPr>
        <w:t xml:space="preserve"> worldwide.</w:t>
      </w:r>
    </w:p>
    <w:p w:rsidR="00810705" w:rsidRPr="002249EC" w:rsidRDefault="00810705" w:rsidP="00810705">
      <w:pPr>
        <w:rPr>
          <w:rFonts w:ascii="Arial" w:hAnsi="Arial" w:cs="Arial"/>
          <w:iCs/>
        </w:rPr>
      </w:pPr>
      <w:r w:rsidRPr="002249EC">
        <w:rPr>
          <w:rFonts w:ascii="Arial" w:hAnsi="Arial" w:cs="Arial"/>
        </w:rPr>
        <w:t>Professor Jonathan Kydd, Dean of the University of London International Programmes</w:t>
      </w:r>
      <w:r w:rsidR="003459DF" w:rsidRPr="002249EC">
        <w:rPr>
          <w:rFonts w:ascii="Arial" w:hAnsi="Arial" w:cs="Arial"/>
        </w:rPr>
        <w:t xml:space="preserve">, said he welcomed the move. </w:t>
      </w:r>
      <w:r w:rsidRPr="002249EC">
        <w:rPr>
          <w:rFonts w:ascii="Arial" w:hAnsi="Arial" w:cs="Arial"/>
        </w:rPr>
        <w:t xml:space="preserve"> </w:t>
      </w:r>
    </w:p>
    <w:p w:rsidR="00810705" w:rsidRPr="002249EC" w:rsidRDefault="00810705" w:rsidP="00810705">
      <w:pPr>
        <w:rPr>
          <w:rFonts w:ascii="Arial" w:hAnsi="Arial" w:cs="Arial"/>
          <w:iCs/>
        </w:rPr>
      </w:pPr>
      <w:r w:rsidRPr="002249EC">
        <w:rPr>
          <w:rFonts w:ascii="Arial" w:hAnsi="Arial" w:cs="Arial"/>
          <w:iCs/>
        </w:rPr>
        <w:t>Since 1858, the University of London International Programmes has provided access to quality higher education around the world. Professor Kydd explained how working with Coursera introduce</w:t>
      </w:r>
      <w:r w:rsidR="00954405">
        <w:rPr>
          <w:rFonts w:ascii="Arial" w:hAnsi="Arial" w:cs="Arial"/>
          <w:iCs/>
        </w:rPr>
        <w:t xml:space="preserve">s a new chapter to this story. </w:t>
      </w:r>
      <w:r w:rsidRPr="002249EC">
        <w:rPr>
          <w:rFonts w:ascii="Arial" w:hAnsi="Arial" w:cs="Arial"/>
          <w:iCs/>
        </w:rPr>
        <w:t>“Coursera and the University of London share a common mission</w:t>
      </w:r>
      <w:r w:rsidR="00345DF8">
        <w:rPr>
          <w:rFonts w:ascii="Arial" w:hAnsi="Arial" w:cs="Arial"/>
          <w:iCs/>
        </w:rPr>
        <w:t xml:space="preserve"> based around access</w:t>
      </w:r>
      <w:r w:rsidRPr="002249EC">
        <w:rPr>
          <w:rFonts w:ascii="Arial" w:hAnsi="Arial" w:cs="Arial"/>
          <w:iCs/>
        </w:rPr>
        <w:t>.  By combining our experience, we will provide even greater access to life-long learning as well as extending high quality education to those that may otherwise not have had the opportunity to study at all.”</w:t>
      </w:r>
    </w:p>
    <w:p w:rsidR="00810705" w:rsidRPr="002249EC" w:rsidRDefault="00810705" w:rsidP="00810705">
      <w:pPr>
        <w:rPr>
          <w:rFonts w:ascii="Arial" w:hAnsi="Arial" w:cs="Arial"/>
          <w:iCs/>
        </w:rPr>
      </w:pPr>
      <w:r w:rsidRPr="002249EC">
        <w:rPr>
          <w:rFonts w:ascii="Arial" w:hAnsi="Arial" w:cs="Arial"/>
          <w:iCs/>
        </w:rPr>
        <w:t>“Students who enjoy our free offering through Coursera will have the opportunity</w:t>
      </w:r>
      <w:r w:rsidR="002249EC">
        <w:rPr>
          <w:rFonts w:ascii="Arial" w:hAnsi="Arial" w:cs="Arial"/>
          <w:iCs/>
        </w:rPr>
        <w:t xml:space="preserve"> to apply to become a student on</w:t>
      </w:r>
      <w:r w:rsidRPr="002249EC">
        <w:rPr>
          <w:rFonts w:ascii="Arial" w:hAnsi="Arial" w:cs="Arial"/>
          <w:iCs/>
        </w:rPr>
        <w:t xml:space="preserve"> one of our 100+ study programmes that lead to full University of London degrees.  We have 52,000 students in 180 countries working with us already and a unique network of 600 </w:t>
      </w:r>
      <w:r w:rsidR="006C7676" w:rsidRPr="002249EC">
        <w:rPr>
          <w:rFonts w:ascii="Arial" w:hAnsi="Arial" w:cs="Arial"/>
          <w:iCs/>
        </w:rPr>
        <w:t>examination centres worldwide.”</w:t>
      </w:r>
    </w:p>
    <w:p w:rsidR="00810705" w:rsidRPr="002249EC" w:rsidRDefault="00810705" w:rsidP="00810705">
      <w:pPr>
        <w:rPr>
          <w:rFonts w:ascii="Arial" w:hAnsi="Arial" w:cs="Arial"/>
          <w:iCs/>
        </w:rPr>
      </w:pPr>
      <w:r w:rsidRPr="002249EC">
        <w:rPr>
          <w:rFonts w:ascii="Arial" w:hAnsi="Arial" w:cs="Arial"/>
          <w:iCs/>
        </w:rPr>
        <w:t xml:space="preserve">“It is with great excitement and anticipation that we look forward to a flourishing new relationship with Coursera,” concluded Professor Kydd.  </w:t>
      </w:r>
    </w:p>
    <w:p w:rsidR="00CB113E" w:rsidRPr="00817C02" w:rsidRDefault="00817C02" w:rsidP="006C7676">
      <w:pPr>
        <w:rPr>
          <w:rFonts w:ascii="Arial" w:hAnsi="Arial" w:cs="Arial"/>
        </w:rPr>
      </w:pPr>
      <w:r w:rsidRPr="00817C02">
        <w:rPr>
          <w:rFonts w:ascii="Arial" w:hAnsi="Arial" w:cs="Arial"/>
          <w:iCs/>
        </w:rPr>
        <w:lastRenderedPageBreak/>
        <w:t>Professor Daphne Koller, Co-founder of Coursera, said: “We are delighted to see the University of London International Programmes, with its long standing tradition of delivering flexible and distance education around the world, offer a taste of its programmes through our online platform.  We are excited on collaborating on our shared mission of providing greater access to quality higher education.”</w:t>
      </w:r>
      <w:r w:rsidRPr="00817C02">
        <w:br/>
      </w:r>
    </w:p>
    <w:p w:rsidR="00C63F0B" w:rsidRPr="002249EC" w:rsidRDefault="00C63F0B" w:rsidP="006C7676">
      <w:pPr>
        <w:tabs>
          <w:tab w:val="left" w:pos="851"/>
        </w:tabs>
        <w:rPr>
          <w:rFonts w:ascii="Arial" w:hAnsi="Arial" w:cs="Arial"/>
        </w:rPr>
      </w:pPr>
    </w:p>
    <w:p w:rsidR="00021D5D" w:rsidRPr="002249EC" w:rsidRDefault="00021D5D" w:rsidP="00384227">
      <w:pPr>
        <w:tabs>
          <w:tab w:val="left" w:pos="851"/>
        </w:tabs>
        <w:jc w:val="center"/>
        <w:rPr>
          <w:rFonts w:ascii="Arial" w:hAnsi="Arial" w:cs="Arial"/>
          <w:b/>
        </w:rPr>
      </w:pPr>
      <w:r w:rsidRPr="002249EC">
        <w:rPr>
          <w:rFonts w:ascii="Arial" w:hAnsi="Arial" w:cs="Arial"/>
          <w:b/>
        </w:rPr>
        <w:t>-ENDS-</w:t>
      </w:r>
      <w:r w:rsidRPr="002249EC">
        <w:rPr>
          <w:rFonts w:ascii="Arial" w:hAnsi="Arial" w:cs="Arial"/>
        </w:rPr>
        <w:br/>
      </w:r>
    </w:p>
    <w:p w:rsidR="00266495" w:rsidRPr="002249EC" w:rsidRDefault="00266495" w:rsidP="00266495">
      <w:pPr>
        <w:rPr>
          <w:rFonts w:ascii="Arial" w:hAnsi="Arial" w:cs="Arial"/>
          <w:b/>
        </w:rPr>
      </w:pPr>
      <w:r w:rsidRPr="002249EC">
        <w:rPr>
          <w:rFonts w:ascii="Arial" w:hAnsi="Arial" w:cs="Arial"/>
          <w:b/>
        </w:rPr>
        <w:t xml:space="preserve">Notes for Editors </w:t>
      </w:r>
    </w:p>
    <w:p w:rsidR="00384227" w:rsidRPr="002249EC" w:rsidRDefault="00384227" w:rsidP="00384227">
      <w:pPr>
        <w:rPr>
          <w:rFonts w:ascii="Arial" w:hAnsi="Arial" w:cs="Arial"/>
          <w:b/>
        </w:rPr>
      </w:pPr>
      <w:r w:rsidRPr="002249EC">
        <w:rPr>
          <w:rFonts w:ascii="Arial" w:hAnsi="Arial" w:cs="Arial"/>
          <w:b/>
        </w:rPr>
        <w:t>University of London International Programmes</w:t>
      </w:r>
    </w:p>
    <w:p w:rsidR="00384227" w:rsidRPr="002249EC" w:rsidRDefault="00384227" w:rsidP="00384227">
      <w:pPr>
        <w:numPr>
          <w:ilvl w:val="0"/>
          <w:numId w:val="5"/>
        </w:numPr>
        <w:spacing w:before="100" w:beforeAutospacing="1" w:after="75" w:line="240" w:lineRule="auto"/>
        <w:rPr>
          <w:rFonts w:ascii="Arial" w:eastAsia="Times New Roman" w:hAnsi="Arial" w:cs="Arial"/>
          <w:lang w:eastAsia="en-GB"/>
        </w:rPr>
      </w:pPr>
      <w:r w:rsidRPr="002249EC">
        <w:rPr>
          <w:rFonts w:ascii="Arial" w:eastAsia="Times New Roman" w:hAnsi="Arial" w:cs="Arial"/>
          <w:lang w:eastAsia="en-GB"/>
        </w:rPr>
        <w:t>The University of London was established in 1836 and is one of the oldest, largest and most diverse universities in the UK. Its founding principle is to provide education for all, irrespective of race, creed or political belief.</w:t>
      </w:r>
    </w:p>
    <w:p w:rsidR="00384227" w:rsidRPr="002249EC" w:rsidRDefault="00384227" w:rsidP="00384227">
      <w:pPr>
        <w:numPr>
          <w:ilvl w:val="0"/>
          <w:numId w:val="5"/>
        </w:numPr>
        <w:spacing w:before="100" w:beforeAutospacing="1" w:after="75" w:line="240" w:lineRule="auto"/>
        <w:rPr>
          <w:rFonts w:ascii="Arial" w:eastAsia="Times New Roman" w:hAnsi="Arial" w:cs="Arial"/>
          <w:lang w:eastAsia="en-GB"/>
        </w:rPr>
      </w:pPr>
      <w:r w:rsidRPr="002249EC">
        <w:rPr>
          <w:rFonts w:ascii="Arial" w:eastAsia="Times New Roman" w:hAnsi="Arial" w:cs="Arial"/>
          <w:lang w:eastAsia="en-GB"/>
        </w:rPr>
        <w:t xml:space="preserve">In 1858, the University of London was granted its fourth Charter, which paved the way for the establishment of the University of London External System, which </w:t>
      </w:r>
      <w:r w:rsidR="006C7676" w:rsidRPr="002249EC">
        <w:rPr>
          <w:rFonts w:ascii="Arial" w:eastAsia="Times New Roman" w:hAnsi="Arial" w:cs="Arial"/>
          <w:lang w:eastAsia="en-GB"/>
        </w:rPr>
        <w:t>was renamed on 1 August 2010 as</w:t>
      </w:r>
      <w:r w:rsidRPr="002249EC">
        <w:rPr>
          <w:rFonts w:ascii="Arial" w:eastAsia="Times New Roman" w:hAnsi="Arial" w:cs="Arial"/>
          <w:lang w:eastAsia="en-GB"/>
        </w:rPr>
        <w:t xml:space="preserve"> the University of London International Programmes</w:t>
      </w:r>
      <w:r w:rsidR="006C7676" w:rsidRPr="002249EC">
        <w:rPr>
          <w:rFonts w:ascii="Arial" w:eastAsia="Times New Roman" w:hAnsi="Arial" w:cs="Arial"/>
          <w:lang w:eastAsia="en-GB"/>
        </w:rPr>
        <w:t xml:space="preserve">. </w:t>
      </w:r>
      <w:r w:rsidRPr="002249EC">
        <w:rPr>
          <w:rFonts w:ascii="Arial" w:eastAsia="Times New Roman" w:hAnsi="Arial" w:cs="Arial"/>
          <w:lang w:eastAsia="en-GB"/>
        </w:rPr>
        <w:t xml:space="preserve"> </w:t>
      </w:r>
    </w:p>
    <w:p w:rsidR="00384227" w:rsidRPr="002249EC" w:rsidRDefault="00384227" w:rsidP="00384227">
      <w:pPr>
        <w:numPr>
          <w:ilvl w:val="0"/>
          <w:numId w:val="5"/>
        </w:numPr>
        <w:spacing w:before="100" w:beforeAutospacing="1" w:after="75" w:line="240" w:lineRule="auto"/>
        <w:rPr>
          <w:rFonts w:ascii="Arial" w:eastAsia="Times New Roman" w:hAnsi="Arial" w:cs="Arial"/>
          <w:lang w:eastAsia="en-GB"/>
        </w:rPr>
      </w:pPr>
      <w:r w:rsidRPr="002249EC">
        <w:rPr>
          <w:rFonts w:ascii="Arial" w:eastAsia="Times New Roman" w:hAnsi="Arial" w:cs="Arial"/>
          <w:lang w:eastAsia="en-GB"/>
        </w:rPr>
        <w:t>The University of London International Programmes is the world’s oldest provider of degrees through distance and flexible learning.</w:t>
      </w:r>
    </w:p>
    <w:p w:rsidR="00384227" w:rsidRPr="002249EC" w:rsidRDefault="00384227" w:rsidP="00384227">
      <w:pPr>
        <w:numPr>
          <w:ilvl w:val="0"/>
          <w:numId w:val="5"/>
        </w:numPr>
        <w:spacing w:before="100" w:beforeAutospacing="1" w:after="75" w:line="240" w:lineRule="auto"/>
        <w:rPr>
          <w:rFonts w:ascii="Arial" w:eastAsia="Times New Roman" w:hAnsi="Arial" w:cs="Arial"/>
          <w:lang w:eastAsia="en-GB"/>
        </w:rPr>
      </w:pPr>
      <w:r w:rsidRPr="002249EC">
        <w:rPr>
          <w:rFonts w:ascii="Arial" w:eastAsia="Times New Roman" w:hAnsi="Arial" w:cs="Arial"/>
          <w:lang w:eastAsia="en-GB"/>
        </w:rPr>
        <w:t>The International Programmes has been instrumental in the formation of British higher education – all English and Welsh universities founded between 1849 and 1949 offered University of London degrees before obtaining Royal Charters to award their own degrees.</w:t>
      </w:r>
    </w:p>
    <w:p w:rsidR="00384227" w:rsidRPr="002249EC" w:rsidRDefault="00384227" w:rsidP="00384227">
      <w:pPr>
        <w:numPr>
          <w:ilvl w:val="0"/>
          <w:numId w:val="5"/>
        </w:numPr>
        <w:spacing w:before="100" w:beforeAutospacing="1" w:after="75" w:line="240" w:lineRule="auto"/>
        <w:rPr>
          <w:rFonts w:ascii="Arial" w:eastAsia="Times New Roman" w:hAnsi="Arial" w:cs="Arial"/>
          <w:lang w:eastAsia="en-GB"/>
        </w:rPr>
      </w:pPr>
      <w:r w:rsidRPr="002249EC">
        <w:rPr>
          <w:rFonts w:ascii="Arial" w:eastAsia="Times New Roman" w:hAnsi="Arial" w:cs="Arial"/>
          <w:lang w:eastAsia="en-GB"/>
        </w:rPr>
        <w:t>Today, the University of London International Programmes is a unique global network of more than 52,000 students in 180 countries, on 100+ study programmes.</w:t>
      </w:r>
    </w:p>
    <w:p w:rsidR="00384227" w:rsidRPr="002249EC" w:rsidRDefault="00384227" w:rsidP="00384227">
      <w:pPr>
        <w:numPr>
          <w:ilvl w:val="0"/>
          <w:numId w:val="5"/>
        </w:numPr>
        <w:spacing w:before="100" w:beforeAutospacing="1" w:after="75" w:line="240" w:lineRule="auto"/>
        <w:rPr>
          <w:rFonts w:ascii="Arial" w:eastAsia="Times New Roman" w:hAnsi="Arial" w:cs="Arial"/>
          <w:lang w:eastAsia="en-GB"/>
        </w:rPr>
      </w:pPr>
      <w:r w:rsidRPr="002249EC">
        <w:rPr>
          <w:rFonts w:ascii="Arial" w:eastAsia="Times New Roman" w:hAnsi="Arial" w:cs="Arial"/>
          <w:lang w:eastAsia="en-GB"/>
        </w:rPr>
        <w:t>Famous former students and alumni include seven Nobel Prize Winners: Sir Frederick Gowland Hopkins; Professor Ronald Coase; Wole Soyinka; Derek Walcott; former President Nelson Mandela; joint-winner Charles Kao; and joint-winner Dr Rolph Payet, currently Vice-Chancellor of the University of Seychelles.</w:t>
      </w:r>
    </w:p>
    <w:p w:rsidR="00384227" w:rsidRPr="002249EC" w:rsidRDefault="00384227" w:rsidP="00384227">
      <w:pPr>
        <w:numPr>
          <w:ilvl w:val="0"/>
          <w:numId w:val="5"/>
        </w:numPr>
        <w:spacing w:before="100" w:beforeAutospacing="1" w:after="75" w:line="240" w:lineRule="auto"/>
        <w:rPr>
          <w:rFonts w:ascii="Arial" w:eastAsia="Times New Roman" w:hAnsi="Arial" w:cs="Arial"/>
          <w:lang w:eastAsia="en-GB"/>
        </w:rPr>
      </w:pPr>
      <w:r w:rsidRPr="002249EC">
        <w:rPr>
          <w:rFonts w:ascii="Arial" w:eastAsia="Times New Roman" w:hAnsi="Arial" w:cs="Arial"/>
          <w:lang w:eastAsia="en-GB"/>
        </w:rPr>
        <w:t xml:space="preserve">To find out more about the University of London International Programmes, visit our website: </w:t>
      </w:r>
      <w:hyperlink r:id="rId10" w:history="1">
        <w:r w:rsidRPr="002249EC">
          <w:rPr>
            <w:rFonts w:ascii="Arial" w:eastAsia="Times New Roman" w:hAnsi="Arial" w:cs="Arial"/>
            <w:u w:val="single"/>
            <w:lang w:eastAsia="en-GB"/>
          </w:rPr>
          <w:t>www.londoninternational.ac.uk</w:t>
        </w:r>
      </w:hyperlink>
      <w:r w:rsidRPr="002249EC">
        <w:rPr>
          <w:rFonts w:ascii="Arial" w:eastAsia="Times New Roman" w:hAnsi="Arial" w:cs="Arial"/>
          <w:lang w:eastAsia="en-GB"/>
        </w:rPr>
        <w:t>.</w:t>
      </w:r>
    </w:p>
    <w:p w:rsidR="003459DF" w:rsidRPr="002249EC" w:rsidRDefault="003459DF" w:rsidP="003459DF">
      <w:pPr>
        <w:spacing w:before="100" w:beforeAutospacing="1" w:after="75" w:line="240" w:lineRule="auto"/>
        <w:rPr>
          <w:rFonts w:ascii="Arial" w:eastAsia="Times New Roman" w:hAnsi="Arial" w:cs="Arial"/>
          <w:lang w:eastAsia="en-GB"/>
        </w:rPr>
      </w:pPr>
    </w:p>
    <w:p w:rsidR="003459DF" w:rsidRPr="002249EC" w:rsidRDefault="003459DF" w:rsidP="003459DF">
      <w:pPr>
        <w:spacing w:before="100" w:beforeAutospacing="1" w:after="75" w:line="240" w:lineRule="auto"/>
        <w:rPr>
          <w:rFonts w:ascii="Arial" w:eastAsia="Times New Roman" w:hAnsi="Arial" w:cs="Arial"/>
          <w:b/>
          <w:lang w:eastAsia="en-GB"/>
        </w:rPr>
      </w:pPr>
      <w:r w:rsidRPr="002249EC">
        <w:rPr>
          <w:rFonts w:ascii="Arial" w:eastAsia="Times New Roman" w:hAnsi="Arial" w:cs="Arial"/>
          <w:b/>
          <w:lang w:eastAsia="en-GB"/>
        </w:rPr>
        <w:t>Coursera</w:t>
      </w:r>
    </w:p>
    <w:p w:rsidR="003459DF" w:rsidRPr="002249EC" w:rsidRDefault="003459DF" w:rsidP="003459DF">
      <w:pPr>
        <w:pStyle w:val="ListParagraph"/>
        <w:numPr>
          <w:ilvl w:val="0"/>
          <w:numId w:val="7"/>
        </w:numPr>
        <w:spacing w:before="100" w:beforeAutospacing="1" w:after="75" w:line="240" w:lineRule="auto"/>
        <w:rPr>
          <w:rFonts w:ascii="Arial" w:eastAsia="Times New Roman" w:hAnsi="Arial" w:cs="Arial"/>
          <w:lang w:eastAsia="en-GB"/>
        </w:rPr>
      </w:pPr>
      <w:r w:rsidRPr="002249EC">
        <w:rPr>
          <w:rFonts w:ascii="Arial" w:eastAsia="Times New Roman" w:hAnsi="Arial" w:cs="Arial"/>
          <w:lang w:eastAsia="en-GB"/>
        </w:rPr>
        <w:t xml:space="preserve">Coursera is on a mission to change the world by educating millions of people by offering classes from top universities and professors online for free.  </w:t>
      </w:r>
    </w:p>
    <w:p w:rsidR="003459DF" w:rsidRPr="002249EC" w:rsidRDefault="003459DF" w:rsidP="003459DF">
      <w:pPr>
        <w:pStyle w:val="ListParagraph"/>
        <w:numPr>
          <w:ilvl w:val="0"/>
          <w:numId w:val="7"/>
        </w:numPr>
        <w:spacing w:before="100" w:beforeAutospacing="1" w:after="75" w:line="240" w:lineRule="auto"/>
        <w:rPr>
          <w:rFonts w:ascii="Arial" w:eastAsia="Times New Roman" w:hAnsi="Arial" w:cs="Arial"/>
          <w:lang w:eastAsia="en-GB"/>
        </w:rPr>
      </w:pPr>
      <w:r w:rsidRPr="002249EC">
        <w:rPr>
          <w:rFonts w:ascii="Arial" w:eastAsia="Times New Roman" w:hAnsi="Arial" w:cs="Arial"/>
          <w:lang w:eastAsia="en-GB"/>
        </w:rPr>
        <w:t xml:space="preserve">Coursera’s comprehensive education platform combines mastery-based learning principles with video lectures, interactive content and a global community of peers, offering students from around the world a unique online learning experience.  </w:t>
      </w:r>
    </w:p>
    <w:p w:rsidR="003459DF" w:rsidRPr="002249EC" w:rsidRDefault="003459DF" w:rsidP="003459DF">
      <w:pPr>
        <w:pStyle w:val="ListParagraph"/>
        <w:numPr>
          <w:ilvl w:val="0"/>
          <w:numId w:val="7"/>
        </w:numPr>
        <w:spacing w:before="100" w:beforeAutospacing="1" w:after="75" w:line="240" w:lineRule="auto"/>
        <w:rPr>
          <w:rFonts w:ascii="Arial" w:eastAsia="Times New Roman" w:hAnsi="Arial" w:cs="Arial"/>
          <w:lang w:eastAsia="en-GB"/>
        </w:rPr>
      </w:pPr>
      <w:r w:rsidRPr="002249EC">
        <w:rPr>
          <w:rFonts w:ascii="Arial" w:eastAsia="Times New Roman" w:hAnsi="Arial" w:cs="Arial"/>
          <w:lang w:eastAsia="en-GB"/>
        </w:rPr>
        <w:t xml:space="preserve">Coursera has partnered with top-tier universities to provide courses across a broad range of disciplines, including medicine, literature, history and computer science, among others.  </w:t>
      </w:r>
    </w:p>
    <w:p w:rsidR="003459DF" w:rsidRPr="002249EC" w:rsidRDefault="003459DF" w:rsidP="003459DF">
      <w:pPr>
        <w:pStyle w:val="ListParagraph"/>
        <w:numPr>
          <w:ilvl w:val="0"/>
          <w:numId w:val="7"/>
        </w:numPr>
        <w:spacing w:before="100" w:beforeAutospacing="1" w:after="75" w:line="240" w:lineRule="auto"/>
        <w:rPr>
          <w:rFonts w:ascii="Arial" w:eastAsia="Times New Roman" w:hAnsi="Arial" w:cs="Arial"/>
          <w:lang w:eastAsia="en-GB"/>
        </w:rPr>
      </w:pPr>
      <w:r w:rsidRPr="002249EC">
        <w:rPr>
          <w:rFonts w:ascii="Arial" w:eastAsia="Times New Roman" w:hAnsi="Arial" w:cs="Arial"/>
          <w:lang w:eastAsia="en-GB"/>
        </w:rPr>
        <w:t xml:space="preserve">Coursera is backed by leading venture capital firms, Kleiner Perkins Caulfield &amp; Bayers and New Enterprise Associates.  For more information visit Coursera.org. </w:t>
      </w:r>
    </w:p>
    <w:p w:rsidR="003459DF" w:rsidRPr="003459DF" w:rsidRDefault="003459DF" w:rsidP="003459DF">
      <w:pPr>
        <w:spacing w:before="100" w:beforeAutospacing="1" w:after="75" w:line="240" w:lineRule="auto"/>
        <w:rPr>
          <w:rFonts w:ascii="Arial" w:eastAsia="Times New Roman" w:hAnsi="Arial" w:cs="Arial"/>
          <w:b/>
          <w:lang w:eastAsia="en-GB"/>
        </w:rPr>
      </w:pPr>
    </w:p>
    <w:p w:rsidR="00384227" w:rsidRDefault="00384227" w:rsidP="00384227"/>
    <w:sectPr w:rsidR="00384227" w:rsidSect="00266495">
      <w:footerReference w:type="default" r:id="rId11"/>
      <w:type w:val="continuous"/>
      <w:pgSz w:w="11906" w:h="16838"/>
      <w:pgMar w:top="993" w:right="1133" w:bottom="851"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C96" w:rsidRDefault="00C11C96" w:rsidP="00266495">
      <w:pPr>
        <w:spacing w:after="0" w:line="240" w:lineRule="auto"/>
      </w:pPr>
      <w:r>
        <w:separator/>
      </w:r>
    </w:p>
  </w:endnote>
  <w:endnote w:type="continuationSeparator" w:id="0">
    <w:p w:rsidR="00C11C96" w:rsidRDefault="00C11C96" w:rsidP="00266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B01" w:rsidRDefault="00275B01" w:rsidP="00266495">
    <w:pPr>
      <w:pStyle w:val="Footer"/>
      <w:jc w:val="right"/>
    </w:pPr>
    <w:r>
      <w:t xml:space="preserve">Page </w:t>
    </w:r>
    <w:r w:rsidR="00C9403A">
      <w:rPr>
        <w:b/>
        <w:sz w:val="24"/>
        <w:szCs w:val="24"/>
      </w:rPr>
      <w:fldChar w:fldCharType="begin"/>
    </w:r>
    <w:r>
      <w:rPr>
        <w:b/>
      </w:rPr>
      <w:instrText xml:space="preserve"> PAGE </w:instrText>
    </w:r>
    <w:r w:rsidR="00C9403A">
      <w:rPr>
        <w:b/>
        <w:sz w:val="24"/>
        <w:szCs w:val="24"/>
      </w:rPr>
      <w:fldChar w:fldCharType="separate"/>
    </w:r>
    <w:r w:rsidR="00671BE3">
      <w:rPr>
        <w:b/>
        <w:noProof/>
      </w:rPr>
      <w:t>1</w:t>
    </w:r>
    <w:r w:rsidR="00C9403A">
      <w:rPr>
        <w:b/>
        <w:sz w:val="24"/>
        <w:szCs w:val="24"/>
      </w:rPr>
      <w:fldChar w:fldCharType="end"/>
    </w:r>
    <w:r>
      <w:t xml:space="preserve"> of </w:t>
    </w:r>
    <w:r w:rsidR="00C9403A">
      <w:rPr>
        <w:b/>
        <w:sz w:val="24"/>
        <w:szCs w:val="24"/>
      </w:rPr>
      <w:fldChar w:fldCharType="begin"/>
    </w:r>
    <w:r>
      <w:rPr>
        <w:b/>
      </w:rPr>
      <w:instrText xml:space="preserve"> NUMPAGES  </w:instrText>
    </w:r>
    <w:r w:rsidR="00C9403A">
      <w:rPr>
        <w:b/>
        <w:sz w:val="24"/>
        <w:szCs w:val="24"/>
      </w:rPr>
      <w:fldChar w:fldCharType="separate"/>
    </w:r>
    <w:r w:rsidR="00671BE3">
      <w:rPr>
        <w:b/>
        <w:noProof/>
      </w:rPr>
      <w:t>2</w:t>
    </w:r>
    <w:r w:rsidR="00C9403A">
      <w:rPr>
        <w:b/>
        <w:sz w:val="24"/>
        <w:szCs w:val="24"/>
      </w:rPr>
      <w:fldChar w:fldCharType="end"/>
    </w:r>
  </w:p>
  <w:p w:rsidR="00275B01" w:rsidRDefault="00275B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C96" w:rsidRDefault="00C11C96" w:rsidP="00266495">
      <w:pPr>
        <w:spacing w:after="0" w:line="240" w:lineRule="auto"/>
      </w:pPr>
      <w:r>
        <w:separator/>
      </w:r>
    </w:p>
  </w:footnote>
  <w:footnote w:type="continuationSeparator" w:id="0">
    <w:p w:rsidR="00C11C96" w:rsidRDefault="00C11C96" w:rsidP="002664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64FD4"/>
    <w:multiLevelType w:val="hybridMultilevel"/>
    <w:tmpl w:val="630E85A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nsid w:val="29D577FA"/>
    <w:multiLevelType w:val="hybridMultilevel"/>
    <w:tmpl w:val="27CE8E3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B8B2EA9"/>
    <w:multiLevelType w:val="hybridMultilevel"/>
    <w:tmpl w:val="A324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8B4CBB"/>
    <w:multiLevelType w:val="multilevel"/>
    <w:tmpl w:val="F290362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787CE5"/>
    <w:multiLevelType w:val="hybridMultilevel"/>
    <w:tmpl w:val="F80A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954562"/>
    <w:multiLevelType w:val="hybridMultilevel"/>
    <w:tmpl w:val="789EBE04"/>
    <w:lvl w:ilvl="0" w:tplc="6FAEE244">
      <w:numFmt w:val="bullet"/>
      <w:lvlText w:val="-"/>
      <w:lvlJc w:val="left"/>
      <w:pPr>
        <w:ind w:left="2115" w:hanging="360"/>
      </w:pPr>
      <w:rPr>
        <w:rFonts w:ascii="Arial" w:eastAsia="Calibri" w:hAnsi="Arial" w:cs="Arial" w:hint="default"/>
      </w:rPr>
    </w:lvl>
    <w:lvl w:ilvl="1" w:tplc="08090003" w:tentative="1">
      <w:start w:val="1"/>
      <w:numFmt w:val="bullet"/>
      <w:lvlText w:val="o"/>
      <w:lvlJc w:val="left"/>
      <w:pPr>
        <w:ind w:left="2835" w:hanging="360"/>
      </w:pPr>
      <w:rPr>
        <w:rFonts w:ascii="Courier New" w:hAnsi="Courier New" w:cs="Courier New" w:hint="default"/>
      </w:rPr>
    </w:lvl>
    <w:lvl w:ilvl="2" w:tplc="08090005" w:tentative="1">
      <w:start w:val="1"/>
      <w:numFmt w:val="bullet"/>
      <w:lvlText w:val=""/>
      <w:lvlJc w:val="left"/>
      <w:pPr>
        <w:ind w:left="3555" w:hanging="360"/>
      </w:pPr>
      <w:rPr>
        <w:rFonts w:ascii="Wingdings" w:hAnsi="Wingdings" w:hint="default"/>
      </w:rPr>
    </w:lvl>
    <w:lvl w:ilvl="3" w:tplc="08090001" w:tentative="1">
      <w:start w:val="1"/>
      <w:numFmt w:val="bullet"/>
      <w:lvlText w:val=""/>
      <w:lvlJc w:val="left"/>
      <w:pPr>
        <w:ind w:left="4275" w:hanging="360"/>
      </w:pPr>
      <w:rPr>
        <w:rFonts w:ascii="Symbol" w:hAnsi="Symbol" w:hint="default"/>
      </w:rPr>
    </w:lvl>
    <w:lvl w:ilvl="4" w:tplc="08090003" w:tentative="1">
      <w:start w:val="1"/>
      <w:numFmt w:val="bullet"/>
      <w:lvlText w:val="o"/>
      <w:lvlJc w:val="left"/>
      <w:pPr>
        <w:ind w:left="4995" w:hanging="360"/>
      </w:pPr>
      <w:rPr>
        <w:rFonts w:ascii="Courier New" w:hAnsi="Courier New" w:cs="Courier New" w:hint="default"/>
      </w:rPr>
    </w:lvl>
    <w:lvl w:ilvl="5" w:tplc="08090005" w:tentative="1">
      <w:start w:val="1"/>
      <w:numFmt w:val="bullet"/>
      <w:lvlText w:val=""/>
      <w:lvlJc w:val="left"/>
      <w:pPr>
        <w:ind w:left="5715" w:hanging="360"/>
      </w:pPr>
      <w:rPr>
        <w:rFonts w:ascii="Wingdings" w:hAnsi="Wingdings" w:hint="default"/>
      </w:rPr>
    </w:lvl>
    <w:lvl w:ilvl="6" w:tplc="08090001" w:tentative="1">
      <w:start w:val="1"/>
      <w:numFmt w:val="bullet"/>
      <w:lvlText w:val=""/>
      <w:lvlJc w:val="left"/>
      <w:pPr>
        <w:ind w:left="6435" w:hanging="360"/>
      </w:pPr>
      <w:rPr>
        <w:rFonts w:ascii="Symbol" w:hAnsi="Symbol" w:hint="default"/>
      </w:rPr>
    </w:lvl>
    <w:lvl w:ilvl="7" w:tplc="08090003" w:tentative="1">
      <w:start w:val="1"/>
      <w:numFmt w:val="bullet"/>
      <w:lvlText w:val="o"/>
      <w:lvlJc w:val="left"/>
      <w:pPr>
        <w:ind w:left="7155" w:hanging="360"/>
      </w:pPr>
      <w:rPr>
        <w:rFonts w:ascii="Courier New" w:hAnsi="Courier New" w:cs="Courier New" w:hint="default"/>
      </w:rPr>
    </w:lvl>
    <w:lvl w:ilvl="8" w:tplc="08090005" w:tentative="1">
      <w:start w:val="1"/>
      <w:numFmt w:val="bullet"/>
      <w:lvlText w:val=""/>
      <w:lvlJc w:val="left"/>
      <w:pPr>
        <w:ind w:left="7875" w:hanging="360"/>
      </w:pPr>
      <w:rPr>
        <w:rFonts w:ascii="Wingdings" w:hAnsi="Wingdings" w:hint="default"/>
      </w:rPr>
    </w:lvl>
  </w:abstractNum>
  <w:abstractNum w:abstractNumId="6">
    <w:nsid w:val="4F4C5A67"/>
    <w:multiLevelType w:val="hybridMultilevel"/>
    <w:tmpl w:val="AC22FF3A"/>
    <w:lvl w:ilvl="0" w:tplc="1EAE5840">
      <w:numFmt w:val="bullet"/>
      <w:lvlText w:val="-"/>
      <w:lvlJc w:val="left"/>
      <w:pPr>
        <w:ind w:left="2520" w:hanging="360"/>
      </w:pPr>
      <w:rPr>
        <w:rFonts w:ascii="Arial" w:eastAsia="Calibri"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nsid w:val="55CD5FE4"/>
    <w:multiLevelType w:val="hybridMultilevel"/>
    <w:tmpl w:val="6E88B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3"/>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rsids>
    <w:rsidRoot w:val="002B70BA"/>
    <w:rsid w:val="00002E23"/>
    <w:rsid w:val="0001328C"/>
    <w:rsid w:val="00021D5D"/>
    <w:rsid w:val="0006684D"/>
    <w:rsid w:val="000B12EC"/>
    <w:rsid w:val="000E107F"/>
    <w:rsid w:val="000E3832"/>
    <w:rsid w:val="000E79FE"/>
    <w:rsid w:val="0013243B"/>
    <w:rsid w:val="00140696"/>
    <w:rsid w:val="001453B5"/>
    <w:rsid w:val="00150B27"/>
    <w:rsid w:val="00151900"/>
    <w:rsid w:val="001539CC"/>
    <w:rsid w:val="001554D9"/>
    <w:rsid w:val="00157C42"/>
    <w:rsid w:val="001661BD"/>
    <w:rsid w:val="00175306"/>
    <w:rsid w:val="00177733"/>
    <w:rsid w:val="00183145"/>
    <w:rsid w:val="00185D18"/>
    <w:rsid w:val="001A5847"/>
    <w:rsid w:val="001F23EB"/>
    <w:rsid w:val="001F47F2"/>
    <w:rsid w:val="001F5871"/>
    <w:rsid w:val="00216D22"/>
    <w:rsid w:val="002249EC"/>
    <w:rsid w:val="00233B5B"/>
    <w:rsid w:val="00247C3E"/>
    <w:rsid w:val="00266495"/>
    <w:rsid w:val="00275B01"/>
    <w:rsid w:val="00294BE2"/>
    <w:rsid w:val="002A6672"/>
    <w:rsid w:val="002B70BA"/>
    <w:rsid w:val="002E3819"/>
    <w:rsid w:val="002F5EA1"/>
    <w:rsid w:val="00314423"/>
    <w:rsid w:val="00335F51"/>
    <w:rsid w:val="00341916"/>
    <w:rsid w:val="003459DF"/>
    <w:rsid w:val="00345DF8"/>
    <w:rsid w:val="00362155"/>
    <w:rsid w:val="00383CD9"/>
    <w:rsid w:val="00384227"/>
    <w:rsid w:val="003A288E"/>
    <w:rsid w:val="00421E9D"/>
    <w:rsid w:val="004306DC"/>
    <w:rsid w:val="00485710"/>
    <w:rsid w:val="004901D5"/>
    <w:rsid w:val="004A2B09"/>
    <w:rsid w:val="004C0A32"/>
    <w:rsid w:val="004D69F5"/>
    <w:rsid w:val="00536084"/>
    <w:rsid w:val="00577419"/>
    <w:rsid w:val="00587A0C"/>
    <w:rsid w:val="005A2B41"/>
    <w:rsid w:val="005B1EAB"/>
    <w:rsid w:val="005E3244"/>
    <w:rsid w:val="005F5996"/>
    <w:rsid w:val="006416CF"/>
    <w:rsid w:val="00642CB5"/>
    <w:rsid w:val="00663D84"/>
    <w:rsid w:val="00671BE3"/>
    <w:rsid w:val="00687817"/>
    <w:rsid w:val="00691FBE"/>
    <w:rsid w:val="006A38BC"/>
    <w:rsid w:val="006A6229"/>
    <w:rsid w:val="006C0A22"/>
    <w:rsid w:val="006C7676"/>
    <w:rsid w:val="006F240C"/>
    <w:rsid w:val="006F296E"/>
    <w:rsid w:val="006F5520"/>
    <w:rsid w:val="007467D0"/>
    <w:rsid w:val="00747528"/>
    <w:rsid w:val="00783A29"/>
    <w:rsid w:val="007A0C61"/>
    <w:rsid w:val="007B4213"/>
    <w:rsid w:val="007D187F"/>
    <w:rsid w:val="007D4117"/>
    <w:rsid w:val="00810705"/>
    <w:rsid w:val="00813ED6"/>
    <w:rsid w:val="00817C02"/>
    <w:rsid w:val="008258F4"/>
    <w:rsid w:val="00837AB5"/>
    <w:rsid w:val="008402A9"/>
    <w:rsid w:val="008468AB"/>
    <w:rsid w:val="00861DD5"/>
    <w:rsid w:val="0087136E"/>
    <w:rsid w:val="00881C82"/>
    <w:rsid w:val="00890129"/>
    <w:rsid w:val="008A0755"/>
    <w:rsid w:val="008B03FE"/>
    <w:rsid w:val="008C7AF3"/>
    <w:rsid w:val="008F28E9"/>
    <w:rsid w:val="00900CA7"/>
    <w:rsid w:val="00904E10"/>
    <w:rsid w:val="00907590"/>
    <w:rsid w:val="00915D65"/>
    <w:rsid w:val="00936F9D"/>
    <w:rsid w:val="00947C9C"/>
    <w:rsid w:val="009539D4"/>
    <w:rsid w:val="00954405"/>
    <w:rsid w:val="009775F5"/>
    <w:rsid w:val="009867F5"/>
    <w:rsid w:val="009C6405"/>
    <w:rsid w:val="009D3215"/>
    <w:rsid w:val="00A378C4"/>
    <w:rsid w:val="00A82869"/>
    <w:rsid w:val="00A96A7F"/>
    <w:rsid w:val="00AA7527"/>
    <w:rsid w:val="00AD4E10"/>
    <w:rsid w:val="00AE3E3B"/>
    <w:rsid w:val="00AF6A39"/>
    <w:rsid w:val="00B20A50"/>
    <w:rsid w:val="00B56966"/>
    <w:rsid w:val="00B64ABF"/>
    <w:rsid w:val="00B6710A"/>
    <w:rsid w:val="00B7098E"/>
    <w:rsid w:val="00BB4CFF"/>
    <w:rsid w:val="00BB783F"/>
    <w:rsid w:val="00BC3A28"/>
    <w:rsid w:val="00BD0B98"/>
    <w:rsid w:val="00BE2C2A"/>
    <w:rsid w:val="00BF137E"/>
    <w:rsid w:val="00C11C96"/>
    <w:rsid w:val="00C15DF6"/>
    <w:rsid w:val="00C24686"/>
    <w:rsid w:val="00C63F0B"/>
    <w:rsid w:val="00C9403A"/>
    <w:rsid w:val="00C96145"/>
    <w:rsid w:val="00CA1A5A"/>
    <w:rsid w:val="00CA3586"/>
    <w:rsid w:val="00CB113E"/>
    <w:rsid w:val="00CB6D03"/>
    <w:rsid w:val="00CF01CB"/>
    <w:rsid w:val="00D122F9"/>
    <w:rsid w:val="00DE0CD7"/>
    <w:rsid w:val="00DE1B2F"/>
    <w:rsid w:val="00DE78EA"/>
    <w:rsid w:val="00E0100A"/>
    <w:rsid w:val="00E06149"/>
    <w:rsid w:val="00E13086"/>
    <w:rsid w:val="00E3156A"/>
    <w:rsid w:val="00E31F78"/>
    <w:rsid w:val="00ED464B"/>
    <w:rsid w:val="00EE1144"/>
    <w:rsid w:val="00EF0C2F"/>
    <w:rsid w:val="00EF7197"/>
    <w:rsid w:val="00F306D4"/>
    <w:rsid w:val="00F549E4"/>
    <w:rsid w:val="00F5545E"/>
    <w:rsid w:val="00F64E86"/>
    <w:rsid w:val="00FC6716"/>
    <w:rsid w:val="00FC701A"/>
    <w:rsid w:val="00FE125C"/>
    <w:rsid w:val="00FF50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3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783F"/>
    <w:rPr>
      <w:b/>
      <w:bCs/>
    </w:rPr>
  </w:style>
  <w:style w:type="paragraph" w:styleId="BalloonText">
    <w:name w:val="Balloon Text"/>
    <w:basedOn w:val="Normal"/>
    <w:link w:val="BalloonTextChar"/>
    <w:uiPriority w:val="99"/>
    <w:semiHidden/>
    <w:unhideWhenUsed/>
    <w:rsid w:val="00BB7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83F"/>
    <w:rPr>
      <w:rFonts w:ascii="Tahoma" w:eastAsia="Calibri" w:hAnsi="Tahoma" w:cs="Tahoma"/>
      <w:sz w:val="16"/>
      <w:szCs w:val="16"/>
    </w:rPr>
  </w:style>
  <w:style w:type="paragraph" w:styleId="ListParagraph">
    <w:name w:val="List Paragraph"/>
    <w:basedOn w:val="Normal"/>
    <w:uiPriority w:val="34"/>
    <w:qFormat/>
    <w:rsid w:val="00BB783F"/>
    <w:pPr>
      <w:ind w:left="720"/>
      <w:contextualSpacing/>
    </w:pPr>
  </w:style>
  <w:style w:type="character" w:styleId="Hyperlink">
    <w:name w:val="Hyperlink"/>
    <w:basedOn w:val="DefaultParagraphFont"/>
    <w:uiPriority w:val="99"/>
    <w:unhideWhenUsed/>
    <w:rsid w:val="00813ED6"/>
    <w:rPr>
      <w:color w:val="0000FF"/>
      <w:u w:val="single"/>
    </w:rPr>
  </w:style>
  <w:style w:type="paragraph" w:styleId="NormalWeb">
    <w:name w:val="Normal (Web)"/>
    <w:basedOn w:val="Normal"/>
    <w:uiPriority w:val="99"/>
    <w:semiHidden/>
    <w:unhideWhenUsed/>
    <w:rsid w:val="006A38BC"/>
    <w:pPr>
      <w:spacing w:before="100" w:beforeAutospacing="1" w:after="100" w:afterAutospacing="1" w:line="360" w:lineRule="atLeast"/>
    </w:pPr>
    <w:rPr>
      <w:rFonts w:ascii="Times New Roman" w:eastAsia="Times New Roman" w:hAnsi="Times New Roman"/>
      <w:color w:val="666666"/>
      <w:sz w:val="24"/>
      <w:szCs w:val="24"/>
      <w:lang w:eastAsia="en-GB"/>
    </w:rPr>
  </w:style>
  <w:style w:type="paragraph" w:styleId="Header">
    <w:name w:val="header"/>
    <w:basedOn w:val="Normal"/>
    <w:link w:val="HeaderChar"/>
    <w:uiPriority w:val="99"/>
    <w:semiHidden/>
    <w:unhideWhenUsed/>
    <w:rsid w:val="00266495"/>
    <w:pPr>
      <w:tabs>
        <w:tab w:val="center" w:pos="4513"/>
        <w:tab w:val="right" w:pos="9026"/>
      </w:tabs>
    </w:pPr>
  </w:style>
  <w:style w:type="character" w:customStyle="1" w:styleId="HeaderChar">
    <w:name w:val="Header Char"/>
    <w:basedOn w:val="DefaultParagraphFont"/>
    <w:link w:val="Header"/>
    <w:uiPriority w:val="99"/>
    <w:semiHidden/>
    <w:rsid w:val="00266495"/>
    <w:rPr>
      <w:sz w:val="22"/>
      <w:szCs w:val="22"/>
      <w:lang w:eastAsia="en-US"/>
    </w:rPr>
  </w:style>
  <w:style w:type="paragraph" w:styleId="Footer">
    <w:name w:val="footer"/>
    <w:basedOn w:val="Normal"/>
    <w:link w:val="FooterChar"/>
    <w:uiPriority w:val="99"/>
    <w:unhideWhenUsed/>
    <w:rsid w:val="00266495"/>
    <w:pPr>
      <w:tabs>
        <w:tab w:val="center" w:pos="4513"/>
        <w:tab w:val="right" w:pos="9026"/>
      </w:tabs>
    </w:pPr>
  </w:style>
  <w:style w:type="character" w:customStyle="1" w:styleId="FooterChar">
    <w:name w:val="Footer Char"/>
    <w:basedOn w:val="DefaultParagraphFont"/>
    <w:link w:val="Footer"/>
    <w:uiPriority w:val="99"/>
    <w:rsid w:val="00266495"/>
    <w:rPr>
      <w:sz w:val="22"/>
      <w:szCs w:val="22"/>
      <w:lang w:eastAsia="en-US"/>
    </w:rPr>
  </w:style>
  <w:style w:type="paragraph" w:styleId="PlainText">
    <w:name w:val="Plain Text"/>
    <w:basedOn w:val="Normal"/>
    <w:link w:val="PlainTextChar"/>
    <w:uiPriority w:val="99"/>
    <w:unhideWhenUsed/>
    <w:rsid w:val="00CB6D03"/>
    <w:pPr>
      <w:spacing w:after="0" w:line="240" w:lineRule="auto"/>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rsid w:val="00CB6D03"/>
    <w:rPr>
      <w:rFonts w:ascii="Consolas" w:eastAsiaTheme="minorHAnsi" w:hAnsi="Consolas"/>
      <w:sz w:val="21"/>
      <w:szCs w:val="21"/>
    </w:rPr>
  </w:style>
</w:styles>
</file>

<file path=word/webSettings.xml><?xml version="1.0" encoding="utf-8"?>
<w:webSettings xmlns:r="http://schemas.openxmlformats.org/officeDocument/2006/relationships" xmlns:w="http://schemas.openxmlformats.org/wordprocessingml/2006/main">
  <w:divs>
    <w:div w:id="382215809">
      <w:bodyDiv w:val="1"/>
      <w:marLeft w:val="0"/>
      <w:marRight w:val="0"/>
      <w:marTop w:val="0"/>
      <w:marBottom w:val="0"/>
      <w:divBdr>
        <w:top w:val="none" w:sz="0" w:space="0" w:color="auto"/>
        <w:left w:val="none" w:sz="0" w:space="0" w:color="auto"/>
        <w:bottom w:val="none" w:sz="0" w:space="0" w:color="auto"/>
        <w:right w:val="none" w:sz="0" w:space="0" w:color="auto"/>
      </w:divBdr>
    </w:div>
    <w:div w:id="1033580516">
      <w:bodyDiv w:val="1"/>
      <w:marLeft w:val="0"/>
      <w:marRight w:val="0"/>
      <w:marTop w:val="0"/>
      <w:marBottom w:val="0"/>
      <w:divBdr>
        <w:top w:val="none" w:sz="0" w:space="0" w:color="auto"/>
        <w:left w:val="none" w:sz="0" w:space="0" w:color="auto"/>
        <w:bottom w:val="none" w:sz="0" w:space="0" w:color="auto"/>
        <w:right w:val="none" w:sz="0" w:space="0" w:color="auto"/>
      </w:divBdr>
    </w:div>
    <w:div w:id="190710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ondoninternational.ac.uk/" TargetMode="External"/><Relationship Id="rId4" Type="http://schemas.openxmlformats.org/officeDocument/2006/relationships/settings" Target="settings.xml"/><Relationship Id="rId9" Type="http://schemas.openxmlformats.org/officeDocument/2006/relationships/hyperlink" Target="mailto:Binda.Rai@lond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2090A-1604-40BE-AF77-74828AE1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4797</CharactersWithSpaces>
  <SharedDoc>false</SharedDoc>
  <HLinks>
    <vt:vector size="12" baseType="variant">
      <vt:variant>
        <vt:i4>458770</vt:i4>
      </vt:variant>
      <vt:variant>
        <vt:i4>3</vt:i4>
      </vt:variant>
      <vt:variant>
        <vt:i4>0</vt:i4>
      </vt:variant>
      <vt:variant>
        <vt:i4>5</vt:i4>
      </vt:variant>
      <vt:variant>
        <vt:lpwstr>http://www.londoninternational.ac.uk/</vt:lpwstr>
      </vt:variant>
      <vt:variant>
        <vt:lpwstr/>
      </vt:variant>
      <vt:variant>
        <vt:i4>4259938</vt:i4>
      </vt:variant>
      <vt:variant>
        <vt:i4>0</vt:i4>
      </vt:variant>
      <vt:variant>
        <vt:i4>0</vt:i4>
      </vt:variant>
      <vt:variant>
        <vt:i4>5</vt:i4>
      </vt:variant>
      <vt:variant>
        <vt:lpwstr>mailto:Binda.Rai@london.ac.uk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suraya.saleh</dc:creator>
  <cp:keywords/>
  <dc:description/>
  <cp:lastModifiedBy>binda.rai</cp:lastModifiedBy>
  <cp:revision>2</cp:revision>
  <cp:lastPrinted>2012-09-19T08:54:00Z</cp:lastPrinted>
  <dcterms:created xsi:type="dcterms:W3CDTF">2012-09-19T09:10:00Z</dcterms:created>
  <dcterms:modified xsi:type="dcterms:W3CDTF">2012-09-19T09:10:00Z</dcterms:modified>
</cp:coreProperties>
</file>