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EE06" w14:textId="7F77D477" w:rsidR="007B5146" w:rsidRPr="00A55B53" w:rsidRDefault="005E7FFD" w:rsidP="007B5146">
      <w:pPr>
        <w:jc w:val="both"/>
        <w:rPr>
          <w:rFonts w:cstheme="minorHAnsi"/>
          <w:sz w:val="24"/>
          <w:szCs w:val="24"/>
          <w:lang w:val="en-GB"/>
        </w:rPr>
      </w:pPr>
      <w:r w:rsidRPr="00A55B53">
        <w:rPr>
          <w:rFonts w:cstheme="minorHAnsi"/>
          <w:sz w:val="36"/>
          <w:szCs w:val="56"/>
          <w:lang w:val="en-GB"/>
        </w:rPr>
        <w:t>Press Release</w:t>
      </w:r>
      <w:r w:rsidRPr="00A55B53">
        <w:rPr>
          <w:rFonts w:cstheme="minorHAnsi"/>
          <w:sz w:val="12"/>
          <w:lang w:val="en-GB"/>
        </w:rPr>
        <w:t xml:space="preserve">  </w:t>
      </w:r>
      <w:r w:rsidRPr="00A55B53">
        <w:rPr>
          <w:rFonts w:cstheme="minorHAnsi"/>
          <w:sz w:val="20"/>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F36C6F" w:rsidRPr="00A55B53">
        <w:rPr>
          <w:rFonts w:cstheme="minorHAnsi"/>
          <w:sz w:val="56"/>
          <w:szCs w:val="56"/>
          <w:lang w:val="en-GB"/>
        </w:rPr>
        <w:tab/>
      </w:r>
      <w:r w:rsidR="00E63B9B" w:rsidRPr="00A55B53">
        <w:rPr>
          <w:rFonts w:cstheme="minorHAnsi"/>
          <w:sz w:val="56"/>
          <w:szCs w:val="56"/>
          <w:lang w:val="en-GB"/>
        </w:rPr>
        <w:t xml:space="preserve">  </w:t>
      </w:r>
      <w:r w:rsidR="003E2186">
        <w:rPr>
          <w:rFonts w:cstheme="minorHAnsi"/>
          <w:sz w:val="56"/>
          <w:szCs w:val="56"/>
          <w:lang w:val="en-GB"/>
        </w:rPr>
        <w:t xml:space="preserve">        </w:t>
      </w:r>
      <w:r w:rsidR="00E63B9B" w:rsidRPr="00A55B53">
        <w:rPr>
          <w:rFonts w:cstheme="minorHAnsi"/>
          <w:sz w:val="56"/>
          <w:szCs w:val="56"/>
          <w:lang w:val="en-GB"/>
        </w:rPr>
        <w:t xml:space="preserve"> </w:t>
      </w:r>
      <w:r w:rsidR="00CB70FA">
        <w:rPr>
          <w:rFonts w:cstheme="minorHAnsi"/>
          <w:sz w:val="24"/>
          <w:szCs w:val="24"/>
          <w:lang w:val="en-GB"/>
        </w:rPr>
        <w:t>2</w:t>
      </w:r>
      <w:r w:rsidR="00236D71">
        <w:rPr>
          <w:rFonts w:cstheme="minorHAnsi"/>
          <w:sz w:val="24"/>
          <w:szCs w:val="24"/>
          <w:lang w:val="en-GB"/>
        </w:rPr>
        <w:t>4</w:t>
      </w:r>
      <w:r w:rsidR="00156436">
        <w:rPr>
          <w:rFonts w:cstheme="minorHAnsi"/>
          <w:sz w:val="24"/>
          <w:szCs w:val="24"/>
          <w:lang w:val="en-GB"/>
        </w:rPr>
        <w:t xml:space="preserve"> </w:t>
      </w:r>
      <w:r w:rsidR="003E2186">
        <w:rPr>
          <w:rFonts w:cstheme="minorHAnsi"/>
          <w:sz w:val="24"/>
          <w:szCs w:val="24"/>
          <w:lang w:val="en-GB"/>
        </w:rPr>
        <w:t>September</w:t>
      </w:r>
      <w:r w:rsidR="00BC5302" w:rsidRPr="00A55B53">
        <w:rPr>
          <w:rFonts w:cstheme="minorHAnsi"/>
          <w:sz w:val="24"/>
          <w:szCs w:val="24"/>
          <w:lang w:val="en-GB"/>
        </w:rPr>
        <w:t xml:space="preserve"> 2</w:t>
      </w:r>
      <w:r w:rsidR="00DE120F" w:rsidRPr="00A55B53">
        <w:rPr>
          <w:rFonts w:cstheme="minorHAnsi"/>
          <w:sz w:val="24"/>
          <w:szCs w:val="24"/>
          <w:lang w:val="en-GB"/>
        </w:rPr>
        <w:t>012</w:t>
      </w:r>
    </w:p>
    <w:p w14:paraId="602DC3FB" w14:textId="77777777" w:rsidR="003E2186" w:rsidRPr="00C43159" w:rsidRDefault="003E2186" w:rsidP="003E2186">
      <w:pPr>
        <w:rPr>
          <w:b/>
          <w:sz w:val="36"/>
          <w:lang w:val="en-US"/>
        </w:rPr>
      </w:pPr>
      <w:proofErr w:type="spellStart"/>
      <w:r w:rsidRPr="00C43159">
        <w:rPr>
          <w:b/>
          <w:sz w:val="36"/>
          <w:lang w:val="en-US"/>
        </w:rPr>
        <w:t>PayLane</w:t>
      </w:r>
      <w:proofErr w:type="spellEnd"/>
      <w:r w:rsidRPr="00C43159">
        <w:rPr>
          <w:b/>
          <w:sz w:val="36"/>
          <w:lang w:val="en-US"/>
        </w:rPr>
        <w:t xml:space="preserve"> launches world’s first payments just for </w:t>
      </w:r>
      <w:bookmarkStart w:id="0" w:name="_GoBack"/>
      <w:bookmarkEnd w:id="0"/>
      <w:r w:rsidRPr="00C43159">
        <w:rPr>
          <w:b/>
          <w:sz w:val="36"/>
          <w:lang w:val="en-US"/>
        </w:rPr>
        <w:t>startups</w:t>
      </w:r>
    </w:p>
    <w:p w14:paraId="56C459A3" w14:textId="77777777" w:rsidR="003E2186" w:rsidRDefault="003E2186" w:rsidP="003E2186">
      <w:pPr>
        <w:rPr>
          <w:b/>
          <w:lang w:val="en-US"/>
        </w:rPr>
      </w:pPr>
      <w:hyperlink r:id="rId8" w:history="1">
        <w:r w:rsidRPr="000B7819">
          <w:rPr>
            <w:rStyle w:val="Hipercze"/>
            <w:b/>
            <w:lang w:val="en-US"/>
          </w:rPr>
          <w:t>PayLane.com</w:t>
        </w:r>
      </w:hyperlink>
      <w:r>
        <w:rPr>
          <w:b/>
          <w:lang w:val="en-US"/>
        </w:rPr>
        <w:t xml:space="preserve"> becomes the first online payments processor to launch an offer dedicated just to startups. </w:t>
      </w:r>
    </w:p>
    <w:p w14:paraId="45AF99CE" w14:textId="77777777" w:rsidR="003E2186" w:rsidRDefault="003E2186" w:rsidP="003E2186">
      <w:pPr>
        <w:rPr>
          <w:lang w:val="en-US"/>
        </w:rPr>
      </w:pPr>
      <w:r>
        <w:rPr>
          <w:lang w:val="en-US"/>
        </w:rPr>
        <w:t xml:space="preserve">The first days of any startup are the most crucial phase for the business’s success. That’s why </w:t>
      </w:r>
      <w:proofErr w:type="spellStart"/>
      <w:r>
        <w:rPr>
          <w:lang w:val="en-US"/>
        </w:rPr>
        <w:t>PayLane</w:t>
      </w:r>
      <w:proofErr w:type="spellEnd"/>
      <w:r>
        <w:rPr>
          <w:lang w:val="en-US"/>
        </w:rPr>
        <w:t xml:space="preserve"> has reached out to new companies – so they can focus on running their business, while </w:t>
      </w:r>
      <w:proofErr w:type="spellStart"/>
      <w:r>
        <w:rPr>
          <w:lang w:val="en-US"/>
        </w:rPr>
        <w:t>PayLane</w:t>
      </w:r>
      <w:proofErr w:type="spellEnd"/>
      <w:r>
        <w:rPr>
          <w:lang w:val="en-US"/>
        </w:rPr>
        <w:t xml:space="preserve"> takes care of every minute detail connected to implementing online payments.</w:t>
      </w:r>
    </w:p>
    <w:p w14:paraId="7CAC5AA2" w14:textId="77777777" w:rsidR="003E2186" w:rsidRDefault="003E2186" w:rsidP="003E2186">
      <w:pPr>
        <w:rPr>
          <w:lang w:val="en-US"/>
        </w:rPr>
      </w:pPr>
      <w:hyperlink r:id="rId9" w:history="1">
        <w:proofErr w:type="spellStart"/>
        <w:r w:rsidRPr="000B7819">
          <w:rPr>
            <w:rStyle w:val="Hipercze"/>
            <w:lang w:val="en-US"/>
          </w:rPr>
          <w:t>PayLane</w:t>
        </w:r>
        <w:proofErr w:type="spellEnd"/>
        <w:r w:rsidRPr="000B7819">
          <w:rPr>
            <w:rStyle w:val="Hipercze"/>
            <w:lang w:val="en-US"/>
          </w:rPr>
          <w:t xml:space="preserve"> for Startups</w:t>
        </w:r>
      </w:hyperlink>
      <w:r>
        <w:rPr>
          <w:lang w:val="en-US"/>
        </w:rPr>
        <w:t xml:space="preserve"> is a solution created just for new e-businesses, which will allow them to accept payments in EUR and GBP, through </w:t>
      </w:r>
      <w:hyperlink r:id="rId10" w:history="1">
        <w:r w:rsidRPr="000B7819">
          <w:rPr>
            <w:rStyle w:val="Hipercze"/>
            <w:lang w:val="en-US"/>
          </w:rPr>
          <w:t xml:space="preserve">credit and debit cards (Visa, Visa Electron, MasterCard, Maestro), PayPal and </w:t>
        </w:r>
        <w:proofErr w:type="spellStart"/>
        <w:r w:rsidRPr="000B7819">
          <w:rPr>
            <w:rStyle w:val="Hipercze"/>
            <w:lang w:val="en-US"/>
          </w:rPr>
          <w:t>sofortbanking</w:t>
        </w:r>
        <w:proofErr w:type="spellEnd"/>
      </w:hyperlink>
      <w:r>
        <w:rPr>
          <w:lang w:val="en-US"/>
        </w:rPr>
        <w:t>. Additionally, every startup can implement for free single click payments and recurring payments, which are perfect for any kind of subscription programs, as well as descriptors – a custom description of the transaction on the bank statement.</w:t>
      </w:r>
    </w:p>
    <w:p w14:paraId="7B1E0125" w14:textId="77777777" w:rsidR="003E2186" w:rsidRDefault="003E2186" w:rsidP="003E2186">
      <w:pPr>
        <w:rPr>
          <w:lang w:val="en-US"/>
        </w:rPr>
      </w:pPr>
      <w:r>
        <w:rPr>
          <w:lang w:val="en-US"/>
        </w:rPr>
        <w:t xml:space="preserve">Knowing that new companies are on a budget and every penny counts, </w:t>
      </w:r>
      <w:proofErr w:type="spellStart"/>
      <w:r>
        <w:rPr>
          <w:lang w:val="en-US"/>
        </w:rPr>
        <w:t>PayLane’s</w:t>
      </w:r>
      <w:proofErr w:type="spellEnd"/>
      <w:r>
        <w:rPr>
          <w:lang w:val="en-US"/>
        </w:rPr>
        <w:t xml:space="preserve"> prices are transparent. To make it even easier, </w:t>
      </w:r>
      <w:proofErr w:type="spellStart"/>
      <w:r>
        <w:rPr>
          <w:lang w:val="en-US"/>
        </w:rPr>
        <w:t>PayLane</w:t>
      </w:r>
      <w:proofErr w:type="spellEnd"/>
      <w:r>
        <w:rPr>
          <w:lang w:val="en-US"/>
        </w:rPr>
        <w:t xml:space="preserve"> created a pricing calculator that shows, after choosing the estimated number of transactions for each payment method  and their average amount, an expected monthly fee for their services.</w:t>
      </w:r>
    </w:p>
    <w:p w14:paraId="491ED1DE" w14:textId="0B4E7CCD" w:rsidR="003E2186" w:rsidRDefault="003E2186" w:rsidP="003E2186">
      <w:pPr>
        <w:rPr>
          <w:lang w:val="en-US"/>
        </w:rPr>
      </w:pPr>
      <w:r w:rsidRPr="002313CD">
        <w:rPr>
          <w:i/>
          <w:lang w:val="en-US"/>
        </w:rPr>
        <w:t xml:space="preserve">“One of the biggest obstacles that stops new companies from accepting online payments is the lack of prior processing history, but </w:t>
      </w:r>
      <w:proofErr w:type="spellStart"/>
      <w:r w:rsidRPr="002313CD">
        <w:rPr>
          <w:i/>
          <w:lang w:val="en-US"/>
        </w:rPr>
        <w:t>PayLane</w:t>
      </w:r>
      <w:proofErr w:type="spellEnd"/>
      <w:r w:rsidRPr="002313CD">
        <w:rPr>
          <w:i/>
          <w:lang w:val="en-US"/>
        </w:rPr>
        <w:t xml:space="preserve"> for Startups is opened to everyone“,</w:t>
      </w:r>
      <w:r>
        <w:rPr>
          <w:lang w:val="en-US"/>
        </w:rPr>
        <w:t xml:space="preserve"> says Karol </w:t>
      </w:r>
      <w:proofErr w:type="spellStart"/>
      <w:r>
        <w:rPr>
          <w:lang w:val="en-US"/>
        </w:rPr>
        <w:t>Zieliński</w:t>
      </w:r>
      <w:proofErr w:type="spellEnd"/>
      <w:r>
        <w:rPr>
          <w:lang w:val="en-US"/>
        </w:rPr>
        <w:t xml:space="preserve">, </w:t>
      </w:r>
      <w:proofErr w:type="spellStart"/>
      <w:r>
        <w:rPr>
          <w:lang w:val="en-US"/>
        </w:rPr>
        <w:t>PayLane’s</w:t>
      </w:r>
      <w:proofErr w:type="spellEnd"/>
      <w:r>
        <w:rPr>
          <w:lang w:val="en-US"/>
        </w:rPr>
        <w:t xml:space="preserve"> Managing Director. </w:t>
      </w:r>
    </w:p>
    <w:p w14:paraId="3E65FB01" w14:textId="77777777" w:rsidR="003E2186" w:rsidRDefault="003E2186" w:rsidP="003E2186">
      <w:pPr>
        <w:rPr>
          <w:lang w:val="en-US"/>
        </w:rPr>
      </w:pPr>
      <w:proofErr w:type="spellStart"/>
      <w:r>
        <w:rPr>
          <w:lang w:val="en-US"/>
        </w:rPr>
        <w:t>PayLane</w:t>
      </w:r>
      <w:proofErr w:type="spellEnd"/>
      <w:r>
        <w:rPr>
          <w:lang w:val="en-US"/>
        </w:rPr>
        <w:t xml:space="preserve"> takes it one step further – since many startup founders are programmers themselves, it has recently launched also </w:t>
      </w:r>
      <w:hyperlink r:id="rId11" w:history="1">
        <w:r w:rsidRPr="000B7819">
          <w:rPr>
            <w:rStyle w:val="Hipercze"/>
            <w:lang w:val="en-US"/>
          </w:rPr>
          <w:t>Developer Zone</w:t>
        </w:r>
      </w:hyperlink>
      <w:r>
        <w:rPr>
          <w:lang w:val="en-US"/>
        </w:rPr>
        <w:t xml:space="preserve">. This website for IT geeks has all sample codes, documentation and plugins needed to integrate with the </w:t>
      </w:r>
      <w:proofErr w:type="spellStart"/>
      <w:r>
        <w:rPr>
          <w:lang w:val="en-US"/>
        </w:rPr>
        <w:t>PayLane</w:t>
      </w:r>
      <w:proofErr w:type="spellEnd"/>
      <w:r>
        <w:rPr>
          <w:lang w:val="en-US"/>
        </w:rPr>
        <w:t xml:space="preserve"> system – whether it’s API or a ready-to-go solution.</w:t>
      </w:r>
    </w:p>
    <w:p w14:paraId="695B2888" w14:textId="77777777" w:rsidR="003E2186" w:rsidRPr="00BC4E7C" w:rsidRDefault="003E2186" w:rsidP="003E2186">
      <w:pPr>
        <w:rPr>
          <w:lang w:val="en-US"/>
        </w:rPr>
      </w:pPr>
      <w:r>
        <w:rPr>
          <w:lang w:val="en-US"/>
        </w:rPr>
        <w:t xml:space="preserve">To find out more, visit </w:t>
      </w:r>
      <w:hyperlink r:id="rId12" w:history="1">
        <w:proofErr w:type="spellStart"/>
        <w:r w:rsidRPr="00BC4E7C">
          <w:rPr>
            <w:rStyle w:val="Hipercze"/>
            <w:lang w:val="en-US"/>
          </w:rPr>
          <w:t>PayLane</w:t>
        </w:r>
        <w:proofErr w:type="spellEnd"/>
        <w:r w:rsidRPr="00BC4E7C">
          <w:rPr>
            <w:rStyle w:val="Hipercze"/>
            <w:lang w:val="en-US"/>
          </w:rPr>
          <w:t xml:space="preserve"> for Startups</w:t>
        </w:r>
      </w:hyperlink>
      <w:r>
        <w:rPr>
          <w:lang w:val="en-US"/>
        </w:rPr>
        <w:t xml:space="preserve"> and watch </w:t>
      </w:r>
      <w:hyperlink r:id="rId13" w:history="1">
        <w:r w:rsidRPr="00BC4E7C">
          <w:rPr>
            <w:rStyle w:val="Hipercze"/>
            <w:lang w:val="en-US"/>
          </w:rPr>
          <w:t>Amiga-like video</w:t>
        </w:r>
      </w:hyperlink>
      <w:r>
        <w:rPr>
          <w:lang w:val="en-US"/>
        </w:rPr>
        <w:t>.</w:t>
      </w:r>
    </w:p>
    <w:p w14:paraId="1B252255" w14:textId="77777777" w:rsidR="00C369F8" w:rsidRPr="00044CC2" w:rsidRDefault="00C369F8" w:rsidP="004C2409">
      <w:pPr>
        <w:widowControl w:val="0"/>
        <w:autoSpaceDE w:val="0"/>
        <w:autoSpaceDN w:val="0"/>
        <w:adjustRightInd w:val="0"/>
        <w:spacing w:after="0" w:line="240" w:lineRule="auto"/>
        <w:rPr>
          <w:rFonts w:cstheme="minorHAnsi"/>
          <w:b/>
          <w:lang w:val="en-US"/>
        </w:rPr>
      </w:pPr>
    </w:p>
    <w:p w14:paraId="647D3EE2" w14:textId="45DA6763" w:rsidR="00BC0F91" w:rsidRPr="00A55B53" w:rsidRDefault="00691766" w:rsidP="004C2409">
      <w:pPr>
        <w:widowControl w:val="0"/>
        <w:autoSpaceDE w:val="0"/>
        <w:autoSpaceDN w:val="0"/>
        <w:adjustRightInd w:val="0"/>
        <w:spacing w:after="0" w:line="240" w:lineRule="auto"/>
        <w:rPr>
          <w:rFonts w:cstheme="minorHAnsi"/>
          <w:b/>
          <w:lang w:val="en-GB"/>
        </w:rPr>
      </w:pPr>
      <w:r w:rsidRPr="00A55B53">
        <w:rPr>
          <w:rFonts w:cstheme="minorHAnsi"/>
          <w:b/>
          <w:lang w:val="en-GB"/>
        </w:rPr>
        <w:t xml:space="preserve">About </w:t>
      </w:r>
      <w:proofErr w:type="spellStart"/>
      <w:r w:rsidRPr="00A55B53">
        <w:rPr>
          <w:rFonts w:cstheme="minorHAnsi"/>
          <w:b/>
          <w:lang w:val="en-GB"/>
        </w:rPr>
        <w:t>PayLane</w:t>
      </w:r>
      <w:proofErr w:type="spellEnd"/>
    </w:p>
    <w:p w14:paraId="6A42CEEA" w14:textId="42FEED08" w:rsidR="005E7FFD" w:rsidRPr="00A55B53" w:rsidRDefault="00691766" w:rsidP="005E7FFD">
      <w:pPr>
        <w:spacing w:after="0" w:line="240" w:lineRule="auto"/>
        <w:jc w:val="both"/>
        <w:rPr>
          <w:rFonts w:cstheme="minorHAnsi"/>
          <w:color w:val="343836"/>
          <w:lang w:val="en-GB"/>
        </w:rPr>
      </w:pPr>
      <w:r w:rsidRPr="00A55B53">
        <w:rPr>
          <w:rFonts w:cstheme="minorHAnsi"/>
          <w:color w:val="343836"/>
          <w:lang w:val="en-GB"/>
        </w:rPr>
        <w:t>PayLane</w:t>
      </w:r>
      <w:r w:rsidR="00581128">
        <w:rPr>
          <w:rFonts w:cstheme="minorHAnsi"/>
          <w:color w:val="343836"/>
          <w:lang w:val="en-GB"/>
        </w:rPr>
        <w:t>.com</w:t>
      </w:r>
      <w:r w:rsidRPr="00A55B53">
        <w:rPr>
          <w:rFonts w:cstheme="minorHAnsi"/>
          <w:color w:val="343836"/>
          <w:lang w:val="en-GB"/>
        </w:rPr>
        <w:t xml:space="preserve"> is a customer-focused online payments processing provider with extensive experience in European markets. Company currently processes payments in currencies from over 50 countries and is constantly enriching its offerings based on market drivers and opportunities. Its close relationships with carefully selected acquiring banks allow </w:t>
      </w:r>
      <w:proofErr w:type="spellStart"/>
      <w:r w:rsidRPr="00A55B53">
        <w:rPr>
          <w:rFonts w:cstheme="minorHAnsi"/>
          <w:color w:val="343836"/>
          <w:lang w:val="en-GB"/>
        </w:rPr>
        <w:t>PayLane</w:t>
      </w:r>
      <w:proofErr w:type="spellEnd"/>
      <w:r w:rsidRPr="00A55B53">
        <w:rPr>
          <w:rFonts w:cstheme="minorHAnsi"/>
          <w:color w:val="343836"/>
          <w:lang w:val="en-GB"/>
        </w:rPr>
        <w:t xml:space="preserve"> to provide the best possible terms and conditions for each merchant account. </w:t>
      </w:r>
      <w:proofErr w:type="spellStart"/>
      <w:r w:rsidRPr="00A55B53">
        <w:rPr>
          <w:rFonts w:cstheme="minorHAnsi"/>
          <w:color w:val="343836"/>
          <w:lang w:val="en-GB"/>
        </w:rPr>
        <w:t>PayLane</w:t>
      </w:r>
      <w:proofErr w:type="spellEnd"/>
      <w:r w:rsidRPr="00A55B53">
        <w:rPr>
          <w:rFonts w:cstheme="minorHAnsi"/>
          <w:color w:val="343836"/>
          <w:lang w:val="en-GB"/>
        </w:rPr>
        <w:t xml:space="preserve"> is an officially registered Visa, MasterCard, American Express and PayPal partner. </w:t>
      </w:r>
    </w:p>
    <w:p w14:paraId="694E2C97" w14:textId="77777777" w:rsidR="00691766" w:rsidRPr="00A55B53" w:rsidRDefault="00691766" w:rsidP="005E7FFD">
      <w:pPr>
        <w:spacing w:after="0" w:line="240" w:lineRule="auto"/>
        <w:jc w:val="both"/>
        <w:rPr>
          <w:rFonts w:cstheme="minorHAnsi"/>
          <w:b/>
          <w:color w:val="343836"/>
          <w:lang w:val="en-GB"/>
        </w:rPr>
      </w:pPr>
    </w:p>
    <w:p w14:paraId="2008CA5D" w14:textId="77777777" w:rsidR="00C87F6B" w:rsidRPr="009D32D7" w:rsidRDefault="00C87F6B" w:rsidP="00C87F6B">
      <w:pPr>
        <w:spacing w:after="0" w:line="240" w:lineRule="auto"/>
        <w:jc w:val="both"/>
        <w:rPr>
          <w:rFonts w:cstheme="minorHAnsi"/>
          <w:b/>
        </w:rPr>
      </w:pPr>
      <w:r w:rsidRPr="009D32D7">
        <w:rPr>
          <w:rFonts w:cstheme="minorHAnsi"/>
          <w:b/>
        </w:rPr>
        <w:t xml:space="preserve">Media </w:t>
      </w:r>
      <w:proofErr w:type="spellStart"/>
      <w:r w:rsidRPr="009D32D7">
        <w:rPr>
          <w:rFonts w:cstheme="minorHAnsi"/>
          <w:b/>
        </w:rPr>
        <w:t>contact</w:t>
      </w:r>
      <w:proofErr w:type="spellEnd"/>
    </w:p>
    <w:p w14:paraId="0C482615" w14:textId="06EB5604" w:rsidR="00C87F6B" w:rsidRPr="009D32D7" w:rsidRDefault="000102CB" w:rsidP="00C87F6B">
      <w:pPr>
        <w:spacing w:after="0" w:line="240" w:lineRule="auto"/>
        <w:jc w:val="both"/>
        <w:rPr>
          <w:rFonts w:cstheme="minorHAnsi"/>
        </w:rPr>
      </w:pPr>
      <w:r w:rsidRPr="009D32D7">
        <w:rPr>
          <w:rFonts w:cstheme="minorHAnsi"/>
        </w:rPr>
        <w:lastRenderedPageBreak/>
        <w:t>Zofia Moszkowska</w:t>
      </w:r>
    </w:p>
    <w:p w14:paraId="46E9B45E" w14:textId="3FCDFB6B" w:rsidR="00C87F6B" w:rsidRPr="009D32D7" w:rsidRDefault="000102CB" w:rsidP="00C87F6B">
      <w:pPr>
        <w:spacing w:after="0" w:line="240" w:lineRule="auto"/>
        <w:jc w:val="both"/>
        <w:rPr>
          <w:rFonts w:cstheme="minorHAnsi"/>
        </w:rPr>
      </w:pPr>
      <w:r w:rsidRPr="009D32D7">
        <w:rPr>
          <w:rFonts w:cstheme="minorHAnsi"/>
        </w:rPr>
        <w:t xml:space="preserve">PR </w:t>
      </w:r>
      <w:proofErr w:type="spellStart"/>
      <w:r w:rsidRPr="009D32D7">
        <w:rPr>
          <w:rFonts w:cstheme="minorHAnsi"/>
        </w:rPr>
        <w:t>Evangelist</w:t>
      </w:r>
      <w:proofErr w:type="spellEnd"/>
    </w:p>
    <w:p w14:paraId="0EB95198" w14:textId="27CA0C7C" w:rsidR="00C87F6B" w:rsidRPr="00A55B53" w:rsidRDefault="00E43AAC" w:rsidP="00C87F6B">
      <w:pPr>
        <w:spacing w:after="0" w:line="240" w:lineRule="auto"/>
        <w:jc w:val="both"/>
        <w:rPr>
          <w:rFonts w:cstheme="minorHAnsi"/>
          <w:lang w:val="en-GB"/>
        </w:rPr>
      </w:pPr>
      <w:r w:rsidRPr="00A55B53">
        <w:rPr>
          <w:rFonts w:cstheme="minorHAnsi"/>
          <w:lang w:val="en-GB"/>
        </w:rPr>
        <w:t>Phone: + 48 784 63 93 81</w:t>
      </w:r>
    </w:p>
    <w:p w14:paraId="767BE6B8" w14:textId="2CB17682" w:rsidR="00C87F6B" w:rsidRPr="00A55B53" w:rsidRDefault="00C87F6B" w:rsidP="00C87F6B">
      <w:pPr>
        <w:spacing w:after="0" w:line="240" w:lineRule="auto"/>
        <w:jc w:val="both"/>
        <w:rPr>
          <w:rFonts w:cstheme="minorHAnsi"/>
          <w:lang w:val="en-GB"/>
        </w:rPr>
      </w:pPr>
      <w:r w:rsidRPr="00A55B53">
        <w:rPr>
          <w:rFonts w:cstheme="minorHAnsi"/>
          <w:lang w:val="en-GB"/>
        </w:rPr>
        <w:t xml:space="preserve">e-mail: </w:t>
      </w:r>
      <w:r w:rsidR="000102CB" w:rsidRPr="00A55B53">
        <w:rPr>
          <w:rFonts w:cstheme="minorHAnsi"/>
          <w:lang w:val="en-GB"/>
        </w:rPr>
        <w:t>zofia.moszkowska</w:t>
      </w:r>
      <w:r w:rsidRPr="00A55B53">
        <w:rPr>
          <w:rFonts w:cstheme="minorHAnsi"/>
          <w:lang w:val="en-GB"/>
        </w:rPr>
        <w:t>@paylane.com</w:t>
      </w:r>
    </w:p>
    <w:p w14:paraId="0A4F0B05" w14:textId="77777777" w:rsidR="005E7FFD" w:rsidRPr="00A55B53" w:rsidRDefault="005E7FFD" w:rsidP="00BA5841">
      <w:pPr>
        <w:tabs>
          <w:tab w:val="left" w:pos="2344"/>
        </w:tabs>
        <w:rPr>
          <w:rFonts w:cstheme="minorHAnsi"/>
          <w:lang w:val="en-GB"/>
        </w:rPr>
      </w:pPr>
    </w:p>
    <w:sectPr w:rsidR="005E7FFD" w:rsidRPr="00A55B53" w:rsidSect="00691766">
      <w:headerReference w:type="default" r:id="rId14"/>
      <w:footerReference w:type="default" r:id="rId15"/>
      <w:pgSz w:w="11906" w:h="16838"/>
      <w:pgMar w:top="1417" w:right="1133"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5DE5B" w14:textId="77777777" w:rsidR="005D5917" w:rsidRDefault="005D5917" w:rsidP="007B5146">
      <w:pPr>
        <w:spacing w:after="0" w:line="240" w:lineRule="auto"/>
      </w:pPr>
      <w:r>
        <w:separator/>
      </w:r>
    </w:p>
  </w:endnote>
  <w:endnote w:type="continuationSeparator" w:id="0">
    <w:p w14:paraId="4C293DB9" w14:textId="77777777" w:rsidR="005D5917" w:rsidRDefault="005D5917" w:rsidP="007B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E7C5" w14:textId="07639A99" w:rsidR="00285134" w:rsidRDefault="006E1B59">
    <w:pPr>
      <w:pStyle w:val="Stopka"/>
    </w:pPr>
    <w:r>
      <w:rPr>
        <w:noProof/>
        <w:lang w:eastAsia="pl-PL"/>
      </w:rPr>
      <mc:AlternateContent>
        <mc:Choice Requires="wps">
          <w:drawing>
            <wp:anchor distT="0" distB="0" distL="114300" distR="114300" simplePos="0" relativeHeight="251664384" behindDoc="0" locked="0" layoutInCell="1" allowOverlap="1" wp14:anchorId="44A3113F" wp14:editId="7DD406CA">
              <wp:simplePos x="0" y="0"/>
              <wp:positionH relativeFrom="column">
                <wp:posOffset>4617720</wp:posOffset>
              </wp:positionH>
              <wp:positionV relativeFrom="paragraph">
                <wp:posOffset>52705</wp:posOffset>
              </wp:positionV>
              <wp:extent cx="2011045" cy="2019300"/>
              <wp:effectExtent l="0" t="0" r="825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3.6pt;margin-top:4.15pt;width:158.3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" stroked="f">
              <v:textbo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v:textbox>
            </v:shape>
          </w:pict>
        </mc:Fallback>
      </mc:AlternateContent>
    </w:r>
    <w:r w:rsidR="00B106D7">
      <w:rPr>
        <w:noProof/>
        <w:lang w:eastAsia="pl-PL"/>
      </w:rPr>
      <mc:AlternateContent>
        <mc:Choice Requires="wps">
          <w:drawing>
            <wp:anchor distT="0" distB="0" distL="114300" distR="114300" simplePos="0" relativeHeight="251663360" behindDoc="0" locked="0" layoutInCell="1" allowOverlap="1" wp14:anchorId="3ED988E2" wp14:editId="7B40E4F8">
              <wp:simplePos x="0" y="0"/>
              <wp:positionH relativeFrom="column">
                <wp:posOffset>2931795</wp:posOffset>
              </wp:positionH>
              <wp:positionV relativeFrom="paragraph">
                <wp:posOffset>-4445</wp:posOffset>
              </wp:positionV>
              <wp:extent cx="2143125" cy="2625725"/>
              <wp:effectExtent l="0" t="0" r="952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2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30.85pt;margin-top:-.35pt;width:168.75pt;height:2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XTgw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" stroked="f">
              <v:textbo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v:textbox>
            </v:shape>
          </w:pict>
        </mc:Fallback>
      </mc:AlternateContent>
    </w:r>
    <w:r w:rsidR="00023CAE">
      <w:rPr>
        <w:noProof/>
        <w:lang w:eastAsia="pl-PL"/>
      </w:rPr>
      <mc:AlternateContent>
        <mc:Choice Requires="wps">
          <w:drawing>
            <wp:anchor distT="4294967294" distB="4294967294" distL="114300" distR="114300" simplePos="0" relativeHeight="251665408" behindDoc="0" locked="0" layoutInCell="1" allowOverlap="1" wp14:anchorId="525FEA0F" wp14:editId="132E911D">
              <wp:simplePos x="0" y="0"/>
              <wp:positionH relativeFrom="column">
                <wp:posOffset>0</wp:posOffset>
              </wp:positionH>
              <wp:positionV relativeFrom="paragraph">
                <wp:posOffset>-192406</wp:posOffset>
              </wp:positionV>
              <wp:extent cx="6395720" cy="0"/>
              <wp:effectExtent l="0" t="0" r="2413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straightConnector1">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15.15pt;width:503.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" strokecolor="gray [1629]" strokeweight=".5pt"/>
          </w:pict>
        </mc:Fallback>
      </mc:AlternateContent>
    </w:r>
    <w:r w:rsidR="00023CAE">
      <w:rPr>
        <w:noProof/>
        <w:lang w:eastAsia="pl-PL"/>
      </w:rPr>
      <mc:AlternateContent>
        <mc:Choice Requires="wps">
          <w:drawing>
            <wp:anchor distT="0" distB="0" distL="114300" distR="114300" simplePos="0" relativeHeight="251662336" behindDoc="0" locked="0" layoutInCell="1" allowOverlap="1" wp14:anchorId="3A652EA1" wp14:editId="69A5E4DE">
              <wp:simplePos x="0" y="0"/>
              <wp:positionH relativeFrom="column">
                <wp:posOffset>1685290</wp:posOffset>
              </wp:positionH>
              <wp:positionV relativeFrom="paragraph">
                <wp:posOffset>48260</wp:posOffset>
              </wp:positionV>
              <wp:extent cx="1534795" cy="183515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83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32.7pt;margin-top:3.8pt;width:120.85pt;height:14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" stroked="f">
              <v:textbox style="mso-fit-shape-to-text:t">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v:textbox>
            </v:shape>
          </w:pict>
        </mc:Fallback>
      </mc:AlternateContent>
    </w:r>
    <w:r w:rsidR="00285134">
      <w:rPr>
        <w:noProof/>
        <w:lang w:eastAsia="pl-PL"/>
      </w:rPr>
      <w:drawing>
        <wp:inline distT="0" distB="0" distL="0" distR="0" wp14:anchorId="56BA98E0" wp14:editId="4F87A0AA">
          <wp:extent cx="1523372" cy="1523372"/>
          <wp:effectExtent l="19050" t="0" r="628" b="0"/>
          <wp:docPr id="3" name="Obraz 2"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1"/>
                  <a:stretch>
                    <a:fillRect/>
                  </a:stretch>
                </pic:blipFill>
                <pic:spPr>
                  <a:xfrm>
                    <a:off x="0" y="0"/>
                    <a:ext cx="1522572" cy="1522572"/>
                  </a:xfrm>
                  <a:prstGeom prst="rect">
                    <a:avLst/>
                  </a:prstGeom>
                </pic:spPr>
              </pic:pic>
            </a:graphicData>
          </a:graphic>
        </wp:inline>
      </w:drawing>
    </w:r>
  </w:p>
  <w:p w14:paraId="216158CB" w14:textId="77777777" w:rsidR="00285134" w:rsidRDefault="00285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93AFC" w14:textId="77777777" w:rsidR="005D5917" w:rsidRDefault="005D5917" w:rsidP="007B5146">
      <w:pPr>
        <w:spacing w:after="0" w:line="240" w:lineRule="auto"/>
      </w:pPr>
      <w:r>
        <w:separator/>
      </w:r>
    </w:p>
  </w:footnote>
  <w:footnote w:type="continuationSeparator" w:id="0">
    <w:p w14:paraId="6527CDA9" w14:textId="77777777" w:rsidR="005D5917" w:rsidRDefault="005D5917" w:rsidP="007B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A98F" w14:textId="476D2D15" w:rsidR="007B5146" w:rsidRDefault="00023CAE">
    <w:pPr>
      <w:pStyle w:val="Nagwek"/>
    </w:pPr>
    <w:r>
      <w:rPr>
        <w:noProof/>
        <w:lang w:eastAsia="pl-PL"/>
      </w:rPr>
      <mc:AlternateContent>
        <mc:Choice Requires="wps">
          <w:drawing>
            <wp:anchor distT="0" distB="0" distL="114300" distR="114300" simplePos="0" relativeHeight="251660288" behindDoc="0" locked="0" layoutInCell="1" allowOverlap="1" wp14:anchorId="2C291690" wp14:editId="27E8CE98">
              <wp:simplePos x="0" y="0"/>
              <wp:positionH relativeFrom="column">
                <wp:posOffset>3408045</wp:posOffset>
              </wp:positionH>
              <wp:positionV relativeFrom="paragraph">
                <wp:posOffset>-106680</wp:posOffset>
              </wp:positionV>
              <wp:extent cx="2835275" cy="1355090"/>
              <wp:effectExtent l="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35pt;margin-top:-8.4pt;width:223.25pt;height:10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" stroked="f">
              <v:textbox style="mso-fit-shape-to-text:t">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v:textbox>
            </v:shape>
          </w:pict>
        </mc:Fallback>
      </mc:AlternateContent>
    </w:r>
    <w:r w:rsidR="007B5146" w:rsidRPr="007B5146">
      <w:rPr>
        <w:noProof/>
        <w:lang w:eastAsia="pl-PL"/>
      </w:rPr>
      <w:drawing>
        <wp:inline distT="0" distB="0" distL="0" distR="0" wp14:anchorId="3F536C74" wp14:editId="7E746552">
          <wp:extent cx="2018844" cy="633047"/>
          <wp:effectExtent l="19050" t="0" r="456" b="0"/>
          <wp:docPr id="2"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19467" cy="633242"/>
                  </a:xfrm>
                  <a:prstGeom prst="rect">
                    <a:avLst/>
                  </a:prstGeom>
                </pic:spPr>
              </pic:pic>
            </a:graphicData>
          </a:graphic>
        </wp:inline>
      </w:drawing>
    </w:r>
  </w:p>
  <w:p w14:paraId="0579D182" w14:textId="77777777" w:rsidR="007B5146" w:rsidRDefault="00E770C8">
    <w:pPr>
      <w:pStyle w:val="Nagwek"/>
    </w:pP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6"/>
    <w:rsid w:val="00003D80"/>
    <w:rsid w:val="00005A55"/>
    <w:rsid w:val="000102CB"/>
    <w:rsid w:val="00023CAE"/>
    <w:rsid w:val="00024362"/>
    <w:rsid w:val="00035709"/>
    <w:rsid w:val="00036077"/>
    <w:rsid w:val="00041DC5"/>
    <w:rsid w:val="00044CC2"/>
    <w:rsid w:val="00044F20"/>
    <w:rsid w:val="0004511C"/>
    <w:rsid w:val="0004738A"/>
    <w:rsid w:val="00056412"/>
    <w:rsid w:val="000632D0"/>
    <w:rsid w:val="000665DB"/>
    <w:rsid w:val="00085103"/>
    <w:rsid w:val="0009769E"/>
    <w:rsid w:val="000B1137"/>
    <w:rsid w:val="000B35B5"/>
    <w:rsid w:val="000B7709"/>
    <w:rsid w:val="000C482D"/>
    <w:rsid w:val="000F12F2"/>
    <w:rsid w:val="00112C79"/>
    <w:rsid w:val="00130699"/>
    <w:rsid w:val="00156436"/>
    <w:rsid w:val="001677A0"/>
    <w:rsid w:val="001C4E2A"/>
    <w:rsid w:val="001E0075"/>
    <w:rsid w:val="001E1E5D"/>
    <w:rsid w:val="001F3703"/>
    <w:rsid w:val="001F5B13"/>
    <w:rsid w:val="002050EB"/>
    <w:rsid w:val="00213B68"/>
    <w:rsid w:val="002313EA"/>
    <w:rsid w:val="00236D71"/>
    <w:rsid w:val="00255D84"/>
    <w:rsid w:val="00285134"/>
    <w:rsid w:val="002D1E6A"/>
    <w:rsid w:val="002E2384"/>
    <w:rsid w:val="0032763D"/>
    <w:rsid w:val="00341A7C"/>
    <w:rsid w:val="003475AA"/>
    <w:rsid w:val="0038072C"/>
    <w:rsid w:val="0038622A"/>
    <w:rsid w:val="003865D4"/>
    <w:rsid w:val="003B35EC"/>
    <w:rsid w:val="003C2E6D"/>
    <w:rsid w:val="003D076D"/>
    <w:rsid w:val="003D6779"/>
    <w:rsid w:val="003D6DE0"/>
    <w:rsid w:val="003E2186"/>
    <w:rsid w:val="003F1CE6"/>
    <w:rsid w:val="00403295"/>
    <w:rsid w:val="00406619"/>
    <w:rsid w:val="00430463"/>
    <w:rsid w:val="00453E4E"/>
    <w:rsid w:val="00490C9A"/>
    <w:rsid w:val="00496E5E"/>
    <w:rsid w:val="004A3476"/>
    <w:rsid w:val="004A4586"/>
    <w:rsid w:val="004C2409"/>
    <w:rsid w:val="004C40AF"/>
    <w:rsid w:val="004C7707"/>
    <w:rsid w:val="00506BE1"/>
    <w:rsid w:val="00507D96"/>
    <w:rsid w:val="00530791"/>
    <w:rsid w:val="00534ED4"/>
    <w:rsid w:val="005467C4"/>
    <w:rsid w:val="00552BED"/>
    <w:rsid w:val="0056668D"/>
    <w:rsid w:val="00581128"/>
    <w:rsid w:val="00585FFC"/>
    <w:rsid w:val="00586C16"/>
    <w:rsid w:val="00587363"/>
    <w:rsid w:val="0059656D"/>
    <w:rsid w:val="005D5917"/>
    <w:rsid w:val="005E7FFD"/>
    <w:rsid w:val="005F4192"/>
    <w:rsid w:val="0063031B"/>
    <w:rsid w:val="0064693C"/>
    <w:rsid w:val="00663114"/>
    <w:rsid w:val="00673A84"/>
    <w:rsid w:val="00674BF1"/>
    <w:rsid w:val="00684363"/>
    <w:rsid w:val="006853BC"/>
    <w:rsid w:val="00691766"/>
    <w:rsid w:val="006C6376"/>
    <w:rsid w:val="006D1108"/>
    <w:rsid w:val="006E1B59"/>
    <w:rsid w:val="00701867"/>
    <w:rsid w:val="00731060"/>
    <w:rsid w:val="00747F4B"/>
    <w:rsid w:val="00757B15"/>
    <w:rsid w:val="00760611"/>
    <w:rsid w:val="00761425"/>
    <w:rsid w:val="007A3F90"/>
    <w:rsid w:val="007A6981"/>
    <w:rsid w:val="007B255F"/>
    <w:rsid w:val="007B5146"/>
    <w:rsid w:val="007F4E8C"/>
    <w:rsid w:val="007F6EA3"/>
    <w:rsid w:val="00833FE3"/>
    <w:rsid w:val="008406D1"/>
    <w:rsid w:val="00864CC0"/>
    <w:rsid w:val="00871AAE"/>
    <w:rsid w:val="00882BFE"/>
    <w:rsid w:val="008D34F6"/>
    <w:rsid w:val="008E0F83"/>
    <w:rsid w:val="008E3961"/>
    <w:rsid w:val="00914D02"/>
    <w:rsid w:val="009216FE"/>
    <w:rsid w:val="00922BFC"/>
    <w:rsid w:val="00933BBD"/>
    <w:rsid w:val="00956313"/>
    <w:rsid w:val="00964C5E"/>
    <w:rsid w:val="00983985"/>
    <w:rsid w:val="00983F91"/>
    <w:rsid w:val="009C24E1"/>
    <w:rsid w:val="009D32D7"/>
    <w:rsid w:val="00A023C8"/>
    <w:rsid w:val="00A22239"/>
    <w:rsid w:val="00A27D9D"/>
    <w:rsid w:val="00A4082D"/>
    <w:rsid w:val="00A55B53"/>
    <w:rsid w:val="00A60234"/>
    <w:rsid w:val="00AE3F34"/>
    <w:rsid w:val="00AE60CA"/>
    <w:rsid w:val="00AF59D2"/>
    <w:rsid w:val="00B00FBD"/>
    <w:rsid w:val="00B0462F"/>
    <w:rsid w:val="00B07A02"/>
    <w:rsid w:val="00B106D7"/>
    <w:rsid w:val="00B25AB7"/>
    <w:rsid w:val="00B516E4"/>
    <w:rsid w:val="00B637BA"/>
    <w:rsid w:val="00B900E6"/>
    <w:rsid w:val="00B9242F"/>
    <w:rsid w:val="00BA5841"/>
    <w:rsid w:val="00BC0F91"/>
    <w:rsid w:val="00BC5302"/>
    <w:rsid w:val="00C00936"/>
    <w:rsid w:val="00C117E5"/>
    <w:rsid w:val="00C27CED"/>
    <w:rsid w:val="00C3504B"/>
    <w:rsid w:val="00C369F8"/>
    <w:rsid w:val="00C856DD"/>
    <w:rsid w:val="00C87F6B"/>
    <w:rsid w:val="00C91E76"/>
    <w:rsid w:val="00CA1AEA"/>
    <w:rsid w:val="00CB2921"/>
    <w:rsid w:val="00CB70FA"/>
    <w:rsid w:val="00CB7729"/>
    <w:rsid w:val="00CD3BF7"/>
    <w:rsid w:val="00CF081C"/>
    <w:rsid w:val="00CF1A0F"/>
    <w:rsid w:val="00D54B2A"/>
    <w:rsid w:val="00D63EF4"/>
    <w:rsid w:val="00D72C29"/>
    <w:rsid w:val="00D73F58"/>
    <w:rsid w:val="00D80AD4"/>
    <w:rsid w:val="00D9355C"/>
    <w:rsid w:val="00DA6F76"/>
    <w:rsid w:val="00DD7E38"/>
    <w:rsid w:val="00DE120F"/>
    <w:rsid w:val="00DE6C58"/>
    <w:rsid w:val="00DF22A5"/>
    <w:rsid w:val="00E14454"/>
    <w:rsid w:val="00E203D6"/>
    <w:rsid w:val="00E217F2"/>
    <w:rsid w:val="00E43AAC"/>
    <w:rsid w:val="00E63B9B"/>
    <w:rsid w:val="00E710BB"/>
    <w:rsid w:val="00E770C8"/>
    <w:rsid w:val="00E82CD9"/>
    <w:rsid w:val="00E906A1"/>
    <w:rsid w:val="00E9704F"/>
    <w:rsid w:val="00EC713C"/>
    <w:rsid w:val="00ED4B55"/>
    <w:rsid w:val="00ED6365"/>
    <w:rsid w:val="00EF2CF1"/>
    <w:rsid w:val="00F36C6F"/>
    <w:rsid w:val="00F445A5"/>
    <w:rsid w:val="00F51F39"/>
    <w:rsid w:val="00F8239E"/>
    <w:rsid w:val="00F90A06"/>
    <w:rsid w:val="00FA1F28"/>
    <w:rsid w:val="00FC7D97"/>
    <w:rsid w:val="00FE3333"/>
    <w:rsid w:val="00FE3D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uiPriority w:val="99"/>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uiPriority w:val="99"/>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8741">
      <w:bodyDiv w:val="1"/>
      <w:marLeft w:val="0"/>
      <w:marRight w:val="0"/>
      <w:marTop w:val="0"/>
      <w:marBottom w:val="0"/>
      <w:divBdr>
        <w:top w:val="none" w:sz="0" w:space="0" w:color="auto"/>
        <w:left w:val="none" w:sz="0" w:space="0" w:color="auto"/>
        <w:bottom w:val="none" w:sz="0" w:space="0" w:color="auto"/>
        <w:right w:val="none" w:sz="0" w:space="0" w:color="auto"/>
      </w:divBdr>
    </w:div>
    <w:div w:id="2058239565">
      <w:bodyDiv w:val="1"/>
      <w:marLeft w:val="0"/>
      <w:marRight w:val="0"/>
      <w:marTop w:val="0"/>
      <w:marBottom w:val="0"/>
      <w:divBdr>
        <w:top w:val="none" w:sz="0" w:space="0" w:color="auto"/>
        <w:left w:val="none" w:sz="0" w:space="0" w:color="auto"/>
        <w:bottom w:val="none" w:sz="0" w:space="0" w:color="auto"/>
        <w:right w:val="none" w:sz="0" w:space="0" w:color="auto"/>
      </w:divBdr>
    </w:div>
    <w:div w:id="21181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Lane.com" TargetMode="External"/><Relationship Id="rId13" Type="http://schemas.openxmlformats.org/officeDocument/2006/relationships/hyperlink" Target="http://youtu.be/HolejFOXcp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rtups.payla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tups.paylane.com/ap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rtups.paylane.com/payment-methods" TargetMode="External"/><Relationship Id="rId4" Type="http://schemas.openxmlformats.org/officeDocument/2006/relationships/settings" Target="settings.xml"/><Relationship Id="rId9" Type="http://schemas.openxmlformats.org/officeDocument/2006/relationships/hyperlink" Target="http://startups.paylane.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3B9B-970A-4F5F-BDE8-029620B7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401</Words>
  <Characters>2408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cziko</dc:creator>
  <cp:lastModifiedBy>Zofia Moszkowska</cp:lastModifiedBy>
  <cp:revision>4</cp:revision>
  <cp:lastPrinted>2011-06-22T19:43:00Z</cp:lastPrinted>
  <dcterms:created xsi:type="dcterms:W3CDTF">2012-09-21T13:52:00Z</dcterms:created>
  <dcterms:modified xsi:type="dcterms:W3CDTF">2012-09-21T14:25:00Z</dcterms:modified>
</cp:coreProperties>
</file>