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2B53E" w14:textId="77777777" w:rsidR="004663E7" w:rsidRPr="001C24BF" w:rsidRDefault="004663E7" w:rsidP="004663E7">
      <w:pPr>
        <w:rPr>
          <w:rFonts w:ascii="Arial" w:hAnsi="Arial" w:cs="Arial"/>
          <w:sz w:val="32"/>
          <w:szCs w:val="32"/>
        </w:rPr>
      </w:pPr>
      <w:r w:rsidRPr="001C24BF">
        <w:rPr>
          <w:rFonts w:ascii="Arial" w:hAnsi="Arial" w:cs="Arial"/>
          <w:sz w:val="32"/>
          <w:szCs w:val="32"/>
        </w:rPr>
        <w:t>North American Title Insurance Company Enters Washington State!</w:t>
      </w:r>
    </w:p>
    <w:p w14:paraId="1DA22699" w14:textId="18EAB119" w:rsidR="004663E7" w:rsidRPr="004663E7" w:rsidRDefault="004663E7" w:rsidP="004663E7">
      <w:pPr>
        <w:rPr>
          <w:rFonts w:ascii="Calibri" w:hAnsi="Calibri" w:cs="Arial"/>
          <w:color w:val="7F7F7F" w:themeColor="text1" w:themeTint="80"/>
          <w:sz w:val="32"/>
          <w:szCs w:val="32"/>
        </w:rPr>
      </w:pPr>
      <w:r w:rsidRPr="004663E7">
        <w:rPr>
          <w:rFonts w:ascii="Calibri" w:hAnsi="Calibri" w:cs="Arial"/>
          <w:color w:val="7F7F7F" w:themeColor="text1" w:themeTint="80"/>
          <w:sz w:val="32"/>
          <w:szCs w:val="32"/>
        </w:rPr>
        <w:t>The Company Will Begin Recruiting Quality Independent Agents Immediately.</w:t>
      </w:r>
    </w:p>
    <w:p w14:paraId="71E9464B" w14:textId="3916DCD3" w:rsidR="004663E7" w:rsidRPr="00DD0497" w:rsidRDefault="00BE79D9" w:rsidP="00AD1726">
      <w:pPr>
        <w:spacing w:line="240" w:lineRule="auto"/>
        <w:rPr>
          <w:rFonts w:ascii="Calibri" w:hAnsi="Calibri" w:cs="Arial"/>
          <w:color w:val="7F7F7F" w:themeColor="text1" w:themeTint="80"/>
        </w:rPr>
      </w:pPr>
      <w:r>
        <w:rPr>
          <w:rFonts w:ascii="Calibri" w:hAnsi="Calibri" w:cs="Arial"/>
          <w:color w:val="7F7F7F" w:themeColor="text1" w:themeTint="80"/>
        </w:rPr>
        <w:t>MIAMI, FLORIDA, OCTOBER 1</w:t>
      </w:r>
      <w:r w:rsidR="00016DBA">
        <w:rPr>
          <w:rFonts w:ascii="Calibri" w:hAnsi="Calibri" w:cs="Arial"/>
          <w:color w:val="7F7F7F" w:themeColor="text1" w:themeTint="80"/>
        </w:rPr>
        <w:t>8</w:t>
      </w:r>
      <w:r w:rsidR="004663E7" w:rsidRPr="00DD0497">
        <w:rPr>
          <w:rFonts w:ascii="Calibri" w:hAnsi="Calibri" w:cs="Arial"/>
          <w:color w:val="7F7F7F" w:themeColor="text1" w:themeTint="80"/>
        </w:rPr>
        <w:t>, 2012 – North American Title Insurance Company (NATIC) announced today that they have finally received the certificate of authority from Washington State’s Office of the Insurance Commissioner granting them the ability to insure real estate titles in the State of Washington. This increases the total number of states NATIC can do business in to 29, and brings the company closer to accomplishing its growth strategy, in which it will reach all the major metropolitan areas of the United States. New York, Indiana, Idaho and Oregon are currently pending applications.</w:t>
      </w:r>
    </w:p>
    <w:p w14:paraId="6C212B5B" w14:textId="059A2F5E" w:rsidR="004663E7" w:rsidRPr="00DD0497" w:rsidRDefault="004663E7" w:rsidP="00AD1726">
      <w:pPr>
        <w:spacing w:line="240" w:lineRule="auto"/>
        <w:rPr>
          <w:rFonts w:ascii="Calibri" w:hAnsi="Calibri" w:cs="Arial"/>
          <w:color w:val="7F7F7F" w:themeColor="text1" w:themeTint="80"/>
        </w:rPr>
      </w:pPr>
      <w:r w:rsidRPr="00DD0497">
        <w:rPr>
          <w:rFonts w:ascii="Calibri" w:hAnsi="Calibri" w:cs="Arial"/>
          <w:color w:val="7F7F7F" w:themeColor="text1" w:themeTint="80"/>
        </w:rPr>
        <w:t>North American Title Insurance Company is among the top ten title insurance underwriters in the United States, being ranked 6</w:t>
      </w:r>
      <w:r w:rsidRPr="00DD0497">
        <w:rPr>
          <w:rFonts w:ascii="Calibri" w:hAnsi="Calibri" w:cs="Arial"/>
          <w:color w:val="7F7F7F" w:themeColor="text1" w:themeTint="80"/>
          <w:vertAlign w:val="superscript"/>
        </w:rPr>
        <w:t>th</w:t>
      </w:r>
      <w:r w:rsidRPr="00DD0497">
        <w:rPr>
          <w:rFonts w:ascii="Calibri" w:hAnsi="Calibri" w:cs="Arial"/>
          <w:color w:val="7F7F7F" w:themeColor="text1" w:themeTint="80"/>
        </w:rPr>
        <w:t xml:space="preserve"> in the nation (by policyholder surplus). Having already expanded over half the country, NATIC earned the highest ranking in its class, with a Demotech® Rating of A’ Unsurpassed. Kroll® Bond Rating Agency has previou</w:t>
      </w:r>
      <w:r w:rsidR="00695891">
        <w:rPr>
          <w:rFonts w:ascii="Calibri" w:hAnsi="Calibri" w:cs="Arial"/>
          <w:color w:val="7F7F7F" w:themeColor="text1" w:themeTint="80"/>
        </w:rPr>
        <w:t>sly rated NATIC one of the best-c</w:t>
      </w:r>
      <w:r w:rsidRPr="00DD0497">
        <w:rPr>
          <w:rFonts w:ascii="Calibri" w:hAnsi="Calibri" w:cs="Arial"/>
          <w:color w:val="7F7F7F" w:themeColor="text1" w:themeTint="80"/>
        </w:rPr>
        <w:t xml:space="preserve">apitalized and managed underwriters in the title insurance industry. With an unprecedented history and a focused future, NATIC is sure to break new-ground in the industry.  </w:t>
      </w:r>
    </w:p>
    <w:p w14:paraId="5DCE8C89" w14:textId="62657502" w:rsidR="004663E7" w:rsidRPr="00DD0497" w:rsidRDefault="004663E7" w:rsidP="00AD1726">
      <w:pPr>
        <w:spacing w:line="240" w:lineRule="auto"/>
        <w:rPr>
          <w:rFonts w:ascii="Calibri" w:hAnsi="Calibri" w:cs="Arial"/>
          <w:color w:val="7F7F7F" w:themeColor="text1" w:themeTint="80"/>
        </w:rPr>
      </w:pPr>
      <w:r w:rsidRPr="00DD0497">
        <w:rPr>
          <w:rFonts w:ascii="Calibri" w:hAnsi="Calibri" w:cs="Arial"/>
          <w:color w:val="7F7F7F" w:themeColor="text1" w:themeTint="80"/>
        </w:rPr>
        <w:t>NATIC is known for its distinctive title production solutions and exceptional pricing programs. Independent Agents of NATIC, have exclusive access to the company’s resources, tools, and advanced technology. These leading innovations make it easier for NATIC’s agents to offer the real estate community services designed to sharpen their competitive edge in the marketplace.</w:t>
      </w:r>
    </w:p>
    <w:p w14:paraId="02D37F9E" w14:textId="6946BECB" w:rsidR="004663E7" w:rsidRPr="004663E7" w:rsidRDefault="004663E7" w:rsidP="00AD1726">
      <w:pPr>
        <w:widowControl w:val="0"/>
        <w:autoSpaceDE w:val="0"/>
        <w:autoSpaceDN w:val="0"/>
        <w:adjustRightInd w:val="0"/>
        <w:spacing w:line="240" w:lineRule="auto"/>
        <w:rPr>
          <w:rFonts w:ascii="Calibri" w:hAnsi="Calibri" w:cs="Arial"/>
          <w:color w:val="7F7F7F" w:themeColor="text1" w:themeTint="80"/>
        </w:rPr>
      </w:pPr>
      <w:r w:rsidRPr="00DD0497">
        <w:rPr>
          <w:rFonts w:ascii="Calibri" w:hAnsi="Calibri" w:cs="Arial"/>
          <w:color w:val="7F7F7F" w:themeColor="text1" w:themeTint="80"/>
        </w:rPr>
        <w:t>"We are all very excited about entering the Washington State title insurance market, which ranked 14th in the nation last year with over $217M in premiums written,” said Emilio Fernandez, President, North American Title Insurance Company. “NATIC will provide a fresh and new alternative in the marketplace, which will be attractive to those Washington State independent title agents who are looking for a true business partner in their underwriter.  A different kind of underwriter is in town and we're looking for the best agents around."</w:t>
      </w:r>
    </w:p>
    <w:p w14:paraId="78C7F8F4" w14:textId="5A124F41" w:rsidR="004663E7" w:rsidRPr="00DD0497" w:rsidRDefault="004663E7" w:rsidP="004663E7">
      <w:pPr>
        <w:rPr>
          <w:rFonts w:ascii="Calibri" w:hAnsi="Calibri" w:cs="Arial"/>
        </w:rPr>
      </w:pPr>
      <w:r w:rsidRPr="00924244">
        <w:rPr>
          <w:rFonts w:ascii="Calibri" w:hAnsi="Calibri" w:cs="Arial"/>
          <w:color w:val="7F7F7F" w:themeColor="text1" w:themeTint="80"/>
        </w:rPr>
        <w:t>Agents interested in learning more can call 1.800.374.8475, email</w:t>
      </w:r>
      <w:r w:rsidRPr="00DD0497">
        <w:rPr>
          <w:rFonts w:ascii="Calibri" w:hAnsi="Calibri" w:cs="Arial"/>
        </w:rPr>
        <w:t xml:space="preserve"> </w:t>
      </w:r>
      <w:hyperlink r:id="rId9" w:history="1">
        <w:r w:rsidRPr="00DD0497">
          <w:rPr>
            <w:rStyle w:val="Hyperlink"/>
            <w:rFonts w:ascii="Calibri" w:hAnsi="Calibri" w:cs="Arial"/>
          </w:rPr>
          <w:t>join@natic.com</w:t>
        </w:r>
      </w:hyperlink>
      <w:r w:rsidRPr="00DD0497">
        <w:rPr>
          <w:rFonts w:ascii="Calibri" w:hAnsi="Calibri" w:cs="Arial"/>
        </w:rPr>
        <w:t xml:space="preserve"> </w:t>
      </w:r>
      <w:r w:rsidRPr="00924244">
        <w:rPr>
          <w:rFonts w:ascii="Calibri" w:hAnsi="Calibri" w:cs="Arial"/>
          <w:color w:val="7F7F7F" w:themeColor="text1" w:themeTint="80"/>
        </w:rPr>
        <w:t>or visit</w:t>
      </w:r>
      <w:r w:rsidRPr="00DD0497">
        <w:rPr>
          <w:rFonts w:ascii="Calibri" w:hAnsi="Calibri" w:cs="Arial"/>
        </w:rPr>
        <w:t xml:space="preserve"> </w:t>
      </w:r>
      <w:hyperlink r:id="rId10" w:history="1">
        <w:r w:rsidRPr="00DD0497">
          <w:rPr>
            <w:rStyle w:val="Hyperlink"/>
            <w:rFonts w:ascii="Calibri" w:hAnsi="Calibri" w:cs="Arial"/>
          </w:rPr>
          <w:t>www.natic.com</w:t>
        </w:r>
      </w:hyperlink>
      <w:r w:rsidRPr="00DD0497">
        <w:rPr>
          <w:rFonts w:ascii="Calibri" w:hAnsi="Calibri" w:cs="Arial"/>
        </w:rPr>
        <w:t>.</w:t>
      </w:r>
    </w:p>
    <w:p w14:paraId="2AA6B2E0" w14:textId="7E63E849" w:rsidR="004663E7" w:rsidRPr="00DD0497" w:rsidRDefault="004663E7" w:rsidP="004663E7">
      <w:pPr>
        <w:spacing w:after="100" w:afterAutospacing="1" w:line="228" w:lineRule="auto"/>
        <w:rPr>
          <w:rFonts w:ascii="Calibri" w:hAnsi="Calibri" w:cs="Arial"/>
          <w:b/>
          <w:color w:val="7F7F7F" w:themeColor="text1" w:themeTint="80"/>
        </w:rPr>
      </w:pPr>
      <w:r>
        <w:rPr>
          <w:rFonts w:ascii="Calibri" w:hAnsi="Calibri" w:cs="Arial"/>
          <w:b/>
          <w:color w:val="7F7F7F" w:themeColor="text1" w:themeTint="80"/>
        </w:rPr>
        <w:t xml:space="preserve">About </w:t>
      </w:r>
      <w:r w:rsidRPr="00DD0497">
        <w:rPr>
          <w:rFonts w:ascii="Calibri" w:hAnsi="Calibri" w:cs="Arial"/>
          <w:b/>
          <w:color w:val="7F7F7F" w:themeColor="text1" w:themeTint="80"/>
        </w:rPr>
        <w:t>North American Title Insurance Company (NATIC)</w:t>
      </w:r>
    </w:p>
    <w:p w14:paraId="58290ADF" w14:textId="32ECEAF2" w:rsidR="004663E7" w:rsidRPr="00DD0497" w:rsidRDefault="004663E7" w:rsidP="004663E7">
      <w:pPr>
        <w:spacing w:after="100" w:afterAutospacing="1" w:line="228" w:lineRule="auto"/>
        <w:rPr>
          <w:rFonts w:ascii="Calibri" w:hAnsi="Calibri" w:cs="Arial"/>
          <w:color w:val="7F7F7F" w:themeColor="text1" w:themeTint="80"/>
        </w:rPr>
      </w:pPr>
      <w:r w:rsidRPr="00DD0497">
        <w:rPr>
          <w:rFonts w:ascii="Calibri" w:hAnsi="Calibri" w:cs="Arial"/>
          <w:color w:val="7F7F7F" w:themeColor="text1" w:themeTint="80"/>
        </w:rPr>
        <w:t>North American Title Insurance Company (NATIC) is a seasoned title insurance underwriter helping customers achieve the American dream of home ownership for over 50 years. NATIC, through its affiliated agency NATC, and vast network of independent agents, conducts real estate settlement services in 2</w:t>
      </w:r>
      <w:r w:rsidR="00580E83">
        <w:rPr>
          <w:rFonts w:ascii="Calibri" w:hAnsi="Calibri" w:cs="Arial"/>
          <w:color w:val="7F7F7F" w:themeColor="text1" w:themeTint="80"/>
        </w:rPr>
        <w:t>9</w:t>
      </w:r>
      <w:bookmarkStart w:id="0" w:name="_GoBack"/>
      <w:bookmarkEnd w:id="0"/>
      <w:r w:rsidRPr="00DD0497">
        <w:rPr>
          <w:rFonts w:ascii="Calibri" w:hAnsi="Calibri" w:cs="Arial"/>
          <w:color w:val="7F7F7F" w:themeColor="text1" w:themeTint="80"/>
        </w:rPr>
        <w:t xml:space="preserve"> states.  NATIC earned the reputation as the “underwriter next door,” because their associates are always easy to reach and their processes are, at all times, quick and straightforward. The NATIC agency application process is fast and transparent for qualified agents. NATIC has a one-hour underwriting response guarantee that is unparalleled in the industry. </w:t>
      </w:r>
    </w:p>
    <w:p w14:paraId="39930280" w14:textId="77777777" w:rsidR="004663E7" w:rsidRPr="00DD0497" w:rsidRDefault="004663E7" w:rsidP="004663E7">
      <w:pPr>
        <w:spacing w:after="100" w:afterAutospacing="1" w:line="228" w:lineRule="auto"/>
        <w:rPr>
          <w:rFonts w:ascii="Calibri" w:hAnsi="Calibri" w:cs="Arial"/>
          <w:color w:val="7F7F7F" w:themeColor="text1" w:themeTint="80"/>
        </w:rPr>
      </w:pPr>
      <w:r w:rsidRPr="00DD0497">
        <w:rPr>
          <w:rFonts w:ascii="Calibri" w:hAnsi="Calibri" w:cs="Arial"/>
          <w:color w:val="7F7F7F" w:themeColor="text1" w:themeTint="80"/>
        </w:rPr>
        <w:t>NATIC is the largest capitalized company in Peer Group 2, which groups companies with capitalization between $25,000,000 and $100,000,000, as determined by Kroll Bond Rating Agency, Inc. NATIC is ranked 8</w:t>
      </w:r>
      <w:r w:rsidRPr="00DD0497">
        <w:rPr>
          <w:rFonts w:ascii="Calibri" w:hAnsi="Calibri" w:cs="Arial"/>
          <w:color w:val="7F7F7F" w:themeColor="text1" w:themeTint="80"/>
          <w:vertAlign w:val="superscript"/>
        </w:rPr>
        <w:t>th</w:t>
      </w:r>
      <w:r w:rsidRPr="00DD0497">
        <w:rPr>
          <w:rFonts w:ascii="Calibri" w:hAnsi="Calibri" w:cs="Arial"/>
          <w:color w:val="7F7F7F" w:themeColor="text1" w:themeTint="80"/>
        </w:rPr>
        <w:t xml:space="preserve"> by The Performance of the Title Insurance Underwriters© in terms of cash or cash equivalents. North American Title Insurance Company maintains over $67,000,000.00 in cash or cash equivalents. This represents over 92% of the company’s assets and is characteristic of the most important attribute to Title Protection, namely, Financial Responsibility.</w:t>
      </w:r>
    </w:p>
    <w:p w14:paraId="57D3BB25" w14:textId="77777777" w:rsidR="004663E7" w:rsidRPr="00DD0497" w:rsidRDefault="004663E7" w:rsidP="004663E7">
      <w:pPr>
        <w:spacing w:after="100" w:afterAutospacing="1" w:line="228" w:lineRule="auto"/>
        <w:rPr>
          <w:rFonts w:ascii="Calibri" w:hAnsi="Calibri" w:cs="Arial"/>
          <w:color w:val="7F7F7F" w:themeColor="text1" w:themeTint="80"/>
        </w:rPr>
      </w:pPr>
      <w:r w:rsidRPr="00DD0497">
        <w:rPr>
          <w:rFonts w:ascii="Calibri" w:hAnsi="Calibri" w:cs="Arial"/>
          <w:color w:val="7F7F7F" w:themeColor="text1" w:themeTint="80"/>
        </w:rPr>
        <w:t>Demotech, Inc. awarded NATIC a rating of: A’ (A Prime) Unsurpassed. NATIC is headquartered in Miami, Florida. To learn more, visit http://www.natic.com</w:t>
      </w:r>
    </w:p>
    <w:p w14:paraId="47EEAC72" w14:textId="1D5053E6" w:rsidR="00BE651D" w:rsidRPr="000D484A" w:rsidRDefault="004663E7" w:rsidP="000D484A">
      <w:pPr>
        <w:spacing w:line="228" w:lineRule="auto"/>
        <w:rPr>
          <w:rFonts w:ascii="Calibri" w:hAnsi="Calibri" w:cs="Arial"/>
          <w:color w:val="7F7F7F" w:themeColor="text1" w:themeTint="80"/>
        </w:rPr>
      </w:pPr>
      <w:r w:rsidRPr="00DD0497">
        <w:rPr>
          <w:rFonts w:ascii="Calibri" w:hAnsi="Calibri" w:cs="Arial"/>
          <w:color w:val="7F7F7F" w:themeColor="text1" w:themeTint="80"/>
        </w:rPr>
        <w:t>For More Information Contact:</w:t>
      </w:r>
      <w:r w:rsidR="00AD1726">
        <w:rPr>
          <w:rFonts w:ascii="Calibri" w:hAnsi="Calibri" w:cs="Arial"/>
          <w:color w:val="7F7F7F" w:themeColor="text1" w:themeTint="80"/>
        </w:rPr>
        <w:t xml:space="preserve">   </w:t>
      </w:r>
      <w:r w:rsidRPr="00DD0497">
        <w:rPr>
          <w:rFonts w:ascii="Calibri" w:hAnsi="Calibri" w:cs="Arial"/>
          <w:color w:val="7F7F7F" w:themeColor="text1" w:themeTint="80"/>
        </w:rPr>
        <w:t>o: 216.647.2735</w:t>
      </w:r>
      <w:r w:rsidR="00AD1726">
        <w:rPr>
          <w:rFonts w:ascii="Calibri" w:hAnsi="Calibri" w:cs="Arial"/>
          <w:color w:val="7F7F7F" w:themeColor="text1" w:themeTint="80"/>
        </w:rPr>
        <w:t xml:space="preserve">    </w:t>
      </w:r>
      <w:r w:rsidRPr="00DD0497">
        <w:rPr>
          <w:rFonts w:ascii="Calibri" w:hAnsi="Calibri" w:cs="Arial"/>
          <w:color w:val="7F7F7F" w:themeColor="text1" w:themeTint="80"/>
        </w:rPr>
        <w:t xml:space="preserve">e: </w:t>
      </w:r>
      <w:r w:rsidR="000D484A">
        <w:rPr>
          <w:rFonts w:ascii="Calibri" w:hAnsi="Calibri" w:cs="Arial"/>
          <w:color w:val="7F7F7F" w:themeColor="text1" w:themeTint="80"/>
        </w:rPr>
        <w:t>join@natic.com</w:t>
      </w:r>
    </w:p>
    <w:sectPr w:rsidR="00BE651D" w:rsidRPr="000D484A" w:rsidSect="00001008">
      <w:headerReference w:type="default" r:id="rId11"/>
      <w:footerReference w:type="default" r:id="rId12"/>
      <w:headerReference w:type="first" r:id="rId13"/>
      <w:footerReference w:type="first" r:id="rId14"/>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735B5" w14:textId="77777777" w:rsidR="00F14242" w:rsidRDefault="00F14242" w:rsidP="000157CE">
      <w:pPr>
        <w:spacing w:after="0" w:line="240" w:lineRule="auto"/>
      </w:pPr>
      <w:r>
        <w:separator/>
      </w:r>
    </w:p>
  </w:endnote>
  <w:endnote w:type="continuationSeparator" w:id="0">
    <w:p w14:paraId="641DEE40" w14:textId="77777777" w:rsidR="00F14242" w:rsidRDefault="00F14242"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arrow">
    <w:altName w:val="Helvetica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BBC97" w14:textId="244172B7" w:rsidR="0018083B" w:rsidRDefault="0018083B" w:rsidP="0018083B">
    <w:pPr>
      <w:pStyle w:val="Footer"/>
      <w:jc w:val="right"/>
    </w:pPr>
    <w:r>
      <w:t>VERSION 10</w:t>
    </w:r>
  </w:p>
  <w:p w14:paraId="43566FED" w14:textId="0607CA57" w:rsidR="00405C0D" w:rsidRDefault="00405C0D" w:rsidP="00405C0D">
    <w:pPr>
      <w:pStyle w:val="Footer"/>
      <w:jc w:val="right"/>
    </w:pPr>
    <w:r>
      <w:t>24-</w:t>
    </w:r>
    <w:r w:rsidR="00C37A78">
      <w:t>MAY</w:t>
    </w:r>
    <w:r>
      <w:t>-12</w:t>
    </w:r>
    <w:r w:rsidR="00257F4B">
      <w:t>Ver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15524C" w14:paraId="403EF355" w14:textId="77777777" w:rsidTr="00553EE4">
      <w:tc>
        <w:tcPr>
          <w:tcW w:w="2186" w:type="pct"/>
          <w:shd w:val="clear" w:color="auto" w:fill="9BBB59" w:themeFill="accent3"/>
          <w:hideMark/>
        </w:tcPr>
        <w:p w14:paraId="79A78E69" w14:textId="5FD8335A" w:rsidR="0015524C" w:rsidRDefault="0015524C" w:rsidP="00582490">
          <w:pPr>
            <w:pStyle w:val="ContactDetails"/>
          </w:pPr>
          <w:r>
            <w:t>700 N.W. 107 Avenue, Suite 200, Miami, FL 33172</w:t>
          </w:r>
        </w:p>
      </w:tc>
      <w:tc>
        <w:tcPr>
          <w:tcW w:w="804" w:type="pct"/>
          <w:shd w:val="clear" w:color="auto" w:fill="9BBB59" w:themeFill="accent3"/>
          <w:hideMark/>
        </w:tcPr>
        <w:p w14:paraId="2C0F4A42" w14:textId="77777777" w:rsidR="0015524C" w:rsidRPr="00F40ECE" w:rsidRDefault="0015524C" w:rsidP="00F25EE3">
          <w:pPr>
            <w:pStyle w:val="ContactDetails"/>
            <w:rPr>
              <w:szCs w:val="16"/>
            </w:rPr>
          </w:pPr>
          <w:r>
            <w:rPr>
              <w:szCs w:val="16"/>
            </w:rPr>
            <w:t>Phone: 800.374.8475</w:t>
          </w:r>
        </w:p>
      </w:tc>
      <w:tc>
        <w:tcPr>
          <w:tcW w:w="804" w:type="pct"/>
          <w:shd w:val="clear" w:color="auto" w:fill="9BBB59" w:themeFill="accent3"/>
          <w:hideMark/>
        </w:tcPr>
        <w:p w14:paraId="61A0800B" w14:textId="77777777" w:rsidR="0015524C" w:rsidRDefault="0015524C" w:rsidP="00F25EE3">
          <w:pPr>
            <w:pStyle w:val="ContactDetails"/>
          </w:pPr>
          <w:r>
            <w:t>Fax: 305.229.6540</w:t>
          </w:r>
        </w:p>
      </w:tc>
      <w:tc>
        <w:tcPr>
          <w:tcW w:w="1206" w:type="pct"/>
          <w:shd w:val="clear" w:color="auto" w:fill="9BBB59" w:themeFill="accent3"/>
          <w:hideMark/>
        </w:tcPr>
        <w:p w14:paraId="655D1D6E" w14:textId="77777777" w:rsidR="0015524C" w:rsidRDefault="0015524C">
          <w:pPr>
            <w:pStyle w:val="ContactDetails"/>
          </w:pPr>
          <w:r>
            <w:t>Web: www.natic.com</w:t>
          </w:r>
        </w:p>
      </w:tc>
    </w:tr>
  </w:tbl>
  <w:p w14:paraId="4A09CCB5" w14:textId="77777777" w:rsidR="0015524C" w:rsidRDefault="0015524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D3A3" w14:textId="77777777" w:rsidR="00F14242" w:rsidRDefault="00F14242" w:rsidP="000157CE">
      <w:pPr>
        <w:spacing w:after="0" w:line="240" w:lineRule="auto"/>
      </w:pPr>
      <w:r>
        <w:separator/>
      </w:r>
    </w:p>
  </w:footnote>
  <w:footnote w:type="continuationSeparator" w:id="0">
    <w:p w14:paraId="22627142" w14:textId="77777777" w:rsidR="00F14242" w:rsidRDefault="00F14242" w:rsidP="000157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15524C" w14:paraId="716C66D8" w14:textId="77777777" w:rsidTr="00097F81">
      <w:tc>
        <w:tcPr>
          <w:tcW w:w="11016" w:type="dxa"/>
        </w:tcPr>
        <w:p w14:paraId="1212AC65" w14:textId="262F0A5F" w:rsidR="0015524C" w:rsidRDefault="0015524C" w:rsidP="00097F81">
          <w:pPr>
            <w:spacing w:after="0"/>
          </w:pPr>
          <w:r>
            <w:rPr>
              <w:noProof/>
            </w:rPr>
            <mc:AlternateContent>
              <mc:Choice Requires="wps">
                <w:drawing>
                  <wp:inline distT="0" distB="0" distL="0" distR="0" wp14:anchorId="7CFE20F8" wp14:editId="32EC16AF">
                    <wp:extent cx="6858000" cy="224155"/>
                    <wp:effectExtent l="0" t="0" r="0" b="4445"/>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2415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37263" w14:textId="77777777" w:rsidR="0015524C" w:rsidRDefault="0015524C" w:rsidP="00925ACA">
                                <w:pPr>
                                  <w:pStyle w:val="Header"/>
                                  <w:jc w:val="right"/>
                                </w:pPr>
                                <w:r>
                                  <w:fldChar w:fldCharType="begin"/>
                                </w:r>
                                <w:r>
                                  <w:instrText xml:space="preserve"> Page </w:instrText>
                                </w:r>
                                <w:r>
                                  <w:fldChar w:fldCharType="separate"/>
                                </w:r>
                                <w:r w:rsidR="00AD1726">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7.65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" fillcolor="#365f91 [2404]" stroked="f" strokeweight=".85pt">
                    <v:path arrowok="t"/>
                    <v:textbox>
                      <w:txbxContent>
                        <w:p w14:paraId="76137263" w14:textId="77777777" w:rsidR="0015524C" w:rsidRDefault="0015524C" w:rsidP="00925ACA">
                          <w:pPr>
                            <w:pStyle w:val="Header"/>
                            <w:jc w:val="right"/>
                          </w:pPr>
                          <w:r>
                            <w:fldChar w:fldCharType="begin"/>
                          </w:r>
                          <w:r>
                            <w:instrText xml:space="preserve"> Page </w:instrText>
                          </w:r>
                          <w:r>
                            <w:fldChar w:fldCharType="separate"/>
                          </w:r>
                          <w:r w:rsidR="00AD1726">
                            <w:rPr>
                              <w:noProof/>
                            </w:rPr>
                            <w:t>2</w:t>
                          </w:r>
                          <w:r>
                            <w:fldChar w:fldCharType="end"/>
                          </w:r>
                        </w:p>
                      </w:txbxContent>
                    </v:textbox>
                    <w10:anchorlock/>
                  </v:rect>
                </w:pict>
              </mc:Fallback>
            </mc:AlternateContent>
          </w:r>
        </w:p>
      </w:tc>
    </w:tr>
    <w:tr w:rsidR="0015524C" w:rsidRPr="00097F81" w14:paraId="6589F99B" w14:textId="77777777" w:rsidTr="00097F81">
      <w:trPr>
        <w:trHeight w:val="72"/>
      </w:trPr>
      <w:tc>
        <w:tcPr>
          <w:tcW w:w="11016" w:type="dxa"/>
          <w:shd w:val="clear" w:color="auto" w:fill="9BBB59" w:themeFill="accent3"/>
        </w:tcPr>
        <w:p w14:paraId="66B26999" w14:textId="77777777" w:rsidR="0015524C" w:rsidRPr="00097F81" w:rsidRDefault="0015524C" w:rsidP="00097F81">
          <w:pPr>
            <w:pStyle w:val="NoSpacing"/>
            <w:rPr>
              <w:sz w:val="2"/>
            </w:rPr>
          </w:pPr>
        </w:p>
      </w:tc>
    </w:tr>
  </w:tbl>
  <w:p w14:paraId="7939A624" w14:textId="77777777" w:rsidR="0015524C" w:rsidRDefault="0015524C"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E5D79" w14:textId="58A1750B" w:rsidR="0015524C" w:rsidRDefault="0015524C" w:rsidP="00157D1B">
    <w:pPr>
      <w:ind w:left="720" w:hanging="720"/>
    </w:pPr>
    <w:r>
      <w:rPr>
        <w:noProof/>
      </w:rPr>
      <mc:AlternateContent>
        <mc:Choice Requires="wps">
          <w:drawing>
            <wp:anchor distT="0" distB="0" distL="114300" distR="114300" simplePos="0" relativeHeight="251660288" behindDoc="0" locked="0" layoutInCell="1" allowOverlap="1" wp14:anchorId="3C1C18A8" wp14:editId="63715B43">
              <wp:simplePos x="0" y="0"/>
              <wp:positionH relativeFrom="column">
                <wp:posOffset>3543300</wp:posOffset>
              </wp:positionH>
              <wp:positionV relativeFrom="paragraph">
                <wp:posOffset>-114300</wp:posOffset>
              </wp:positionV>
              <wp:extent cx="3429000" cy="571500"/>
              <wp:effectExtent l="0" t="0" r="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3DA795" w14:textId="3ED92DD0" w:rsidR="0015524C" w:rsidRPr="00341B5E" w:rsidRDefault="00586BC5" w:rsidP="00341B5E">
                          <w:pPr>
                            <w:jc w:val="right"/>
                            <w:rPr>
                              <w:color w:val="FFFFFF" w:themeColor="background1"/>
                              <w:sz w:val="52"/>
                              <w:szCs w:val="52"/>
                            </w:rPr>
                          </w:pPr>
                          <w:r>
                            <w:rPr>
                              <w:color w:val="FFFFFF" w:themeColor="background1"/>
                              <w:sz w:val="52"/>
                              <w:szCs w:val="52"/>
                            </w:rPr>
                            <w:t>NEWS</w:t>
                          </w:r>
                          <w:r w:rsidR="0015524C" w:rsidRPr="00341B5E">
                            <w:rPr>
                              <w:color w:val="FFFFFF" w:themeColor="background1"/>
                              <w:sz w:val="52"/>
                              <w:szCs w:val="52"/>
                            </w:rPr>
                            <w:t xml:space="preserv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left:0;text-align:left;margin-left:279pt;margin-top:-8.95pt;width:27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" filled="f" stroked="f">
              <v:path arrowok="t"/>
              <v:textbox>
                <w:txbxContent>
                  <w:p w14:paraId="313DA795" w14:textId="3ED92DD0" w:rsidR="0015524C" w:rsidRPr="00341B5E" w:rsidRDefault="00586BC5" w:rsidP="00341B5E">
                    <w:pPr>
                      <w:jc w:val="right"/>
                      <w:rPr>
                        <w:color w:val="FFFFFF" w:themeColor="background1"/>
                        <w:sz w:val="52"/>
                        <w:szCs w:val="52"/>
                      </w:rPr>
                    </w:pPr>
                    <w:r>
                      <w:rPr>
                        <w:color w:val="FFFFFF" w:themeColor="background1"/>
                        <w:sz w:val="52"/>
                        <w:szCs w:val="52"/>
                      </w:rPr>
                      <w:t>NEWS</w:t>
                    </w:r>
                    <w:r w:rsidR="0015524C" w:rsidRPr="00341B5E">
                      <w:rPr>
                        <w:color w:val="FFFFFF" w:themeColor="background1"/>
                        <w:sz w:val="52"/>
                        <w:szCs w:val="52"/>
                      </w:rPr>
                      <w:t xml:space="preserve"> RELEASE</w:t>
                    </w:r>
                  </w:p>
                </w:txbxContent>
              </v:textbox>
            </v:shape>
          </w:pict>
        </mc:Fallback>
      </mc:AlternateContent>
    </w:r>
    <w:r w:rsidRPr="00157D1B">
      <w:t>NATIC Press Release Document</w:t>
    </w:r>
    <w:r>
      <w:rPr>
        <w:noProof/>
      </w:rPr>
      <mc:AlternateContent>
        <mc:Choice Requires="wps">
          <w:drawing>
            <wp:anchor distT="0" distB="0" distL="114300" distR="114300" simplePos="0" relativeHeight="251659264" behindDoc="0" locked="0" layoutInCell="1" allowOverlap="1" wp14:anchorId="1CEAC850" wp14:editId="112EB576">
              <wp:simplePos x="0" y="0"/>
              <wp:positionH relativeFrom="column">
                <wp:posOffset>0</wp:posOffset>
              </wp:positionH>
              <wp:positionV relativeFrom="paragraph">
                <wp:posOffset>-113665</wp:posOffset>
              </wp:positionV>
              <wp:extent cx="6972300" cy="914400"/>
              <wp:effectExtent l="0" t="0" r="3810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914400"/>
                      </a:xfrm>
                      <a:prstGeom prst="rect">
                        <a:avLst/>
                      </a:prstGeom>
                      <a:solidFill>
                        <a:srgbClr val="00547F"/>
                      </a:solidFill>
                    </wps:spPr>
                    <wps:style>
                      <a:lnRef idx="1">
                        <a:schemeClr val="accent1"/>
                      </a:lnRef>
                      <a:fillRef idx="3">
                        <a:schemeClr val="accent1"/>
                      </a:fillRef>
                      <a:effectRef idx="2">
                        <a:schemeClr val="accent1"/>
                      </a:effectRef>
                      <a:fontRef idx="minor">
                        <a:schemeClr val="lt1"/>
                      </a:fontRef>
                    </wps:style>
                    <wps:txbx>
                      <w:txbxContent>
                        <w:p w14:paraId="7207C58E" w14:textId="05908559" w:rsidR="0015524C" w:rsidRPr="00341B5E" w:rsidRDefault="0015524C" w:rsidP="00341B5E">
                          <w:pPr>
                            <w:spacing w:line="240" w:lineRule="auto"/>
                            <w:rPr>
                              <w:color w:val="FFFFFF" w:themeColor="background1"/>
                            </w:rPr>
                          </w:pPr>
                          <w:r w:rsidRPr="00157D1B">
                            <w:rPr>
                              <w:noProof/>
                              <w:color w:val="FFFFFF" w:themeColor="background1"/>
                            </w:rPr>
                            <w:drawing>
                              <wp:inline distT="0" distB="0" distL="0" distR="0" wp14:anchorId="14586946" wp14:editId="6BB46873">
                                <wp:extent cx="2170881" cy="659871"/>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C_Logo_Rever_cropped.png"/>
                                        <pic:cNvPicPr/>
                                      </pic:nvPicPr>
                                      <pic:blipFill>
                                        <a:blip r:embed="rId1">
                                          <a:extLst>
                                            <a:ext uri="{28A0092B-C50C-407E-A947-70E740481C1C}">
                                              <a14:useLocalDpi xmlns:a14="http://schemas.microsoft.com/office/drawing/2010/main" val="0"/>
                                            </a:ext>
                                          </a:extLst>
                                        </a:blip>
                                        <a:stretch>
                                          <a:fillRect/>
                                        </a:stretch>
                                      </pic:blipFill>
                                      <pic:spPr>
                                        <a:xfrm>
                                          <a:off x="0" y="0"/>
                                          <a:ext cx="2171653" cy="6601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8" style="position:absolute;left:0;text-align:left;margin-left:0;margin-top:-8.9pt;width:54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" fillcolor="#00547f" strokecolor="#4f81bd [3204]">
              <v:path arrowok="t"/>
              <v:textbox>
                <w:txbxContent>
                  <w:p w14:paraId="7207C58E" w14:textId="05908559" w:rsidR="0015524C" w:rsidRPr="00341B5E" w:rsidRDefault="0015524C" w:rsidP="00341B5E">
                    <w:pPr>
                      <w:spacing w:line="240" w:lineRule="auto"/>
                      <w:rPr>
                        <w:color w:val="FFFFFF" w:themeColor="background1"/>
                      </w:rPr>
                    </w:pPr>
                    <w:r w:rsidRPr="00157D1B">
                      <w:rPr>
                        <w:noProof/>
                        <w:color w:val="FFFFFF" w:themeColor="background1"/>
                      </w:rPr>
                      <w:drawing>
                        <wp:inline distT="0" distB="0" distL="0" distR="0" wp14:anchorId="14586946" wp14:editId="6BB46873">
                          <wp:extent cx="2170881" cy="659871"/>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C_Logo_Rever_cropped.png"/>
                                  <pic:cNvPicPr/>
                                </pic:nvPicPr>
                                <pic:blipFill>
                                  <a:blip r:embed="rId2">
                                    <a:extLst>
                                      <a:ext uri="{28A0092B-C50C-407E-A947-70E740481C1C}">
                                        <a14:useLocalDpi xmlns:a14="http://schemas.microsoft.com/office/drawing/2010/main" val="0"/>
                                      </a:ext>
                                    </a:extLst>
                                  </a:blip>
                                  <a:stretch>
                                    <a:fillRect/>
                                  </a:stretch>
                                </pic:blipFill>
                                <pic:spPr>
                                  <a:xfrm>
                                    <a:off x="0" y="0"/>
                                    <a:ext cx="2171653" cy="660106"/>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4F81BD"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ocumentType w:val="letter"/>
  <w:defaultTabStop w:val="720"/>
  <w:characterSpacingControl w:val="doNotCompress"/>
  <w:hdrShapeDefaults>
    <o:shapedefaults v:ext="edit" spidmax="2050">
      <o:colormru v:ext="edit" colors="#00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CE"/>
    <w:rsid w:val="00001008"/>
    <w:rsid w:val="000115BB"/>
    <w:rsid w:val="000157CE"/>
    <w:rsid w:val="00015EF8"/>
    <w:rsid w:val="00016DBA"/>
    <w:rsid w:val="00021DEE"/>
    <w:rsid w:val="000240FB"/>
    <w:rsid w:val="00027A1F"/>
    <w:rsid w:val="00032F6D"/>
    <w:rsid w:val="000445F5"/>
    <w:rsid w:val="000465F1"/>
    <w:rsid w:val="00046F3B"/>
    <w:rsid w:val="00070F27"/>
    <w:rsid w:val="000775CE"/>
    <w:rsid w:val="00081E72"/>
    <w:rsid w:val="0008779A"/>
    <w:rsid w:val="00092256"/>
    <w:rsid w:val="00093398"/>
    <w:rsid w:val="00097F81"/>
    <w:rsid w:val="000A2572"/>
    <w:rsid w:val="000A3796"/>
    <w:rsid w:val="000A4E99"/>
    <w:rsid w:val="000A7BBE"/>
    <w:rsid w:val="000A7DFC"/>
    <w:rsid w:val="000B1437"/>
    <w:rsid w:val="000B3097"/>
    <w:rsid w:val="000B67C0"/>
    <w:rsid w:val="000C1EC6"/>
    <w:rsid w:val="000C7208"/>
    <w:rsid w:val="000D2F7D"/>
    <w:rsid w:val="000D484A"/>
    <w:rsid w:val="000D61A4"/>
    <w:rsid w:val="000E30C7"/>
    <w:rsid w:val="000E5A18"/>
    <w:rsid w:val="000F7C49"/>
    <w:rsid w:val="0010402B"/>
    <w:rsid w:val="0010520A"/>
    <w:rsid w:val="00130B4C"/>
    <w:rsid w:val="00134573"/>
    <w:rsid w:val="00135CDC"/>
    <w:rsid w:val="00142AD2"/>
    <w:rsid w:val="0014517D"/>
    <w:rsid w:val="0015524C"/>
    <w:rsid w:val="00157D1B"/>
    <w:rsid w:val="00165340"/>
    <w:rsid w:val="0018083B"/>
    <w:rsid w:val="00193CD1"/>
    <w:rsid w:val="00195A29"/>
    <w:rsid w:val="001B22A8"/>
    <w:rsid w:val="001C1043"/>
    <w:rsid w:val="001C1A29"/>
    <w:rsid w:val="001C2E49"/>
    <w:rsid w:val="001D15F5"/>
    <w:rsid w:val="001E1BDB"/>
    <w:rsid w:val="001E23DD"/>
    <w:rsid w:val="001E7F15"/>
    <w:rsid w:val="001F3F6A"/>
    <w:rsid w:val="00203EAA"/>
    <w:rsid w:val="002140A5"/>
    <w:rsid w:val="00214501"/>
    <w:rsid w:val="0022519B"/>
    <w:rsid w:val="00225807"/>
    <w:rsid w:val="0023304D"/>
    <w:rsid w:val="00237C50"/>
    <w:rsid w:val="00242FCD"/>
    <w:rsid w:val="0025271C"/>
    <w:rsid w:val="00257F4B"/>
    <w:rsid w:val="00261853"/>
    <w:rsid w:val="00270E00"/>
    <w:rsid w:val="00273138"/>
    <w:rsid w:val="00275043"/>
    <w:rsid w:val="00285A96"/>
    <w:rsid w:val="002953A8"/>
    <w:rsid w:val="002A265E"/>
    <w:rsid w:val="002A2E49"/>
    <w:rsid w:val="002A6E2B"/>
    <w:rsid w:val="002C1F1B"/>
    <w:rsid w:val="002C5131"/>
    <w:rsid w:val="002E7884"/>
    <w:rsid w:val="002E78E3"/>
    <w:rsid w:val="003028C4"/>
    <w:rsid w:val="003064EE"/>
    <w:rsid w:val="00306E1D"/>
    <w:rsid w:val="00314ED3"/>
    <w:rsid w:val="0031558F"/>
    <w:rsid w:val="00316721"/>
    <w:rsid w:val="00316977"/>
    <w:rsid w:val="003229E6"/>
    <w:rsid w:val="003272A8"/>
    <w:rsid w:val="00331A67"/>
    <w:rsid w:val="003406C0"/>
    <w:rsid w:val="00341B5E"/>
    <w:rsid w:val="00343938"/>
    <w:rsid w:val="00362F20"/>
    <w:rsid w:val="00365141"/>
    <w:rsid w:val="00365F0C"/>
    <w:rsid w:val="00391F9D"/>
    <w:rsid w:val="00397279"/>
    <w:rsid w:val="003A3E2F"/>
    <w:rsid w:val="003B3BF3"/>
    <w:rsid w:val="003E365C"/>
    <w:rsid w:val="003E4C0D"/>
    <w:rsid w:val="003E6944"/>
    <w:rsid w:val="003F4EB4"/>
    <w:rsid w:val="003F7D11"/>
    <w:rsid w:val="00400919"/>
    <w:rsid w:val="0040240F"/>
    <w:rsid w:val="00403559"/>
    <w:rsid w:val="00405C0D"/>
    <w:rsid w:val="00410216"/>
    <w:rsid w:val="00410C4D"/>
    <w:rsid w:val="00411558"/>
    <w:rsid w:val="00415EF1"/>
    <w:rsid w:val="00416D6C"/>
    <w:rsid w:val="004176EB"/>
    <w:rsid w:val="0042720B"/>
    <w:rsid w:val="004336E2"/>
    <w:rsid w:val="00443C3E"/>
    <w:rsid w:val="00455D62"/>
    <w:rsid w:val="00457401"/>
    <w:rsid w:val="004627F8"/>
    <w:rsid w:val="004663E7"/>
    <w:rsid w:val="004774CE"/>
    <w:rsid w:val="00482453"/>
    <w:rsid w:val="0048447A"/>
    <w:rsid w:val="0049550C"/>
    <w:rsid w:val="004A11D7"/>
    <w:rsid w:val="004A453E"/>
    <w:rsid w:val="004B27D5"/>
    <w:rsid w:val="004B6752"/>
    <w:rsid w:val="004C12CA"/>
    <w:rsid w:val="004E58FF"/>
    <w:rsid w:val="004E759E"/>
    <w:rsid w:val="004F2E85"/>
    <w:rsid w:val="004F5173"/>
    <w:rsid w:val="004F76AF"/>
    <w:rsid w:val="0050641F"/>
    <w:rsid w:val="0050760A"/>
    <w:rsid w:val="0051051F"/>
    <w:rsid w:val="00512C3F"/>
    <w:rsid w:val="005177DF"/>
    <w:rsid w:val="005202BC"/>
    <w:rsid w:val="0052343A"/>
    <w:rsid w:val="005234EF"/>
    <w:rsid w:val="005244B7"/>
    <w:rsid w:val="005321EC"/>
    <w:rsid w:val="005515A3"/>
    <w:rsid w:val="00553EE4"/>
    <w:rsid w:val="00572D29"/>
    <w:rsid w:val="005774DC"/>
    <w:rsid w:val="00580E83"/>
    <w:rsid w:val="00581C9F"/>
    <w:rsid w:val="00582490"/>
    <w:rsid w:val="00582DAB"/>
    <w:rsid w:val="00583D71"/>
    <w:rsid w:val="00586BC5"/>
    <w:rsid w:val="0059036E"/>
    <w:rsid w:val="00590EB9"/>
    <w:rsid w:val="005917A6"/>
    <w:rsid w:val="0059302C"/>
    <w:rsid w:val="00595DBB"/>
    <w:rsid w:val="00596E84"/>
    <w:rsid w:val="005A3F93"/>
    <w:rsid w:val="005B167B"/>
    <w:rsid w:val="005B3C8A"/>
    <w:rsid w:val="005C387B"/>
    <w:rsid w:val="005D6B3A"/>
    <w:rsid w:val="005E25F5"/>
    <w:rsid w:val="005E56FB"/>
    <w:rsid w:val="005E7E71"/>
    <w:rsid w:val="005F125F"/>
    <w:rsid w:val="005F1741"/>
    <w:rsid w:val="00600510"/>
    <w:rsid w:val="00607AD4"/>
    <w:rsid w:val="00614F6C"/>
    <w:rsid w:val="00622726"/>
    <w:rsid w:val="00624667"/>
    <w:rsid w:val="00625C6E"/>
    <w:rsid w:val="0062601B"/>
    <w:rsid w:val="00632DC7"/>
    <w:rsid w:val="00634B92"/>
    <w:rsid w:val="00640BDB"/>
    <w:rsid w:val="00642707"/>
    <w:rsid w:val="006524F6"/>
    <w:rsid w:val="00664EFC"/>
    <w:rsid w:val="00675AF9"/>
    <w:rsid w:val="0069122A"/>
    <w:rsid w:val="00692C85"/>
    <w:rsid w:val="00694AC5"/>
    <w:rsid w:val="00695891"/>
    <w:rsid w:val="00697B72"/>
    <w:rsid w:val="006A2623"/>
    <w:rsid w:val="006A270A"/>
    <w:rsid w:val="006B27A0"/>
    <w:rsid w:val="006C0EE5"/>
    <w:rsid w:val="006C48C3"/>
    <w:rsid w:val="006C66F1"/>
    <w:rsid w:val="006D549C"/>
    <w:rsid w:val="006D67BF"/>
    <w:rsid w:val="006D6A2A"/>
    <w:rsid w:val="006E6F12"/>
    <w:rsid w:val="006E763E"/>
    <w:rsid w:val="006E7CFB"/>
    <w:rsid w:val="006F337D"/>
    <w:rsid w:val="007003DD"/>
    <w:rsid w:val="00705ABA"/>
    <w:rsid w:val="00720109"/>
    <w:rsid w:val="00722355"/>
    <w:rsid w:val="007278EC"/>
    <w:rsid w:val="007332F8"/>
    <w:rsid w:val="0073352D"/>
    <w:rsid w:val="00735EF0"/>
    <w:rsid w:val="0073605F"/>
    <w:rsid w:val="007614CE"/>
    <w:rsid w:val="00762B0F"/>
    <w:rsid w:val="00771D48"/>
    <w:rsid w:val="0077233B"/>
    <w:rsid w:val="007764D4"/>
    <w:rsid w:val="007806C0"/>
    <w:rsid w:val="00782F48"/>
    <w:rsid w:val="00790402"/>
    <w:rsid w:val="007909E5"/>
    <w:rsid w:val="0079589D"/>
    <w:rsid w:val="00796C19"/>
    <w:rsid w:val="00796F14"/>
    <w:rsid w:val="00797516"/>
    <w:rsid w:val="007A531C"/>
    <w:rsid w:val="007A56ED"/>
    <w:rsid w:val="007A7368"/>
    <w:rsid w:val="007B06FD"/>
    <w:rsid w:val="007B1F53"/>
    <w:rsid w:val="007B6C5E"/>
    <w:rsid w:val="007B7395"/>
    <w:rsid w:val="007D2D0F"/>
    <w:rsid w:val="007D39C1"/>
    <w:rsid w:val="007E31A3"/>
    <w:rsid w:val="007F29E9"/>
    <w:rsid w:val="007F3DFE"/>
    <w:rsid w:val="007F638F"/>
    <w:rsid w:val="007F7649"/>
    <w:rsid w:val="00800EE3"/>
    <w:rsid w:val="00805A19"/>
    <w:rsid w:val="008112E3"/>
    <w:rsid w:val="00813172"/>
    <w:rsid w:val="008226D7"/>
    <w:rsid w:val="008263BC"/>
    <w:rsid w:val="008276C2"/>
    <w:rsid w:val="00827F18"/>
    <w:rsid w:val="0083058B"/>
    <w:rsid w:val="008570CB"/>
    <w:rsid w:val="00857BE4"/>
    <w:rsid w:val="00863710"/>
    <w:rsid w:val="00863806"/>
    <w:rsid w:val="0086470D"/>
    <w:rsid w:val="00867DE4"/>
    <w:rsid w:val="008718D7"/>
    <w:rsid w:val="00871B3E"/>
    <w:rsid w:val="00874B53"/>
    <w:rsid w:val="00885D19"/>
    <w:rsid w:val="00887565"/>
    <w:rsid w:val="008915C7"/>
    <w:rsid w:val="008933B2"/>
    <w:rsid w:val="0089747D"/>
    <w:rsid w:val="008A60D4"/>
    <w:rsid w:val="008B24A0"/>
    <w:rsid w:val="008C1AD6"/>
    <w:rsid w:val="008C3E20"/>
    <w:rsid w:val="008D056E"/>
    <w:rsid w:val="008D34C9"/>
    <w:rsid w:val="008E3E5A"/>
    <w:rsid w:val="008E63D6"/>
    <w:rsid w:val="008E69A7"/>
    <w:rsid w:val="008E7EBA"/>
    <w:rsid w:val="008F2828"/>
    <w:rsid w:val="008F45E4"/>
    <w:rsid w:val="008F7390"/>
    <w:rsid w:val="008F7D5B"/>
    <w:rsid w:val="00901169"/>
    <w:rsid w:val="00917A5B"/>
    <w:rsid w:val="00920A24"/>
    <w:rsid w:val="00924244"/>
    <w:rsid w:val="0092544B"/>
    <w:rsid w:val="00925ACA"/>
    <w:rsid w:val="00926DB3"/>
    <w:rsid w:val="0093042F"/>
    <w:rsid w:val="009307C7"/>
    <w:rsid w:val="00930D68"/>
    <w:rsid w:val="00934E09"/>
    <w:rsid w:val="009455B8"/>
    <w:rsid w:val="0094716B"/>
    <w:rsid w:val="00950313"/>
    <w:rsid w:val="0095372C"/>
    <w:rsid w:val="00954444"/>
    <w:rsid w:val="00973500"/>
    <w:rsid w:val="00973551"/>
    <w:rsid w:val="0098201C"/>
    <w:rsid w:val="00994761"/>
    <w:rsid w:val="009A4637"/>
    <w:rsid w:val="009C1E4B"/>
    <w:rsid w:val="009C2D02"/>
    <w:rsid w:val="009C4926"/>
    <w:rsid w:val="009E5E7A"/>
    <w:rsid w:val="009F501F"/>
    <w:rsid w:val="009F638B"/>
    <w:rsid w:val="00A07C43"/>
    <w:rsid w:val="00A141AD"/>
    <w:rsid w:val="00A27ED4"/>
    <w:rsid w:val="00A613DC"/>
    <w:rsid w:val="00A63832"/>
    <w:rsid w:val="00A77D2E"/>
    <w:rsid w:val="00A80662"/>
    <w:rsid w:val="00A84A1D"/>
    <w:rsid w:val="00A87922"/>
    <w:rsid w:val="00A9499A"/>
    <w:rsid w:val="00A9718E"/>
    <w:rsid w:val="00AA08A3"/>
    <w:rsid w:val="00AA189D"/>
    <w:rsid w:val="00AA6816"/>
    <w:rsid w:val="00AA7239"/>
    <w:rsid w:val="00AB12CF"/>
    <w:rsid w:val="00AB4C90"/>
    <w:rsid w:val="00AB6CED"/>
    <w:rsid w:val="00AC1F86"/>
    <w:rsid w:val="00AC6806"/>
    <w:rsid w:val="00AC748E"/>
    <w:rsid w:val="00AD1726"/>
    <w:rsid w:val="00AE039A"/>
    <w:rsid w:val="00AF1C41"/>
    <w:rsid w:val="00AF2015"/>
    <w:rsid w:val="00B01A1B"/>
    <w:rsid w:val="00B0783E"/>
    <w:rsid w:val="00B14191"/>
    <w:rsid w:val="00B205DF"/>
    <w:rsid w:val="00B220E7"/>
    <w:rsid w:val="00B311C7"/>
    <w:rsid w:val="00B33A53"/>
    <w:rsid w:val="00B349BC"/>
    <w:rsid w:val="00B4313C"/>
    <w:rsid w:val="00B52764"/>
    <w:rsid w:val="00B53C36"/>
    <w:rsid w:val="00B66A56"/>
    <w:rsid w:val="00B82558"/>
    <w:rsid w:val="00B834B9"/>
    <w:rsid w:val="00B90250"/>
    <w:rsid w:val="00BA0CAC"/>
    <w:rsid w:val="00BA74D2"/>
    <w:rsid w:val="00BA7AE2"/>
    <w:rsid w:val="00BB0419"/>
    <w:rsid w:val="00BB5926"/>
    <w:rsid w:val="00BB61A1"/>
    <w:rsid w:val="00BB6C47"/>
    <w:rsid w:val="00BC37B5"/>
    <w:rsid w:val="00BC4B68"/>
    <w:rsid w:val="00BD1B0E"/>
    <w:rsid w:val="00BD5A48"/>
    <w:rsid w:val="00BD67E9"/>
    <w:rsid w:val="00BD6C5A"/>
    <w:rsid w:val="00BD7B5D"/>
    <w:rsid w:val="00BE002B"/>
    <w:rsid w:val="00BE5E6F"/>
    <w:rsid w:val="00BE651D"/>
    <w:rsid w:val="00BE79D9"/>
    <w:rsid w:val="00BF2329"/>
    <w:rsid w:val="00BF5AB5"/>
    <w:rsid w:val="00BF6B7A"/>
    <w:rsid w:val="00BF6D32"/>
    <w:rsid w:val="00C02CEA"/>
    <w:rsid w:val="00C122D3"/>
    <w:rsid w:val="00C24734"/>
    <w:rsid w:val="00C26148"/>
    <w:rsid w:val="00C37A78"/>
    <w:rsid w:val="00C42E23"/>
    <w:rsid w:val="00C4343E"/>
    <w:rsid w:val="00C47E19"/>
    <w:rsid w:val="00C47EB4"/>
    <w:rsid w:val="00C5360C"/>
    <w:rsid w:val="00C5386E"/>
    <w:rsid w:val="00C560FD"/>
    <w:rsid w:val="00C57A32"/>
    <w:rsid w:val="00C61741"/>
    <w:rsid w:val="00C63855"/>
    <w:rsid w:val="00C71F48"/>
    <w:rsid w:val="00C734A6"/>
    <w:rsid w:val="00C8613F"/>
    <w:rsid w:val="00C87A7C"/>
    <w:rsid w:val="00C97887"/>
    <w:rsid w:val="00CB7E4B"/>
    <w:rsid w:val="00CC1A67"/>
    <w:rsid w:val="00CC79EB"/>
    <w:rsid w:val="00CC7B9F"/>
    <w:rsid w:val="00CC7FD2"/>
    <w:rsid w:val="00CE04A5"/>
    <w:rsid w:val="00CE09F1"/>
    <w:rsid w:val="00CE19E6"/>
    <w:rsid w:val="00CE32AC"/>
    <w:rsid w:val="00CF212C"/>
    <w:rsid w:val="00D01362"/>
    <w:rsid w:val="00D03231"/>
    <w:rsid w:val="00D06744"/>
    <w:rsid w:val="00D119FD"/>
    <w:rsid w:val="00D125D4"/>
    <w:rsid w:val="00D13A95"/>
    <w:rsid w:val="00D20969"/>
    <w:rsid w:val="00D328ED"/>
    <w:rsid w:val="00D33867"/>
    <w:rsid w:val="00D33D65"/>
    <w:rsid w:val="00D36A92"/>
    <w:rsid w:val="00D41DFB"/>
    <w:rsid w:val="00D42C49"/>
    <w:rsid w:val="00D51303"/>
    <w:rsid w:val="00D53739"/>
    <w:rsid w:val="00D65DF2"/>
    <w:rsid w:val="00D7085B"/>
    <w:rsid w:val="00D725EA"/>
    <w:rsid w:val="00D81A0C"/>
    <w:rsid w:val="00D84686"/>
    <w:rsid w:val="00D8591A"/>
    <w:rsid w:val="00D96E17"/>
    <w:rsid w:val="00DB0F0C"/>
    <w:rsid w:val="00DB3B9E"/>
    <w:rsid w:val="00DB58B7"/>
    <w:rsid w:val="00DB7A13"/>
    <w:rsid w:val="00DC7CD9"/>
    <w:rsid w:val="00DD3739"/>
    <w:rsid w:val="00DD4665"/>
    <w:rsid w:val="00DD5310"/>
    <w:rsid w:val="00DD6631"/>
    <w:rsid w:val="00DF193C"/>
    <w:rsid w:val="00E062EA"/>
    <w:rsid w:val="00E07888"/>
    <w:rsid w:val="00E14177"/>
    <w:rsid w:val="00E2141C"/>
    <w:rsid w:val="00E26338"/>
    <w:rsid w:val="00E264E9"/>
    <w:rsid w:val="00E32547"/>
    <w:rsid w:val="00E3531F"/>
    <w:rsid w:val="00E36B41"/>
    <w:rsid w:val="00E42F91"/>
    <w:rsid w:val="00E430C5"/>
    <w:rsid w:val="00E45AFD"/>
    <w:rsid w:val="00E4798B"/>
    <w:rsid w:val="00E47B09"/>
    <w:rsid w:val="00E52B06"/>
    <w:rsid w:val="00E56E18"/>
    <w:rsid w:val="00E7474E"/>
    <w:rsid w:val="00E76997"/>
    <w:rsid w:val="00E81AF3"/>
    <w:rsid w:val="00E94B11"/>
    <w:rsid w:val="00E96DFA"/>
    <w:rsid w:val="00EC2189"/>
    <w:rsid w:val="00EC3F74"/>
    <w:rsid w:val="00EC5D72"/>
    <w:rsid w:val="00EC74B8"/>
    <w:rsid w:val="00ED4341"/>
    <w:rsid w:val="00ED71BA"/>
    <w:rsid w:val="00EE2137"/>
    <w:rsid w:val="00F0752F"/>
    <w:rsid w:val="00F07B2B"/>
    <w:rsid w:val="00F103E2"/>
    <w:rsid w:val="00F13E89"/>
    <w:rsid w:val="00F14242"/>
    <w:rsid w:val="00F21720"/>
    <w:rsid w:val="00F25EE3"/>
    <w:rsid w:val="00F35918"/>
    <w:rsid w:val="00F40ECE"/>
    <w:rsid w:val="00F445ED"/>
    <w:rsid w:val="00F44969"/>
    <w:rsid w:val="00F47A2A"/>
    <w:rsid w:val="00F643EA"/>
    <w:rsid w:val="00F64A6A"/>
    <w:rsid w:val="00F71AE1"/>
    <w:rsid w:val="00F73F39"/>
    <w:rsid w:val="00F8054C"/>
    <w:rsid w:val="00F85A3B"/>
    <w:rsid w:val="00F906D5"/>
    <w:rsid w:val="00F95ED3"/>
    <w:rsid w:val="00F966C0"/>
    <w:rsid w:val="00F96C3B"/>
    <w:rsid w:val="00F96C3E"/>
    <w:rsid w:val="00FA03D3"/>
    <w:rsid w:val="00FA140B"/>
    <w:rsid w:val="00FB2687"/>
    <w:rsid w:val="00FC21C4"/>
    <w:rsid w:val="00FC68A0"/>
    <w:rsid w:val="00FE0074"/>
    <w:rsid w:val="00FE0799"/>
    <w:rsid w:val="00FE3228"/>
    <w:rsid w:val="00FE3A4B"/>
    <w:rsid w:val="00FE575B"/>
    <w:rsid w:val="00FE5E4F"/>
    <w:rsid w:val="00FF2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9"/>
    </o:shapedefaults>
    <o:shapelayout v:ext="edit">
      <o:idmap v:ext="edit" data="1"/>
    </o:shapelayout>
  </w:shapeDefaults>
  <w:decimalSymbol w:val="."/>
  <w:listSeparator w:val=","/>
  <w14:docId w14:val="4C1D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75488712">
      <w:bodyDiv w:val="1"/>
      <w:marLeft w:val="0"/>
      <w:marRight w:val="0"/>
      <w:marTop w:val="0"/>
      <w:marBottom w:val="0"/>
      <w:divBdr>
        <w:top w:val="none" w:sz="0" w:space="0" w:color="auto"/>
        <w:left w:val="none" w:sz="0" w:space="0" w:color="auto"/>
        <w:bottom w:val="none" w:sz="0" w:space="0" w:color="auto"/>
        <w:right w:val="none" w:sz="0" w:space="0" w:color="auto"/>
      </w:divBdr>
    </w:div>
    <w:div w:id="857737818">
      <w:bodyDiv w:val="1"/>
      <w:marLeft w:val="0"/>
      <w:marRight w:val="0"/>
      <w:marTop w:val="0"/>
      <w:marBottom w:val="0"/>
      <w:divBdr>
        <w:top w:val="none" w:sz="0" w:space="0" w:color="auto"/>
        <w:left w:val="none" w:sz="0" w:space="0" w:color="auto"/>
        <w:bottom w:val="none" w:sz="0" w:space="0" w:color="auto"/>
        <w:right w:val="none" w:sz="0" w:space="0" w:color="auto"/>
      </w:divBdr>
    </w:div>
    <w:div w:id="991446408">
      <w:bodyDiv w:val="1"/>
      <w:marLeft w:val="0"/>
      <w:marRight w:val="0"/>
      <w:marTop w:val="0"/>
      <w:marBottom w:val="0"/>
      <w:divBdr>
        <w:top w:val="none" w:sz="0" w:space="0" w:color="auto"/>
        <w:left w:val="none" w:sz="0" w:space="0" w:color="auto"/>
        <w:bottom w:val="none" w:sz="0" w:space="0" w:color="auto"/>
        <w:right w:val="none" w:sz="0" w:space="0" w:color="auto"/>
      </w:divBdr>
      <w:divsChild>
        <w:div w:id="1196699625">
          <w:marLeft w:val="0"/>
          <w:marRight w:val="0"/>
          <w:marTop w:val="0"/>
          <w:marBottom w:val="0"/>
          <w:divBdr>
            <w:top w:val="none" w:sz="0" w:space="0" w:color="auto"/>
            <w:left w:val="none" w:sz="0" w:space="0" w:color="auto"/>
            <w:bottom w:val="none" w:sz="0" w:space="0" w:color="auto"/>
            <w:right w:val="none" w:sz="0" w:space="0" w:color="auto"/>
          </w:divBdr>
        </w:div>
        <w:div w:id="305741806">
          <w:marLeft w:val="0"/>
          <w:marRight w:val="0"/>
          <w:marTop w:val="0"/>
          <w:marBottom w:val="0"/>
          <w:divBdr>
            <w:top w:val="none" w:sz="0" w:space="0" w:color="auto"/>
            <w:left w:val="none" w:sz="0" w:space="0" w:color="auto"/>
            <w:bottom w:val="none" w:sz="0" w:space="0" w:color="auto"/>
            <w:right w:val="none" w:sz="0" w:space="0" w:color="auto"/>
          </w:divBdr>
        </w:div>
      </w:divsChild>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in@natic.com" TargetMode="External"/><Relationship Id="rId10" Type="http://schemas.openxmlformats.org/officeDocument/2006/relationships/hyperlink" Target="http://www.nat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4558-44ED-4F43-901D-6DECA25B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577</Words>
  <Characters>3292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UAMC</Company>
  <LinksUpToDate>false</LinksUpToDate>
  <CharactersWithSpaces>3862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Suarez</dc:creator>
  <cp:lastModifiedBy>Otto Suarez</cp:lastModifiedBy>
  <cp:revision>12</cp:revision>
  <cp:lastPrinted>2012-04-24T15:39:00Z</cp:lastPrinted>
  <dcterms:created xsi:type="dcterms:W3CDTF">2012-10-18T21:55:00Z</dcterms:created>
  <dcterms:modified xsi:type="dcterms:W3CDTF">2012-10-19T13:41:00Z</dcterms:modified>
</cp:coreProperties>
</file>