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Ind w:w="835" w:type="dxa"/>
        <w:tblLook w:val="0000" w:firstRow="0" w:lastRow="0" w:firstColumn="0" w:lastColumn="0" w:noHBand="0" w:noVBand="0"/>
      </w:tblPr>
      <w:tblGrid>
        <w:gridCol w:w="2520"/>
        <w:gridCol w:w="2333"/>
      </w:tblGrid>
      <w:tr w:rsidR="00E06F77" w:rsidTr="00E06F77">
        <w:tc>
          <w:tcPr>
            <w:tcW w:w="2520" w:type="dxa"/>
          </w:tcPr>
          <w:p w:rsidR="00E06F77" w:rsidRDefault="00E06F77" w:rsidP="00E06F77">
            <w:pPr>
              <w:pStyle w:val="Contact"/>
            </w:pPr>
            <w:r>
              <w:rPr>
                <w:rStyle w:val="Emphasis"/>
              </w:rPr>
              <w:t>Contact: Casey Johnson</w:t>
            </w:r>
          </w:p>
          <w:p w:rsidR="00E06F77" w:rsidRDefault="00E06F77" w:rsidP="00E06F77">
            <w:pPr>
              <w:pStyle w:val="Contact"/>
            </w:pPr>
            <w:r>
              <w:t>Office Gemini</w:t>
            </w:r>
          </w:p>
          <w:p w:rsidR="00E06F77" w:rsidRDefault="00E06F77" w:rsidP="00E06F77">
            <w:pPr>
              <w:pStyle w:val="Contact"/>
            </w:pPr>
            <w:r>
              <w:t xml:space="preserve">832-369-3900 </w:t>
            </w:r>
            <w:proofErr w:type="spellStart"/>
            <w:r>
              <w:t>ext</w:t>
            </w:r>
            <w:proofErr w:type="spellEnd"/>
            <w:r>
              <w:t xml:space="preserve"> 313</w:t>
            </w:r>
          </w:p>
        </w:tc>
        <w:tc>
          <w:tcPr>
            <w:tcW w:w="2333" w:type="dxa"/>
          </w:tcPr>
          <w:p w:rsidR="00E06F77" w:rsidRDefault="00E06F77" w:rsidP="00E06F77">
            <w:pPr>
              <w:pStyle w:val="ReturnAddress"/>
            </w:pPr>
            <w:r>
              <w:t>Office Gemini</w:t>
            </w:r>
          </w:p>
          <w:p w:rsidR="00E06F77" w:rsidRDefault="00E06F77" w:rsidP="00E06F77">
            <w:pPr>
              <w:pStyle w:val="ReturnAddress"/>
            </w:pPr>
            <w:r>
              <w:t>6100 Corporate Drive</w:t>
            </w:r>
          </w:p>
          <w:p w:rsidR="00E06F77" w:rsidRDefault="00E06F77" w:rsidP="00E06F77">
            <w:pPr>
              <w:pStyle w:val="ReturnAddress"/>
            </w:pPr>
            <w:r>
              <w:t>Suite 330</w:t>
            </w:r>
          </w:p>
          <w:p w:rsidR="00E06F77" w:rsidRDefault="00E06F77" w:rsidP="00E06F77">
            <w:pPr>
              <w:pStyle w:val="ReturnAddress"/>
            </w:pPr>
            <w:r>
              <w:t>Houston, TX 77036</w:t>
            </w:r>
          </w:p>
        </w:tc>
      </w:tr>
    </w:tbl>
    <w:p w:rsidR="008F3111" w:rsidRDefault="00342991" w:rsidP="00E06F77">
      <w:pPr>
        <w:pStyle w:val="DocumentLabel"/>
        <w:ind w:left="360"/>
      </w:pPr>
      <w:r>
        <w:rPr>
          <w:noProof/>
        </w:rPr>
        <w:drawing>
          <wp:anchor distT="0" distB="0" distL="114300" distR="114300" simplePos="0" relativeHeight="251659264" behindDoc="0" locked="0" layoutInCell="1" allowOverlap="1">
            <wp:simplePos x="0" y="0"/>
            <wp:positionH relativeFrom="column">
              <wp:posOffset>3832225</wp:posOffset>
            </wp:positionH>
            <wp:positionV relativeFrom="paragraph">
              <wp:posOffset>-158115</wp:posOffset>
            </wp:positionV>
            <wp:extent cx="2703195" cy="689610"/>
            <wp:effectExtent l="0" t="0" r="1905" b="0"/>
            <wp:wrapNone/>
            <wp:docPr id="3" name="Picture 3" descr="\\OG-winserver1\Company\Logos &amp; Images\1.Office Gemini Logos\OG_Stand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G-winserver1\Company\Logos &amp; Images\1.Office Gemini Logos\OG_Standar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3195" cy="689610"/>
                    </a:xfrm>
                    <a:prstGeom prst="rect">
                      <a:avLst/>
                    </a:prstGeom>
                    <a:noFill/>
                    <a:ln>
                      <a:noFill/>
                    </a:ln>
                  </pic:spPr>
                </pic:pic>
              </a:graphicData>
            </a:graphic>
            <wp14:sizeRelH relativeFrom="page">
              <wp14:pctWidth>0</wp14:pctWidth>
            </wp14:sizeRelH>
            <wp14:sizeRelV relativeFrom="page">
              <wp14:pctHeight>0</wp14:pctHeight>
            </wp14:sizeRelV>
          </wp:anchor>
        </w:drawing>
      </w:r>
      <w:r w:rsidR="008F3111">
        <w:t xml:space="preserve">Press </w:t>
      </w:r>
      <w:r w:rsidR="008F3111" w:rsidRPr="001F3931">
        <w:t>R</w:t>
      </w:r>
      <w:r w:rsidR="008F3111">
        <w:t>e</w:t>
      </w:r>
      <w:r w:rsidR="008F3111" w:rsidRPr="001F3931">
        <w:t>l</w:t>
      </w:r>
      <w:r w:rsidR="008F3111">
        <w:t>ease</w:t>
      </w:r>
    </w:p>
    <w:p w:rsidR="008F3111" w:rsidRDefault="004B6048" w:rsidP="00C16732">
      <w:pPr>
        <w:pStyle w:val="Title"/>
        <w:ind w:left="720"/>
      </w:pPr>
      <w:r>
        <w:t xml:space="preserve">Office Gemini </w:t>
      </w:r>
      <w:r w:rsidR="006F3D2B">
        <w:t xml:space="preserve">Receives Houston Business Journal’s Best Places </w:t>
      </w:r>
      <w:proofErr w:type="gramStart"/>
      <w:r w:rsidR="006F3D2B">
        <w:t>To</w:t>
      </w:r>
      <w:proofErr w:type="gramEnd"/>
      <w:r w:rsidR="006F3D2B">
        <w:t xml:space="preserve"> Work 2012 Award</w:t>
      </w:r>
      <w:r w:rsidR="0008345F">
        <w:t>.</w:t>
      </w:r>
      <w:r>
        <w:t xml:space="preserve"> </w:t>
      </w:r>
    </w:p>
    <w:p w:rsidR="008F3111" w:rsidRPr="00C16732" w:rsidRDefault="006F3D2B" w:rsidP="00C16732">
      <w:pPr>
        <w:pStyle w:val="Subtitle"/>
        <w:ind w:left="720"/>
        <w:rPr>
          <w:sz w:val="28"/>
          <w:szCs w:val="28"/>
        </w:rPr>
      </w:pPr>
      <w:r>
        <w:rPr>
          <w:sz w:val="28"/>
          <w:szCs w:val="28"/>
        </w:rPr>
        <w:t>With hard work, dedication and an amazing staff of technology minded individuals, Office Gemini celebrates their recent recognition of being one of Houston’s best places to work</w:t>
      </w:r>
      <w:r w:rsidR="00DE0BA7" w:rsidRPr="00C16732">
        <w:rPr>
          <w:sz w:val="28"/>
          <w:szCs w:val="28"/>
        </w:rPr>
        <w:t>.</w:t>
      </w:r>
    </w:p>
    <w:p w:rsidR="00C16732" w:rsidRDefault="00C16732" w:rsidP="003F29B4">
      <w:pPr>
        <w:pStyle w:val="ListParagraph"/>
        <w:spacing w:line="360" w:lineRule="auto"/>
        <w:rPr>
          <w:rStyle w:val="Lead-inEmphasis"/>
        </w:rPr>
      </w:pPr>
    </w:p>
    <w:p w:rsidR="006F3D2B" w:rsidRDefault="004B6048" w:rsidP="006F3D2B">
      <w:pPr>
        <w:pStyle w:val="ListParagraph"/>
        <w:spacing w:line="360" w:lineRule="auto"/>
      </w:pPr>
      <w:r>
        <w:rPr>
          <w:rStyle w:val="Lead-inEmphasis"/>
        </w:rPr>
        <w:t>Houston, TX</w:t>
      </w:r>
      <w:r w:rsidR="008F3111">
        <w:rPr>
          <w:rStyle w:val="Lead-inEmphasis"/>
        </w:rPr>
        <w:t xml:space="preserve">, </w:t>
      </w:r>
      <w:r>
        <w:rPr>
          <w:rStyle w:val="Lead-inEmphasis"/>
        </w:rPr>
        <w:t>August 23, 2012</w:t>
      </w:r>
      <w:r w:rsidR="008F3111">
        <w:rPr>
          <w:rStyle w:val="Lead-inEmphasis"/>
        </w:rPr>
        <w:t xml:space="preserve">: </w:t>
      </w:r>
      <w:r w:rsidR="000153B0">
        <w:rPr>
          <w:rStyle w:val="Lead-inEmphasis"/>
        </w:rPr>
        <w:t xml:space="preserve"> </w:t>
      </w:r>
      <w:r w:rsidR="003F29B4" w:rsidRPr="003F29B4">
        <w:t>Office Gemini, a market leader and innovator in document managem</w:t>
      </w:r>
      <w:r w:rsidR="00C16732">
        <w:t>ent and scanning technologies</w:t>
      </w:r>
      <w:r w:rsidR="006F3D2B" w:rsidRPr="006F3D2B">
        <w:t xml:space="preserve"> </w:t>
      </w:r>
      <w:r w:rsidR="006F3D2B">
        <w:t>was privileged to accept an award for “Best Places to Work in Houston,” given by the Houston Business Journal. Office Gemini ranked number forty-five out of seventy-eight companies and were honored alongside several other organizations during an awards luncheon at Royal Sonesta Hotel, Houston</w:t>
      </w:r>
      <w:r w:rsidR="00B64964">
        <w:t xml:space="preserve"> on Friday, October 19, 2012</w:t>
      </w:r>
      <w:r w:rsidR="006F3D2B">
        <w:t xml:space="preserve">.  </w:t>
      </w:r>
      <w:bookmarkStart w:id="0" w:name="_GoBack"/>
      <w:bookmarkEnd w:id="0"/>
    </w:p>
    <w:p w:rsidR="006F3D2B" w:rsidRDefault="006F3D2B" w:rsidP="006F3D2B">
      <w:pPr>
        <w:pStyle w:val="ListParagraph"/>
        <w:spacing w:line="360" w:lineRule="auto"/>
      </w:pPr>
    </w:p>
    <w:p w:rsidR="006F3D2B" w:rsidRDefault="006F3D2B" w:rsidP="006F3D2B">
      <w:pPr>
        <w:pStyle w:val="ListParagraph"/>
        <w:spacing w:line="360" w:lineRule="auto"/>
      </w:pPr>
      <w:r>
        <w:t>Office Gemini employees were asked to evaluate the company in various areas such as goals and leadership, communication and support, advancement opportunity and skill development, recognition and compensation, tolerance and flexibility, and embracing innovation and ideas. The survey, performed by Quantum Workplace, helped place and rank Office Gemini as one of the “Best Places to Work in Houston, 2012.”</w:t>
      </w:r>
    </w:p>
    <w:p w:rsidR="006F3D2B" w:rsidRDefault="006F3D2B" w:rsidP="006F3D2B">
      <w:pPr>
        <w:pStyle w:val="ListParagraph"/>
        <w:spacing w:line="360" w:lineRule="auto"/>
      </w:pPr>
    </w:p>
    <w:p w:rsidR="00C16732" w:rsidRDefault="006F3D2B" w:rsidP="006F3D2B">
      <w:pPr>
        <w:pStyle w:val="ListParagraph"/>
        <w:spacing w:line="360" w:lineRule="auto"/>
      </w:pPr>
      <w:r>
        <w:t xml:space="preserve">For a company to be successful, culture means everything. It’s how we bond employees to each other, as well as the product or service they are creating for customers. This is especially true for Office Gemini, who employees a mixture of vibrant cultures in the software development arena. As an international company, embracing culture as well as showcasing everyone’s individual talents is important within the organization. Each person working within Office Gemini brings something unique to the team, whether it </w:t>
      </w:r>
      <w:proofErr w:type="gramStart"/>
      <w:r>
        <w:t>be</w:t>
      </w:r>
      <w:proofErr w:type="gramEnd"/>
      <w:r>
        <w:t xml:space="preserve"> their coding skills, writing abilities, technical knowledge or just simply being able to provide outstanding customer service, everyone at Office Gemini plays an important role in building the company’s success and productivity.</w:t>
      </w:r>
    </w:p>
    <w:p w:rsidR="006F3D2B" w:rsidRDefault="006F3D2B" w:rsidP="006F3D2B">
      <w:pPr>
        <w:pStyle w:val="ListParagraph"/>
        <w:spacing w:line="360" w:lineRule="auto"/>
      </w:pPr>
    </w:p>
    <w:p w:rsidR="006F3D2B" w:rsidRDefault="006F3D2B" w:rsidP="006F3D2B">
      <w:pPr>
        <w:pStyle w:val="ListParagraph"/>
        <w:spacing w:line="360" w:lineRule="auto"/>
        <w:rPr>
          <w:b/>
        </w:rPr>
      </w:pPr>
    </w:p>
    <w:p w:rsidR="006F3D2B" w:rsidRDefault="006F3D2B" w:rsidP="006F3D2B">
      <w:pPr>
        <w:pStyle w:val="ListParagraph"/>
        <w:spacing w:line="360" w:lineRule="auto"/>
        <w:rPr>
          <w:b/>
        </w:rPr>
      </w:pPr>
    </w:p>
    <w:p w:rsidR="006F3D2B" w:rsidRPr="006F3D2B" w:rsidRDefault="006F3D2B" w:rsidP="006F3D2B">
      <w:pPr>
        <w:pStyle w:val="ListParagraph"/>
        <w:spacing w:line="360" w:lineRule="auto"/>
        <w:rPr>
          <w:b/>
        </w:rPr>
      </w:pPr>
      <w:r w:rsidRPr="006F3D2B">
        <w:rPr>
          <w:b/>
        </w:rPr>
        <w:lastRenderedPageBreak/>
        <w:t>About Best Places to Work</w:t>
      </w:r>
      <w:r w:rsidRPr="006F3D2B">
        <w:rPr>
          <w:b/>
        </w:rPr>
        <w:t xml:space="preserve"> Award</w:t>
      </w:r>
      <w:r w:rsidRPr="006F3D2B">
        <w:rPr>
          <w:b/>
        </w:rPr>
        <w:t>:</w:t>
      </w:r>
    </w:p>
    <w:p w:rsidR="006F3D2B" w:rsidRDefault="006F3D2B" w:rsidP="006F3D2B">
      <w:pPr>
        <w:pStyle w:val="ListParagraph"/>
        <w:spacing w:line="360" w:lineRule="auto"/>
      </w:pPr>
      <w:r>
        <w:t>HBJ's 2012 Best Places to Work list ranks companies in four categories: Companies with 10 to 100 Employees; Companies with 101 to 500 Employees; Companies with 500 or More Employees; Companies with a Significant Presence in Houston.</w:t>
      </w:r>
    </w:p>
    <w:p w:rsidR="00C16732" w:rsidRDefault="00C16732" w:rsidP="00C16732">
      <w:pPr>
        <w:pStyle w:val="ListParagraph"/>
        <w:spacing w:line="360" w:lineRule="auto"/>
      </w:pPr>
    </w:p>
    <w:p w:rsidR="00C16732" w:rsidRPr="00C16732" w:rsidRDefault="00C16732" w:rsidP="00C16732">
      <w:pPr>
        <w:pStyle w:val="ListParagraph"/>
        <w:spacing w:line="360" w:lineRule="auto"/>
        <w:rPr>
          <w:b/>
        </w:rPr>
      </w:pPr>
      <w:r w:rsidRPr="00C16732">
        <w:rPr>
          <w:b/>
        </w:rPr>
        <w:t xml:space="preserve">About Office Gemini: </w:t>
      </w:r>
    </w:p>
    <w:p w:rsidR="00C16732" w:rsidRDefault="00DF3520" w:rsidP="00C16732">
      <w:pPr>
        <w:pStyle w:val="ListParagraph"/>
        <w:spacing w:line="360" w:lineRule="auto"/>
      </w:pPr>
      <w:r w:rsidRPr="00DF3520">
        <w:t>Office Gemini is an international software manufacturer focused in the document management and document scanning industry. Office Gemini distributes its software products through a vast worldwide network of value-added resellers (VARs). From great software products and implementation assistance to strategic document management and scanning consulting services, we are able to provide a wide range of services to our end users and VARs equally. Our sales and support specialists are not only experts on our own software products, but are also very knowledgeable about the industry as a whole and can help with complementing software and hardware products. The flagship software Dokmee is used by thousands of customers in more than 30 countries and is available in 8 languages. Office Gemini is headquartered in Houston, Texas and has offices in Europe and Brazil. For more information on Dokmee and office Gemini, please visit http://www.dokmee.net/ and http://www.officegemini.com/</w:t>
      </w:r>
      <w:r w:rsidR="003D7E6A">
        <w:t xml:space="preserve">. </w:t>
      </w:r>
    </w:p>
    <w:p w:rsidR="00C16732" w:rsidRDefault="00C16732" w:rsidP="00C16732">
      <w:pPr>
        <w:pStyle w:val="ListParagraph"/>
        <w:spacing w:line="360" w:lineRule="auto"/>
      </w:pPr>
    </w:p>
    <w:p w:rsidR="00C16732" w:rsidRPr="00C16732" w:rsidRDefault="00C16732" w:rsidP="00C16732">
      <w:pPr>
        <w:pStyle w:val="ListParagraph"/>
        <w:spacing w:line="360" w:lineRule="auto"/>
        <w:jc w:val="center"/>
        <w:rPr>
          <w:b/>
        </w:rPr>
      </w:pPr>
      <w:r w:rsidRPr="00C16732">
        <w:rPr>
          <w:b/>
        </w:rPr>
        <w:t># # #</w:t>
      </w:r>
    </w:p>
    <w:p w:rsidR="00C16732" w:rsidRDefault="00C16732" w:rsidP="00C16732">
      <w:pPr>
        <w:pStyle w:val="ListParagraph"/>
        <w:spacing w:line="360" w:lineRule="auto"/>
      </w:pPr>
    </w:p>
    <w:p w:rsidR="00C16732" w:rsidRDefault="00C16732" w:rsidP="00C16732">
      <w:pPr>
        <w:pStyle w:val="ListParagraph"/>
        <w:spacing w:line="360" w:lineRule="auto"/>
      </w:pPr>
      <w:r w:rsidRPr="00C16732">
        <w:rPr>
          <w:b/>
        </w:rPr>
        <w:t>CONTACT:</w:t>
      </w:r>
      <w:r>
        <w:t xml:space="preserve"> </w:t>
      </w:r>
      <w:r>
        <w:tab/>
        <w:t>Casey Johnson, Office Gemini</w:t>
      </w:r>
    </w:p>
    <w:p w:rsidR="00C16732" w:rsidRDefault="00C16732" w:rsidP="00C16732">
      <w:pPr>
        <w:pStyle w:val="ListParagraph"/>
        <w:spacing w:line="360" w:lineRule="auto"/>
      </w:pPr>
      <w:r>
        <w:tab/>
      </w:r>
      <w:r>
        <w:tab/>
        <w:t>Marketing &amp; Communications Manager</w:t>
      </w:r>
    </w:p>
    <w:p w:rsidR="00C16732" w:rsidRDefault="00C16732" w:rsidP="00C16732">
      <w:pPr>
        <w:pStyle w:val="ListParagraph"/>
        <w:spacing w:line="360" w:lineRule="auto"/>
        <w:ind w:left="1440" w:firstLine="720"/>
      </w:pPr>
      <w:r>
        <w:t>(832) 369-3900 Ext. 313</w:t>
      </w:r>
    </w:p>
    <w:p w:rsidR="00C16732" w:rsidRDefault="00C16732" w:rsidP="00C16732">
      <w:pPr>
        <w:pStyle w:val="ListParagraph"/>
        <w:spacing w:line="360" w:lineRule="auto"/>
      </w:pPr>
      <w:r>
        <w:tab/>
      </w:r>
      <w:r>
        <w:tab/>
        <w:t>cjohnson@officegemini.com</w:t>
      </w:r>
    </w:p>
    <w:p w:rsidR="001F3931" w:rsidRDefault="001F3931" w:rsidP="003F29B4">
      <w:pPr>
        <w:pStyle w:val="BodyText"/>
        <w:ind w:left="1555" w:firstLine="0"/>
      </w:pPr>
    </w:p>
    <w:sectPr w:rsidR="001F3931">
      <w:headerReference w:type="default" r:id="rId9"/>
      <w:footerReference w:type="default" r:id="rId10"/>
      <w:footerReference w:type="first" r:id="rId11"/>
      <w:pgSz w:w="12240" w:h="15840" w:code="1"/>
      <w:pgMar w:top="965" w:right="1800" w:bottom="1440" w:left="965"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316" w:rsidRDefault="00FD6316">
      <w:r>
        <w:separator/>
      </w:r>
    </w:p>
  </w:endnote>
  <w:endnote w:type="continuationSeparator" w:id="0">
    <w:p w:rsidR="00FD6316" w:rsidRDefault="00FD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16" w:rsidRPr="00C16732" w:rsidRDefault="00FD6316" w:rsidP="00C16732">
    <w:pPr>
      <w:pStyle w:val="Footer"/>
    </w:pPr>
    <w:r>
      <w:t>For Immediate Release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16" w:rsidRDefault="00FD6316" w:rsidP="001F3931">
    <w:pPr>
      <w:pStyle w:val="FooterFirst"/>
      <w:jc w:val="right"/>
    </w:pPr>
    <w:r>
      <w:fldChar w:fldCharType="begin"/>
    </w:r>
    <w:r>
      <w:instrText>if</w:instrText>
    </w:r>
    <w:r>
      <w:fldChar w:fldCharType="begin"/>
    </w:r>
    <w:r>
      <w:instrText>numpages</w:instrText>
    </w:r>
    <w:r>
      <w:fldChar w:fldCharType="separate"/>
    </w:r>
    <w:r w:rsidR="00B64964">
      <w:rPr>
        <w:noProof/>
      </w:rPr>
      <w:instrText>2</w:instrText>
    </w:r>
    <w:r>
      <w:fldChar w:fldCharType="end"/>
    </w:r>
    <w:r>
      <w:instrText>&gt;</w:instrText>
    </w:r>
    <w:r>
      <w:fldChar w:fldCharType="begin"/>
    </w:r>
    <w:r>
      <w:instrText>page</w:instrText>
    </w:r>
    <w:r>
      <w:fldChar w:fldCharType="separate"/>
    </w:r>
    <w:r w:rsidR="00B64964">
      <w:rPr>
        <w:noProof/>
      </w:rPr>
      <w:instrText>1</w:instrText>
    </w:r>
    <w:r>
      <w:fldChar w:fldCharType="end"/>
    </w:r>
    <w:r>
      <w:instrText>"more"</w:instrText>
    </w:r>
    <w:r w:rsidR="00EC2636">
      <w:fldChar w:fldCharType="separate"/>
    </w:r>
    <w:r w:rsidR="00B64964">
      <w:rPr>
        <w:noProof/>
      </w:rPr>
      <w:t>more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316" w:rsidRDefault="00FD6316">
      <w:r>
        <w:separator/>
      </w:r>
    </w:p>
  </w:footnote>
  <w:footnote w:type="continuationSeparator" w:id="0">
    <w:p w:rsidR="00FD6316" w:rsidRDefault="00FD6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16" w:rsidRDefault="00FD6316">
    <w:pPr>
      <w:pStyle w:val="Header"/>
    </w:pPr>
    <w:r>
      <w:t xml:space="preserve">Page </w:t>
    </w:r>
    <w:r>
      <w:fldChar w:fldCharType="begin"/>
    </w:r>
    <w:r>
      <w:instrText xml:space="preserve"> PAGE \* Arabic \* MERGEFORMAT </w:instrText>
    </w:r>
    <w:r>
      <w:fldChar w:fldCharType="separate"/>
    </w:r>
    <w:r w:rsidR="006F3D2B">
      <w:rPr>
        <w:noProof/>
      </w:rPr>
      <w:t>2</w:t>
    </w:r>
    <w:r>
      <w:fldChar w:fldCharType="end"/>
    </w:r>
    <w:r>
      <w:tab/>
    </w:r>
    <w:r>
      <w:tab/>
      <w:t>Office Gemini Embraces Middle Eastern Culture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15pt;height:22.55pt" o:bullet="t">
        <v:imagedata r:id="rId1" o:title="OG_120x30"/>
      </v:shape>
    </w:pict>
  </w:numPicBullet>
  <w:abstractNum w:abstractNumId="0">
    <w:nsid w:val="FFFFFF7C"/>
    <w:multiLevelType w:val="singleLevel"/>
    <w:tmpl w:val="4418A47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FC606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2E27B0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948236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B0849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9846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3AD7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EE269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1F0BA42"/>
    <w:lvl w:ilvl="0">
      <w:start w:val="1"/>
      <w:numFmt w:val="decimal"/>
      <w:pStyle w:val="ListNumber"/>
      <w:lvlText w:val="%1."/>
      <w:lvlJc w:val="left"/>
      <w:pPr>
        <w:tabs>
          <w:tab w:val="num" w:pos="360"/>
        </w:tabs>
        <w:ind w:left="360" w:hanging="360"/>
      </w:pPr>
    </w:lvl>
  </w:abstractNum>
  <w:abstractNum w:abstractNumId="9">
    <w:nsid w:val="FFFFFF89"/>
    <w:multiLevelType w:val="singleLevel"/>
    <w:tmpl w:val="2A2E79B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8D436DD"/>
    <w:multiLevelType w:val="hybridMultilevel"/>
    <w:tmpl w:val="1AD4BE42"/>
    <w:lvl w:ilvl="0" w:tplc="61EC360A">
      <w:start w:val="1"/>
      <w:numFmt w:val="bullet"/>
      <w:lvlText w:val=""/>
      <w:lvlPicBulletId w:val="0"/>
      <w:lvlJc w:val="left"/>
      <w:pPr>
        <w:tabs>
          <w:tab w:val="num" w:pos="720"/>
        </w:tabs>
        <w:ind w:left="720" w:hanging="360"/>
      </w:pPr>
      <w:rPr>
        <w:rFonts w:ascii="Symbol" w:hAnsi="Symbol" w:hint="default"/>
      </w:rPr>
    </w:lvl>
    <w:lvl w:ilvl="1" w:tplc="ABC65E2A" w:tentative="1">
      <w:start w:val="1"/>
      <w:numFmt w:val="bullet"/>
      <w:lvlText w:val=""/>
      <w:lvlJc w:val="left"/>
      <w:pPr>
        <w:tabs>
          <w:tab w:val="num" w:pos="1440"/>
        </w:tabs>
        <w:ind w:left="1440" w:hanging="360"/>
      </w:pPr>
      <w:rPr>
        <w:rFonts w:ascii="Symbol" w:hAnsi="Symbol" w:hint="default"/>
      </w:rPr>
    </w:lvl>
    <w:lvl w:ilvl="2" w:tplc="CFC07ABA" w:tentative="1">
      <w:start w:val="1"/>
      <w:numFmt w:val="bullet"/>
      <w:lvlText w:val=""/>
      <w:lvlJc w:val="left"/>
      <w:pPr>
        <w:tabs>
          <w:tab w:val="num" w:pos="2160"/>
        </w:tabs>
        <w:ind w:left="2160" w:hanging="360"/>
      </w:pPr>
      <w:rPr>
        <w:rFonts w:ascii="Symbol" w:hAnsi="Symbol" w:hint="default"/>
      </w:rPr>
    </w:lvl>
    <w:lvl w:ilvl="3" w:tplc="8ECE1D52" w:tentative="1">
      <w:start w:val="1"/>
      <w:numFmt w:val="bullet"/>
      <w:lvlText w:val=""/>
      <w:lvlJc w:val="left"/>
      <w:pPr>
        <w:tabs>
          <w:tab w:val="num" w:pos="2880"/>
        </w:tabs>
        <w:ind w:left="2880" w:hanging="360"/>
      </w:pPr>
      <w:rPr>
        <w:rFonts w:ascii="Symbol" w:hAnsi="Symbol" w:hint="default"/>
      </w:rPr>
    </w:lvl>
    <w:lvl w:ilvl="4" w:tplc="1E502928" w:tentative="1">
      <w:start w:val="1"/>
      <w:numFmt w:val="bullet"/>
      <w:lvlText w:val=""/>
      <w:lvlJc w:val="left"/>
      <w:pPr>
        <w:tabs>
          <w:tab w:val="num" w:pos="3600"/>
        </w:tabs>
        <w:ind w:left="3600" w:hanging="360"/>
      </w:pPr>
      <w:rPr>
        <w:rFonts w:ascii="Symbol" w:hAnsi="Symbol" w:hint="default"/>
      </w:rPr>
    </w:lvl>
    <w:lvl w:ilvl="5" w:tplc="6C0446CA" w:tentative="1">
      <w:start w:val="1"/>
      <w:numFmt w:val="bullet"/>
      <w:lvlText w:val=""/>
      <w:lvlJc w:val="left"/>
      <w:pPr>
        <w:tabs>
          <w:tab w:val="num" w:pos="4320"/>
        </w:tabs>
        <w:ind w:left="4320" w:hanging="360"/>
      </w:pPr>
      <w:rPr>
        <w:rFonts w:ascii="Symbol" w:hAnsi="Symbol" w:hint="default"/>
      </w:rPr>
    </w:lvl>
    <w:lvl w:ilvl="6" w:tplc="2F46E6DA" w:tentative="1">
      <w:start w:val="1"/>
      <w:numFmt w:val="bullet"/>
      <w:lvlText w:val=""/>
      <w:lvlJc w:val="left"/>
      <w:pPr>
        <w:tabs>
          <w:tab w:val="num" w:pos="5040"/>
        </w:tabs>
        <w:ind w:left="5040" w:hanging="360"/>
      </w:pPr>
      <w:rPr>
        <w:rFonts w:ascii="Symbol" w:hAnsi="Symbol" w:hint="default"/>
      </w:rPr>
    </w:lvl>
    <w:lvl w:ilvl="7" w:tplc="E7B46DDA" w:tentative="1">
      <w:start w:val="1"/>
      <w:numFmt w:val="bullet"/>
      <w:lvlText w:val=""/>
      <w:lvlJc w:val="left"/>
      <w:pPr>
        <w:tabs>
          <w:tab w:val="num" w:pos="5760"/>
        </w:tabs>
        <w:ind w:left="5760" w:hanging="360"/>
      </w:pPr>
      <w:rPr>
        <w:rFonts w:ascii="Symbol" w:hAnsi="Symbol" w:hint="default"/>
      </w:rPr>
    </w:lvl>
    <w:lvl w:ilvl="8" w:tplc="9CACDFCC" w:tentative="1">
      <w:start w:val="1"/>
      <w:numFmt w:val="bullet"/>
      <w:lvlText w:val=""/>
      <w:lvlJc w:val="left"/>
      <w:pPr>
        <w:tabs>
          <w:tab w:val="num" w:pos="6480"/>
        </w:tabs>
        <w:ind w:left="6480" w:hanging="360"/>
      </w:pPr>
      <w:rPr>
        <w:rFonts w:ascii="Symbol" w:hAnsi="Symbol" w:hint="default"/>
      </w:rPr>
    </w:lvl>
  </w:abstractNum>
  <w:abstractNum w:abstractNumId="12">
    <w:nsid w:val="209769F3"/>
    <w:multiLevelType w:val="singleLevel"/>
    <w:tmpl w:val="5874B394"/>
    <w:lvl w:ilvl="0">
      <w:start w:val="1"/>
      <w:numFmt w:val="decimal"/>
      <w:lvlText w:val="%1."/>
      <w:lvlJc w:val="left"/>
      <w:pPr>
        <w:tabs>
          <w:tab w:val="num" w:pos="360"/>
        </w:tabs>
        <w:ind w:left="360" w:hanging="360"/>
      </w:pPr>
      <w:rPr>
        <w:b/>
        <w:i w:val="0"/>
      </w:rPr>
    </w:lvl>
  </w:abstractNum>
  <w:abstractNum w:abstractNumId="13">
    <w:nsid w:val="6BDA5E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lvlOverride w:ilvl="0">
      <w:lvl w:ilvl="0">
        <w:start w:val="1"/>
        <w:numFmt w:val="bullet"/>
        <w:lvlText w:val=""/>
        <w:legacy w:legacy="1" w:legacySpace="0" w:legacyIndent="240"/>
        <w:lvlJc w:val="left"/>
        <w:rPr>
          <w:rFonts w:ascii="Symbol" w:hAnsi="Symbol" w:hint="default"/>
          <w:sz w:val="24"/>
        </w:rPr>
      </w:lvl>
    </w:lvlOverride>
  </w:num>
  <w:num w:numId="2">
    <w:abstractNumId w:val="13"/>
  </w:num>
  <w:num w:numId="3">
    <w:abstractNumId w:val="12"/>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095"/>
    <w:rsid w:val="000153B0"/>
    <w:rsid w:val="0008345F"/>
    <w:rsid w:val="000B70CC"/>
    <w:rsid w:val="001F3931"/>
    <w:rsid w:val="00342991"/>
    <w:rsid w:val="003D7E6A"/>
    <w:rsid w:val="003F29B4"/>
    <w:rsid w:val="004B6048"/>
    <w:rsid w:val="004D5011"/>
    <w:rsid w:val="006F3D2B"/>
    <w:rsid w:val="007B55DE"/>
    <w:rsid w:val="007F2FD2"/>
    <w:rsid w:val="00804095"/>
    <w:rsid w:val="008C35EB"/>
    <w:rsid w:val="008F3111"/>
    <w:rsid w:val="00AE5C97"/>
    <w:rsid w:val="00B545F1"/>
    <w:rsid w:val="00B64964"/>
    <w:rsid w:val="00C16732"/>
    <w:rsid w:val="00C66880"/>
    <w:rsid w:val="00C70821"/>
    <w:rsid w:val="00DE0BA7"/>
    <w:rsid w:val="00DF3520"/>
    <w:rsid w:val="00DF6E08"/>
    <w:rsid w:val="00E06F77"/>
    <w:rsid w:val="00E15CA2"/>
    <w:rsid w:val="00EA431C"/>
    <w:rsid w:val="00EC2636"/>
    <w:rsid w:val="00ED294A"/>
    <w:rsid w:val="00FD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left="835"/>
    </w:pPr>
    <w:rPr>
      <w:rFonts w:ascii="Arial" w:hAnsi="Arial"/>
      <w:spacing w:val="-5"/>
    </w:rPr>
  </w:style>
  <w:style w:type="paragraph" w:styleId="Heading1">
    <w:name w:val="heading 1"/>
    <w:basedOn w:val="Normal"/>
    <w:next w:val="BodyText"/>
    <w:qFormat/>
    <w:rsid w:val="001F3931"/>
    <w:pPr>
      <w:keepNext/>
      <w:keepLines/>
      <w:spacing w:before="300" w:line="440" w:lineRule="atLeast"/>
      <w:outlineLvl w:val="0"/>
    </w:pPr>
    <w:rPr>
      <w:rFonts w:ascii="Arial Black" w:hAnsi="Arial Black"/>
      <w:spacing w:val="-15"/>
      <w:kern w:val="28"/>
      <w:sz w:val="24"/>
    </w:rPr>
  </w:style>
  <w:style w:type="paragraph" w:styleId="Heading2">
    <w:name w:val="heading 2"/>
    <w:basedOn w:val="Normal"/>
    <w:next w:val="BodyText"/>
    <w:qFormat/>
    <w:rsid w:val="001F3931"/>
    <w:pPr>
      <w:keepNext/>
      <w:keepLines/>
      <w:spacing w:before="300" w:line="440" w:lineRule="atLeast"/>
      <w:ind w:left="1195"/>
      <w:outlineLvl w:val="1"/>
    </w:pPr>
    <w:rPr>
      <w:spacing w:val="-10"/>
      <w:kern w:val="28"/>
    </w:rPr>
  </w:style>
  <w:style w:type="paragraph" w:styleId="Heading3">
    <w:name w:val="heading 3"/>
    <w:basedOn w:val="Normal"/>
    <w:next w:val="BodyText"/>
    <w:qFormat/>
    <w:rsid w:val="001F3931"/>
    <w:pPr>
      <w:keepNext/>
      <w:keepLines/>
      <w:spacing w:line="440" w:lineRule="atLeast"/>
      <w:ind w:left="1195"/>
      <w:outlineLvl w:val="2"/>
    </w:pPr>
    <w:rPr>
      <w:b/>
      <w:spacing w:val="-10"/>
      <w:kern w:val="28"/>
    </w:rPr>
  </w:style>
  <w:style w:type="paragraph" w:styleId="Heading4">
    <w:name w:val="heading 4"/>
    <w:basedOn w:val="Normal"/>
    <w:next w:val="BodyText"/>
    <w:qFormat/>
    <w:rsid w:val="001F3931"/>
    <w:pPr>
      <w:keepNext/>
      <w:keepLines/>
      <w:spacing w:line="440" w:lineRule="atLeast"/>
      <w:ind w:left="1555"/>
      <w:outlineLvl w:val="3"/>
    </w:pPr>
    <w:rPr>
      <w:spacing w:val="-10"/>
      <w:kern w:val="28"/>
    </w:rPr>
  </w:style>
  <w:style w:type="paragraph" w:styleId="Heading5">
    <w:name w:val="heading 5"/>
    <w:basedOn w:val="Normal"/>
    <w:next w:val="BodyText"/>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qFormat/>
    <w:rsid w:val="001F3931"/>
    <w:pPr>
      <w:keepLines/>
      <w:tabs>
        <w:tab w:val="center" w:pos="4320"/>
        <w:tab w:val="right" w:pos="9480"/>
      </w:tabs>
      <w:spacing w:line="440" w:lineRule="atLeast"/>
      <w:ind w:left="0" w:right="-835"/>
      <w:outlineLvl w:val="5"/>
    </w:pPr>
    <w:rPr>
      <w:i/>
      <w:sz w:val="18"/>
    </w:rPr>
  </w:style>
  <w:style w:type="paragraph" w:styleId="Heading7">
    <w:name w:val="heading 7"/>
    <w:basedOn w:val="Normal"/>
    <w:next w:val="BodyText"/>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00" w:lineRule="atLeast"/>
      <w:ind w:firstLine="360"/>
      <w:jc w:val="both"/>
    </w:pPr>
  </w:style>
  <w:style w:type="paragraph" w:styleId="Date">
    <w:name w:val="Date"/>
    <w:basedOn w:val="BodyText"/>
    <w:pPr>
      <w:pBdr>
        <w:top w:val="single" w:sz="6" w:space="3" w:color="000000"/>
        <w:left w:val="single" w:sz="6" w:space="3" w:color="000000"/>
        <w:bottom w:val="single" w:sz="6" w:space="3" w:color="000000"/>
        <w:right w:val="single" w:sz="6" w:space="3" w:color="000000"/>
      </w:pBdr>
      <w:shd w:val="solid" w:color="000000" w:fill="auto"/>
      <w:spacing w:line="240" w:lineRule="exact"/>
      <w:ind w:firstLine="0"/>
      <w:jc w:val="left"/>
    </w:pPr>
    <w:rPr>
      <w:rFonts w:ascii="Arial Black" w:hAnsi="Arial Black"/>
      <w:color w:val="FFFFFF"/>
      <w:spacing w:val="-10"/>
    </w:rPr>
  </w:style>
  <w:style w:type="paragraph" w:customStyle="1" w:styleId="DocumentLabel">
    <w:name w:val="Document Label"/>
    <w:basedOn w:val="Normal"/>
    <w:next w:val="Title"/>
    <w:rsid w:val="001F3931"/>
    <w:pPr>
      <w:keepNext/>
      <w:keepLines/>
      <w:spacing w:before="600" w:after="400" w:line="1040" w:lineRule="exact"/>
      <w:ind w:left="0"/>
    </w:pPr>
    <w:rPr>
      <w:color w:val="808080"/>
      <w:spacing w:val="-96"/>
      <w:kern w:val="28"/>
      <w:sz w:val="108"/>
    </w:rPr>
  </w:style>
  <w:style w:type="paragraph" w:styleId="Title">
    <w:name w:val="Title"/>
    <w:basedOn w:val="Normal"/>
    <w:next w:val="Subtitle"/>
    <w:qFormat/>
    <w:rsid w:val="001F3931"/>
    <w:pPr>
      <w:keepNext/>
      <w:keepLines/>
      <w:spacing w:after="280" w:line="340" w:lineRule="exact"/>
      <w:ind w:right="480"/>
    </w:pPr>
    <w:rPr>
      <w:rFonts w:ascii="Arial Black" w:hAnsi="Arial Black"/>
      <w:spacing w:val="-20"/>
      <w:kern w:val="28"/>
      <w:sz w:val="32"/>
    </w:rPr>
  </w:style>
  <w:style w:type="paragraph" w:styleId="Subtitle">
    <w:name w:val="Subtitle"/>
    <w:basedOn w:val="Title"/>
    <w:next w:val="BodyText"/>
    <w:qFormat/>
    <w:pPr>
      <w:spacing w:after="140" w:line="320" w:lineRule="exact"/>
    </w:pPr>
    <w:rPr>
      <w:rFonts w:ascii="Arial" w:hAnsi="Arial"/>
    </w:rPr>
  </w:style>
  <w:style w:type="paragraph" w:styleId="Footer">
    <w:name w:val="footer"/>
    <w:basedOn w:val="Normal"/>
    <w:rsid w:val="001F3931"/>
    <w:pPr>
      <w:keepLines/>
      <w:tabs>
        <w:tab w:val="center" w:pos="4320"/>
        <w:tab w:val="right" w:pos="9480"/>
      </w:tabs>
      <w:spacing w:before="360"/>
      <w:ind w:left="115" w:right="-835"/>
    </w:pPr>
    <w:rPr>
      <w:i/>
    </w:rPr>
  </w:style>
  <w:style w:type="paragraph" w:styleId="Header">
    <w:name w:val="header"/>
    <w:basedOn w:val="Normal"/>
    <w:rsid w:val="001F3931"/>
    <w:pPr>
      <w:keepLines/>
      <w:tabs>
        <w:tab w:val="center" w:pos="4320"/>
        <w:tab w:val="right" w:pos="9480"/>
      </w:tabs>
      <w:ind w:left="0" w:right="-835"/>
    </w:pPr>
  </w:style>
  <w:style w:type="character" w:customStyle="1" w:styleId="Lead-inEmphasis">
    <w:name w:val="Lead-in Emphasis"/>
    <w:rPr>
      <w:rFonts w:ascii="Arial Black" w:hAnsi="Arial Black"/>
      <w:spacing w:val="-15"/>
    </w:rPr>
  </w:style>
  <w:style w:type="paragraph" w:customStyle="1" w:styleId="ReturnAddress">
    <w:name w:val="Return Address"/>
    <w:basedOn w:val="Normal"/>
    <w:pPr>
      <w:keepLines/>
      <w:spacing w:line="200" w:lineRule="atLeast"/>
      <w:ind w:left="0"/>
    </w:pPr>
    <w:rPr>
      <w:sz w:val="16"/>
    </w:rPr>
  </w:style>
  <w:style w:type="paragraph" w:customStyle="1" w:styleId="CompanyName">
    <w:name w:val="Company Name"/>
    <w:basedOn w:val="ReturnAddress"/>
    <w:rsid w:val="001F3931"/>
    <w:pPr>
      <w:shd w:val="solid" w:color="000000" w:fill="auto"/>
      <w:spacing w:line="320" w:lineRule="exact"/>
      <w:jc w:val="center"/>
    </w:pPr>
    <w:rPr>
      <w:rFonts w:ascii="Arial Black" w:hAnsi="Arial Black"/>
      <w:color w:val="FFFFFF"/>
      <w:spacing w:val="-15"/>
      <w:sz w:val="32"/>
    </w:rPr>
  </w:style>
  <w:style w:type="paragraph" w:customStyle="1" w:styleId="Contact">
    <w:name w:val="Contact"/>
    <w:basedOn w:val="BodyText"/>
    <w:pPr>
      <w:spacing w:line="200" w:lineRule="atLeast"/>
      <w:ind w:left="0" w:firstLine="0"/>
      <w:jc w:val="left"/>
    </w:pPr>
    <w:rPr>
      <w:sz w:val="16"/>
    </w:rPr>
  </w:style>
  <w:style w:type="character" w:styleId="Emphasis">
    <w:name w:val="Emphasis"/>
    <w:qFormat/>
    <w:rPr>
      <w:rFonts w:ascii="Arial Black" w:hAnsi="Arial Black"/>
      <w:spacing w:val="-10"/>
    </w:rPr>
  </w:style>
  <w:style w:type="paragraph" w:customStyle="1" w:styleId="FooterFirst">
    <w:name w:val="Footer First"/>
    <w:basedOn w:val="Footer"/>
    <w:pPr>
      <w:pBdr>
        <w:bottom w:val="single" w:sz="6" w:space="0" w:color="auto"/>
      </w:pBdr>
    </w:pPr>
  </w:style>
  <w:style w:type="paragraph" w:styleId="Caption">
    <w:name w:val="caption"/>
    <w:basedOn w:val="Normal"/>
    <w:next w:val="BodyText"/>
    <w:qFormat/>
    <w:pPr>
      <w:keepNext/>
      <w:spacing w:after="440"/>
    </w:pPr>
    <w:rPr>
      <w:i/>
      <w:sz w:val="18"/>
    </w:rPr>
  </w:style>
  <w:style w:type="character" w:styleId="CommentReference">
    <w:name w:val="annotation reference"/>
    <w:semiHidden/>
    <w:rPr>
      <w:sz w:val="16"/>
    </w:rPr>
  </w:style>
  <w:style w:type="paragraph" w:styleId="CommentText">
    <w:name w:val="annotation text"/>
    <w:basedOn w:val="Normal"/>
    <w:semiHidden/>
    <w:rsid w:val="001F3931"/>
  </w:style>
  <w:style w:type="character" w:styleId="EndnoteReference">
    <w:name w:val="endnote reference"/>
    <w:semiHidden/>
    <w:rPr>
      <w:vertAlign w:val="superscript"/>
    </w:rPr>
  </w:style>
  <w:style w:type="paragraph" w:styleId="EndnoteText">
    <w:name w:val="endnote text"/>
    <w:basedOn w:val="Normal"/>
    <w:semiHidden/>
    <w:rsid w:val="001F3931"/>
    <w:rPr>
      <w:sz w:val="18"/>
    </w:rPr>
  </w:style>
  <w:style w:type="character" w:styleId="FootnoteReference">
    <w:name w:val="footnote reference"/>
    <w:semiHidden/>
    <w:rPr>
      <w:rFonts w:ascii="Times New Roman" w:hAnsi="Times New Roman"/>
      <w:sz w:val="20"/>
      <w:vertAlign w:val="superscript"/>
    </w:rPr>
  </w:style>
  <w:style w:type="paragraph" w:styleId="FootnoteText">
    <w:name w:val="footnote text"/>
    <w:basedOn w:val="Normal"/>
    <w:semiHidden/>
    <w:rsid w:val="001F3931"/>
    <w:pPr>
      <w:ind w:right="-240"/>
    </w:pPr>
  </w:style>
  <w:style w:type="paragraph" w:styleId="ListContinue">
    <w:name w:val="List Continue"/>
    <w:basedOn w:val="Normal"/>
    <w:semiHidden/>
    <w:pPr>
      <w:spacing w:after="120"/>
      <w:ind w:left="1195"/>
    </w:pPr>
  </w:style>
  <w:style w:type="paragraph" w:styleId="ListContinue2">
    <w:name w:val="List Continue 2"/>
    <w:basedOn w:val="Normal"/>
    <w:semiHidden/>
    <w:pPr>
      <w:spacing w:after="120"/>
      <w:ind w:left="1555"/>
    </w:pPr>
  </w:style>
  <w:style w:type="paragraph" w:styleId="ListContinue3">
    <w:name w:val="List Continue 3"/>
    <w:basedOn w:val="Normal"/>
    <w:semiHidden/>
    <w:pPr>
      <w:spacing w:after="120"/>
      <w:ind w:left="1915"/>
    </w:pPr>
  </w:style>
  <w:style w:type="paragraph" w:styleId="ListContinue4">
    <w:name w:val="List Continue 4"/>
    <w:basedOn w:val="Normal"/>
    <w:semiHidden/>
    <w:pPr>
      <w:spacing w:after="120"/>
      <w:ind w:left="2275"/>
    </w:pPr>
  </w:style>
  <w:style w:type="paragraph" w:styleId="ListContinue5">
    <w:name w:val="List Continue 5"/>
    <w:basedOn w:val="Normal"/>
    <w:semiHidden/>
    <w:pPr>
      <w:spacing w:after="120"/>
      <w:ind w:left="2635"/>
    </w:pPr>
  </w:style>
  <w:style w:type="paragraph" w:styleId="ListNumber">
    <w:name w:val="List Number"/>
    <w:basedOn w:val="Normal"/>
    <w:semiHidden/>
    <w:pPr>
      <w:numPr>
        <w:numId w:val="11"/>
      </w:numPr>
      <w:ind w:left="1555"/>
    </w:pPr>
  </w:style>
  <w:style w:type="paragraph" w:styleId="ListNumber2">
    <w:name w:val="List Number 2"/>
    <w:basedOn w:val="Normal"/>
    <w:semiHidden/>
    <w:pPr>
      <w:numPr>
        <w:numId w:val="12"/>
      </w:numPr>
      <w:ind w:left="1555"/>
    </w:pPr>
  </w:style>
  <w:style w:type="paragraph" w:styleId="ListNumber3">
    <w:name w:val="List Number 3"/>
    <w:basedOn w:val="Normal"/>
    <w:semiHidden/>
    <w:pPr>
      <w:numPr>
        <w:numId w:val="13"/>
      </w:numPr>
      <w:ind w:left="1915"/>
    </w:pPr>
  </w:style>
  <w:style w:type="paragraph" w:styleId="ListNumber4">
    <w:name w:val="List Number 4"/>
    <w:basedOn w:val="Normal"/>
    <w:semiHidden/>
    <w:pPr>
      <w:numPr>
        <w:numId w:val="14"/>
      </w:numPr>
      <w:ind w:left="2275"/>
    </w:pPr>
  </w:style>
  <w:style w:type="paragraph" w:styleId="ListNumber5">
    <w:name w:val="List Number 5"/>
    <w:basedOn w:val="Normal"/>
    <w:semiHidden/>
    <w:pPr>
      <w:numPr>
        <w:numId w:val="15"/>
      </w:numPr>
      <w:ind w:left="2635"/>
    </w:pPr>
  </w:style>
  <w:style w:type="paragraph" w:styleId="ListParagraph">
    <w:name w:val="List Paragraph"/>
    <w:basedOn w:val="Normal"/>
    <w:uiPriority w:val="34"/>
    <w:qFormat/>
    <w:rsid w:val="003F29B4"/>
    <w:pPr>
      <w:ind w:left="720"/>
    </w:pPr>
  </w:style>
  <w:style w:type="character" w:styleId="Hyperlink">
    <w:name w:val="Hyperlink"/>
    <w:basedOn w:val="DefaultParagraphFont"/>
    <w:rsid w:val="003D7E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left="835"/>
    </w:pPr>
    <w:rPr>
      <w:rFonts w:ascii="Arial" w:hAnsi="Arial"/>
      <w:spacing w:val="-5"/>
    </w:rPr>
  </w:style>
  <w:style w:type="paragraph" w:styleId="Heading1">
    <w:name w:val="heading 1"/>
    <w:basedOn w:val="Normal"/>
    <w:next w:val="BodyText"/>
    <w:qFormat/>
    <w:rsid w:val="001F3931"/>
    <w:pPr>
      <w:keepNext/>
      <w:keepLines/>
      <w:spacing w:before="300" w:line="440" w:lineRule="atLeast"/>
      <w:outlineLvl w:val="0"/>
    </w:pPr>
    <w:rPr>
      <w:rFonts w:ascii="Arial Black" w:hAnsi="Arial Black"/>
      <w:spacing w:val="-15"/>
      <w:kern w:val="28"/>
      <w:sz w:val="24"/>
    </w:rPr>
  </w:style>
  <w:style w:type="paragraph" w:styleId="Heading2">
    <w:name w:val="heading 2"/>
    <w:basedOn w:val="Normal"/>
    <w:next w:val="BodyText"/>
    <w:qFormat/>
    <w:rsid w:val="001F3931"/>
    <w:pPr>
      <w:keepNext/>
      <w:keepLines/>
      <w:spacing w:before="300" w:line="440" w:lineRule="atLeast"/>
      <w:ind w:left="1195"/>
      <w:outlineLvl w:val="1"/>
    </w:pPr>
    <w:rPr>
      <w:spacing w:val="-10"/>
      <w:kern w:val="28"/>
    </w:rPr>
  </w:style>
  <w:style w:type="paragraph" w:styleId="Heading3">
    <w:name w:val="heading 3"/>
    <w:basedOn w:val="Normal"/>
    <w:next w:val="BodyText"/>
    <w:qFormat/>
    <w:rsid w:val="001F3931"/>
    <w:pPr>
      <w:keepNext/>
      <w:keepLines/>
      <w:spacing w:line="440" w:lineRule="atLeast"/>
      <w:ind w:left="1195"/>
      <w:outlineLvl w:val="2"/>
    </w:pPr>
    <w:rPr>
      <w:b/>
      <w:spacing w:val="-10"/>
      <w:kern w:val="28"/>
    </w:rPr>
  </w:style>
  <w:style w:type="paragraph" w:styleId="Heading4">
    <w:name w:val="heading 4"/>
    <w:basedOn w:val="Normal"/>
    <w:next w:val="BodyText"/>
    <w:qFormat/>
    <w:rsid w:val="001F3931"/>
    <w:pPr>
      <w:keepNext/>
      <w:keepLines/>
      <w:spacing w:line="440" w:lineRule="atLeast"/>
      <w:ind w:left="1555"/>
      <w:outlineLvl w:val="3"/>
    </w:pPr>
    <w:rPr>
      <w:spacing w:val="-10"/>
      <w:kern w:val="28"/>
    </w:rPr>
  </w:style>
  <w:style w:type="paragraph" w:styleId="Heading5">
    <w:name w:val="heading 5"/>
    <w:basedOn w:val="Normal"/>
    <w:next w:val="BodyText"/>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qFormat/>
    <w:rsid w:val="001F3931"/>
    <w:pPr>
      <w:keepLines/>
      <w:tabs>
        <w:tab w:val="center" w:pos="4320"/>
        <w:tab w:val="right" w:pos="9480"/>
      </w:tabs>
      <w:spacing w:line="440" w:lineRule="atLeast"/>
      <w:ind w:left="0" w:right="-835"/>
      <w:outlineLvl w:val="5"/>
    </w:pPr>
    <w:rPr>
      <w:i/>
      <w:sz w:val="18"/>
    </w:rPr>
  </w:style>
  <w:style w:type="paragraph" w:styleId="Heading7">
    <w:name w:val="heading 7"/>
    <w:basedOn w:val="Normal"/>
    <w:next w:val="BodyText"/>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00" w:lineRule="atLeast"/>
      <w:ind w:firstLine="360"/>
      <w:jc w:val="both"/>
    </w:pPr>
  </w:style>
  <w:style w:type="paragraph" w:styleId="Date">
    <w:name w:val="Date"/>
    <w:basedOn w:val="BodyText"/>
    <w:pPr>
      <w:pBdr>
        <w:top w:val="single" w:sz="6" w:space="3" w:color="000000"/>
        <w:left w:val="single" w:sz="6" w:space="3" w:color="000000"/>
        <w:bottom w:val="single" w:sz="6" w:space="3" w:color="000000"/>
        <w:right w:val="single" w:sz="6" w:space="3" w:color="000000"/>
      </w:pBdr>
      <w:shd w:val="solid" w:color="000000" w:fill="auto"/>
      <w:spacing w:line="240" w:lineRule="exact"/>
      <w:ind w:firstLine="0"/>
      <w:jc w:val="left"/>
    </w:pPr>
    <w:rPr>
      <w:rFonts w:ascii="Arial Black" w:hAnsi="Arial Black"/>
      <w:color w:val="FFFFFF"/>
      <w:spacing w:val="-10"/>
    </w:rPr>
  </w:style>
  <w:style w:type="paragraph" w:customStyle="1" w:styleId="DocumentLabel">
    <w:name w:val="Document Label"/>
    <w:basedOn w:val="Normal"/>
    <w:next w:val="Title"/>
    <w:rsid w:val="001F3931"/>
    <w:pPr>
      <w:keepNext/>
      <w:keepLines/>
      <w:spacing w:before="600" w:after="400" w:line="1040" w:lineRule="exact"/>
      <w:ind w:left="0"/>
    </w:pPr>
    <w:rPr>
      <w:color w:val="808080"/>
      <w:spacing w:val="-96"/>
      <w:kern w:val="28"/>
      <w:sz w:val="108"/>
    </w:rPr>
  </w:style>
  <w:style w:type="paragraph" w:styleId="Title">
    <w:name w:val="Title"/>
    <w:basedOn w:val="Normal"/>
    <w:next w:val="Subtitle"/>
    <w:qFormat/>
    <w:rsid w:val="001F3931"/>
    <w:pPr>
      <w:keepNext/>
      <w:keepLines/>
      <w:spacing w:after="280" w:line="340" w:lineRule="exact"/>
      <w:ind w:right="480"/>
    </w:pPr>
    <w:rPr>
      <w:rFonts w:ascii="Arial Black" w:hAnsi="Arial Black"/>
      <w:spacing w:val="-20"/>
      <w:kern w:val="28"/>
      <w:sz w:val="32"/>
    </w:rPr>
  </w:style>
  <w:style w:type="paragraph" w:styleId="Subtitle">
    <w:name w:val="Subtitle"/>
    <w:basedOn w:val="Title"/>
    <w:next w:val="BodyText"/>
    <w:qFormat/>
    <w:pPr>
      <w:spacing w:after="140" w:line="320" w:lineRule="exact"/>
    </w:pPr>
    <w:rPr>
      <w:rFonts w:ascii="Arial" w:hAnsi="Arial"/>
    </w:rPr>
  </w:style>
  <w:style w:type="paragraph" w:styleId="Footer">
    <w:name w:val="footer"/>
    <w:basedOn w:val="Normal"/>
    <w:rsid w:val="001F3931"/>
    <w:pPr>
      <w:keepLines/>
      <w:tabs>
        <w:tab w:val="center" w:pos="4320"/>
        <w:tab w:val="right" w:pos="9480"/>
      </w:tabs>
      <w:spacing w:before="360"/>
      <w:ind w:left="115" w:right="-835"/>
    </w:pPr>
    <w:rPr>
      <w:i/>
    </w:rPr>
  </w:style>
  <w:style w:type="paragraph" w:styleId="Header">
    <w:name w:val="header"/>
    <w:basedOn w:val="Normal"/>
    <w:rsid w:val="001F3931"/>
    <w:pPr>
      <w:keepLines/>
      <w:tabs>
        <w:tab w:val="center" w:pos="4320"/>
        <w:tab w:val="right" w:pos="9480"/>
      </w:tabs>
      <w:ind w:left="0" w:right="-835"/>
    </w:pPr>
  </w:style>
  <w:style w:type="character" w:customStyle="1" w:styleId="Lead-inEmphasis">
    <w:name w:val="Lead-in Emphasis"/>
    <w:rPr>
      <w:rFonts w:ascii="Arial Black" w:hAnsi="Arial Black"/>
      <w:spacing w:val="-15"/>
    </w:rPr>
  </w:style>
  <w:style w:type="paragraph" w:customStyle="1" w:styleId="ReturnAddress">
    <w:name w:val="Return Address"/>
    <w:basedOn w:val="Normal"/>
    <w:pPr>
      <w:keepLines/>
      <w:spacing w:line="200" w:lineRule="atLeast"/>
      <w:ind w:left="0"/>
    </w:pPr>
    <w:rPr>
      <w:sz w:val="16"/>
    </w:rPr>
  </w:style>
  <w:style w:type="paragraph" w:customStyle="1" w:styleId="CompanyName">
    <w:name w:val="Company Name"/>
    <w:basedOn w:val="ReturnAddress"/>
    <w:rsid w:val="001F3931"/>
    <w:pPr>
      <w:shd w:val="solid" w:color="000000" w:fill="auto"/>
      <w:spacing w:line="320" w:lineRule="exact"/>
      <w:jc w:val="center"/>
    </w:pPr>
    <w:rPr>
      <w:rFonts w:ascii="Arial Black" w:hAnsi="Arial Black"/>
      <w:color w:val="FFFFFF"/>
      <w:spacing w:val="-15"/>
      <w:sz w:val="32"/>
    </w:rPr>
  </w:style>
  <w:style w:type="paragraph" w:customStyle="1" w:styleId="Contact">
    <w:name w:val="Contact"/>
    <w:basedOn w:val="BodyText"/>
    <w:pPr>
      <w:spacing w:line="200" w:lineRule="atLeast"/>
      <w:ind w:left="0" w:firstLine="0"/>
      <w:jc w:val="left"/>
    </w:pPr>
    <w:rPr>
      <w:sz w:val="16"/>
    </w:rPr>
  </w:style>
  <w:style w:type="character" w:styleId="Emphasis">
    <w:name w:val="Emphasis"/>
    <w:qFormat/>
    <w:rPr>
      <w:rFonts w:ascii="Arial Black" w:hAnsi="Arial Black"/>
      <w:spacing w:val="-10"/>
    </w:rPr>
  </w:style>
  <w:style w:type="paragraph" w:customStyle="1" w:styleId="FooterFirst">
    <w:name w:val="Footer First"/>
    <w:basedOn w:val="Footer"/>
    <w:pPr>
      <w:pBdr>
        <w:bottom w:val="single" w:sz="6" w:space="0" w:color="auto"/>
      </w:pBdr>
    </w:pPr>
  </w:style>
  <w:style w:type="paragraph" w:styleId="Caption">
    <w:name w:val="caption"/>
    <w:basedOn w:val="Normal"/>
    <w:next w:val="BodyText"/>
    <w:qFormat/>
    <w:pPr>
      <w:keepNext/>
      <w:spacing w:after="440"/>
    </w:pPr>
    <w:rPr>
      <w:i/>
      <w:sz w:val="18"/>
    </w:rPr>
  </w:style>
  <w:style w:type="character" w:styleId="CommentReference">
    <w:name w:val="annotation reference"/>
    <w:semiHidden/>
    <w:rPr>
      <w:sz w:val="16"/>
    </w:rPr>
  </w:style>
  <w:style w:type="paragraph" w:styleId="CommentText">
    <w:name w:val="annotation text"/>
    <w:basedOn w:val="Normal"/>
    <w:semiHidden/>
    <w:rsid w:val="001F3931"/>
  </w:style>
  <w:style w:type="character" w:styleId="EndnoteReference">
    <w:name w:val="endnote reference"/>
    <w:semiHidden/>
    <w:rPr>
      <w:vertAlign w:val="superscript"/>
    </w:rPr>
  </w:style>
  <w:style w:type="paragraph" w:styleId="EndnoteText">
    <w:name w:val="endnote text"/>
    <w:basedOn w:val="Normal"/>
    <w:semiHidden/>
    <w:rsid w:val="001F3931"/>
    <w:rPr>
      <w:sz w:val="18"/>
    </w:rPr>
  </w:style>
  <w:style w:type="character" w:styleId="FootnoteReference">
    <w:name w:val="footnote reference"/>
    <w:semiHidden/>
    <w:rPr>
      <w:rFonts w:ascii="Times New Roman" w:hAnsi="Times New Roman"/>
      <w:sz w:val="20"/>
      <w:vertAlign w:val="superscript"/>
    </w:rPr>
  </w:style>
  <w:style w:type="paragraph" w:styleId="FootnoteText">
    <w:name w:val="footnote text"/>
    <w:basedOn w:val="Normal"/>
    <w:semiHidden/>
    <w:rsid w:val="001F3931"/>
    <w:pPr>
      <w:ind w:right="-240"/>
    </w:pPr>
  </w:style>
  <w:style w:type="paragraph" w:styleId="ListContinue">
    <w:name w:val="List Continue"/>
    <w:basedOn w:val="Normal"/>
    <w:semiHidden/>
    <w:pPr>
      <w:spacing w:after="120"/>
      <w:ind w:left="1195"/>
    </w:pPr>
  </w:style>
  <w:style w:type="paragraph" w:styleId="ListContinue2">
    <w:name w:val="List Continue 2"/>
    <w:basedOn w:val="Normal"/>
    <w:semiHidden/>
    <w:pPr>
      <w:spacing w:after="120"/>
      <w:ind w:left="1555"/>
    </w:pPr>
  </w:style>
  <w:style w:type="paragraph" w:styleId="ListContinue3">
    <w:name w:val="List Continue 3"/>
    <w:basedOn w:val="Normal"/>
    <w:semiHidden/>
    <w:pPr>
      <w:spacing w:after="120"/>
      <w:ind w:left="1915"/>
    </w:pPr>
  </w:style>
  <w:style w:type="paragraph" w:styleId="ListContinue4">
    <w:name w:val="List Continue 4"/>
    <w:basedOn w:val="Normal"/>
    <w:semiHidden/>
    <w:pPr>
      <w:spacing w:after="120"/>
      <w:ind w:left="2275"/>
    </w:pPr>
  </w:style>
  <w:style w:type="paragraph" w:styleId="ListContinue5">
    <w:name w:val="List Continue 5"/>
    <w:basedOn w:val="Normal"/>
    <w:semiHidden/>
    <w:pPr>
      <w:spacing w:after="120"/>
      <w:ind w:left="2635"/>
    </w:pPr>
  </w:style>
  <w:style w:type="paragraph" w:styleId="ListNumber">
    <w:name w:val="List Number"/>
    <w:basedOn w:val="Normal"/>
    <w:semiHidden/>
    <w:pPr>
      <w:numPr>
        <w:numId w:val="11"/>
      </w:numPr>
      <w:ind w:left="1555"/>
    </w:pPr>
  </w:style>
  <w:style w:type="paragraph" w:styleId="ListNumber2">
    <w:name w:val="List Number 2"/>
    <w:basedOn w:val="Normal"/>
    <w:semiHidden/>
    <w:pPr>
      <w:numPr>
        <w:numId w:val="12"/>
      </w:numPr>
      <w:ind w:left="1555"/>
    </w:pPr>
  </w:style>
  <w:style w:type="paragraph" w:styleId="ListNumber3">
    <w:name w:val="List Number 3"/>
    <w:basedOn w:val="Normal"/>
    <w:semiHidden/>
    <w:pPr>
      <w:numPr>
        <w:numId w:val="13"/>
      </w:numPr>
      <w:ind w:left="1915"/>
    </w:pPr>
  </w:style>
  <w:style w:type="paragraph" w:styleId="ListNumber4">
    <w:name w:val="List Number 4"/>
    <w:basedOn w:val="Normal"/>
    <w:semiHidden/>
    <w:pPr>
      <w:numPr>
        <w:numId w:val="14"/>
      </w:numPr>
      <w:ind w:left="2275"/>
    </w:pPr>
  </w:style>
  <w:style w:type="paragraph" w:styleId="ListNumber5">
    <w:name w:val="List Number 5"/>
    <w:basedOn w:val="Normal"/>
    <w:semiHidden/>
    <w:pPr>
      <w:numPr>
        <w:numId w:val="15"/>
      </w:numPr>
      <w:ind w:left="2635"/>
    </w:pPr>
  </w:style>
  <w:style w:type="paragraph" w:styleId="ListParagraph">
    <w:name w:val="List Paragraph"/>
    <w:basedOn w:val="Normal"/>
    <w:uiPriority w:val="34"/>
    <w:qFormat/>
    <w:rsid w:val="003F29B4"/>
    <w:pPr>
      <w:ind w:left="720"/>
    </w:pPr>
  </w:style>
  <w:style w:type="character" w:styleId="Hyperlink">
    <w:name w:val="Hyperlink"/>
    <w:basedOn w:val="DefaultParagraphFont"/>
    <w:rsid w:val="003D7E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OFFICEGEMINI\AppData\Roaming\Microsoft\Templates\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release.dot</Template>
  <TotalTime>11</TotalTime>
  <Pages>2</Pages>
  <Words>506</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cjohnson</dc:creator>
  <cp:lastModifiedBy>cjohnson</cp:lastModifiedBy>
  <cp:revision>4</cp:revision>
  <dcterms:created xsi:type="dcterms:W3CDTF">2012-10-22T14:39:00Z</dcterms:created>
  <dcterms:modified xsi:type="dcterms:W3CDTF">2012-10-22T14:51:00Z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TC010178301033</vt:lpwstr>
  </property>
</Properties>
</file>