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20" w:rsidRDefault="008019EF" w:rsidP="00FE115E">
      <w:pPr>
        <w:spacing w:after="0"/>
        <w:jc w:val="right"/>
        <w:rPr>
          <w:sz w:val="24"/>
          <w:szCs w:val="24"/>
        </w:rPr>
      </w:pPr>
      <w:r>
        <w:rPr>
          <w:b/>
          <w:sz w:val="24"/>
          <w:szCs w:val="24"/>
        </w:rPr>
        <w:br/>
      </w:r>
      <w:r w:rsidRPr="007B7888">
        <w:rPr>
          <w:b/>
          <w:sz w:val="24"/>
          <w:szCs w:val="24"/>
        </w:rPr>
        <w:t>FOR IMMEDIATE RELEASE</w:t>
      </w:r>
    </w:p>
    <w:p w:rsidR="00FE115E" w:rsidRDefault="00790275" w:rsidP="00FE115E">
      <w:r w:rsidRPr="00790275">
        <w:rPr>
          <w:sz w:val="24"/>
          <w:szCs w:val="24"/>
        </w:rPr>
        <w:t xml:space="preserve">Media Contact:  </w:t>
      </w:r>
      <w:r w:rsidR="008019EF">
        <w:rPr>
          <w:sz w:val="24"/>
          <w:szCs w:val="24"/>
        </w:rPr>
        <w:br/>
        <w:t>Corina Taylor</w:t>
      </w:r>
      <w:r w:rsidR="00FE115E">
        <w:rPr>
          <w:sz w:val="24"/>
          <w:szCs w:val="24"/>
        </w:rPr>
        <w:t xml:space="preserve">, </w:t>
      </w:r>
      <w:r w:rsidRPr="00790275">
        <w:rPr>
          <w:sz w:val="24"/>
          <w:szCs w:val="24"/>
        </w:rPr>
        <w:t xml:space="preserve">Marketing </w:t>
      </w:r>
      <w:r w:rsidR="008019EF">
        <w:rPr>
          <w:sz w:val="24"/>
          <w:szCs w:val="24"/>
        </w:rPr>
        <w:t>Manager</w:t>
      </w:r>
      <w:r w:rsidRPr="00790275">
        <w:rPr>
          <w:sz w:val="24"/>
          <w:szCs w:val="24"/>
        </w:rPr>
        <w:t xml:space="preserve"> </w:t>
      </w:r>
      <w:r w:rsidR="008019EF">
        <w:rPr>
          <w:sz w:val="24"/>
          <w:szCs w:val="24"/>
        </w:rPr>
        <w:br/>
      </w:r>
      <w:r w:rsidR="00FE115E">
        <w:rPr>
          <w:sz w:val="24"/>
          <w:szCs w:val="24"/>
        </w:rPr>
        <w:t xml:space="preserve">Phone: </w:t>
      </w:r>
      <w:r w:rsidRPr="00790275">
        <w:rPr>
          <w:sz w:val="24"/>
          <w:szCs w:val="24"/>
        </w:rPr>
        <w:t>636.537.2505</w:t>
      </w:r>
      <w:r w:rsidR="00FE115E">
        <w:rPr>
          <w:sz w:val="24"/>
          <w:szCs w:val="24"/>
        </w:rPr>
        <w:br/>
        <w:t>cat@byrnesoftware.com</w:t>
      </w:r>
      <w:r w:rsidR="00AD2131">
        <w:rPr>
          <w:b/>
          <w:sz w:val="24"/>
          <w:szCs w:val="24"/>
        </w:rPr>
        <w:br/>
      </w:r>
      <w:r w:rsidR="00AD2131">
        <w:rPr>
          <w:b/>
          <w:sz w:val="24"/>
          <w:szCs w:val="24"/>
        </w:rPr>
        <w:br/>
      </w:r>
      <w:r w:rsidR="008019EF">
        <w:t xml:space="preserve">   </w:t>
      </w:r>
      <w:r w:rsidR="008019EF" w:rsidRPr="008019EF">
        <w:rPr>
          <w:sz w:val="20"/>
        </w:rPr>
        <w:t xml:space="preserve">    </w:t>
      </w:r>
      <w:r w:rsidR="008019EF" w:rsidRPr="008019EF">
        <w:rPr>
          <w:b/>
          <w:sz w:val="24"/>
        </w:rPr>
        <w:t>Byrne Software Technologies and KNOW iNK Featured at Gateway to Innovation Conference</w:t>
      </w:r>
      <w:r w:rsidR="006E45C8" w:rsidRPr="008019EF">
        <w:rPr>
          <w:b/>
          <w:sz w:val="32"/>
          <w:szCs w:val="24"/>
        </w:rPr>
        <w:br/>
      </w:r>
      <w:r w:rsidR="006E45C8">
        <w:br/>
      </w:r>
      <w:r w:rsidR="00FE115E">
        <w:t>Chesterfield, MO (May 6, 2013) As a sponsor of this year’s 7</w:t>
      </w:r>
      <w:r w:rsidR="00FE115E">
        <w:rPr>
          <w:vertAlign w:val="superscript"/>
        </w:rPr>
        <w:t>th</w:t>
      </w:r>
      <w:r w:rsidR="00FE115E">
        <w:t xml:space="preserve"> annual </w:t>
      </w:r>
      <w:hyperlink r:id="rId8" w:history="1">
        <w:r w:rsidR="00FE115E">
          <w:rPr>
            <w:rStyle w:val="Hyperlink"/>
          </w:rPr>
          <w:t>Gateway to Innovation</w:t>
        </w:r>
      </w:hyperlink>
      <w:r w:rsidR="00FE115E">
        <w:t xml:space="preserve"> Conference in     St. Louis, Missouri, </w:t>
      </w:r>
      <w:hyperlink r:id="rId9" w:history="1">
        <w:r w:rsidR="00FE115E">
          <w:rPr>
            <w:rStyle w:val="Hyperlink"/>
          </w:rPr>
          <w:t>Byrne Software Technologies, Inc</w:t>
        </w:r>
      </w:hyperlink>
      <w:r w:rsidR="00FE115E">
        <w:t>. was honored to extend a speaking invitation to client, KNOW iNK, for a joint presentation of Poll Pad, an Electronic Poll Book designed to replace paper lists of registered voters at polling places.  Based on the Apple iPad, Poll Pad is gaining rapid acceptance in the election industry because of its ability to reduce cost, and shorten lines at polling places.</w:t>
      </w:r>
    </w:p>
    <w:p w:rsidR="00FE115E" w:rsidRDefault="00FE115E" w:rsidP="00FE115E">
      <w:r>
        <w:t xml:space="preserve">David W. Arbogast, Associate Vice President at </w:t>
      </w:r>
      <w:hyperlink r:id="rId10" w:history="1">
        <w:r>
          <w:rPr>
            <w:rStyle w:val="Hyperlink"/>
          </w:rPr>
          <w:t>Byrne Software Technologies, Inc</w:t>
        </w:r>
      </w:hyperlink>
      <w:r>
        <w:t xml:space="preserve">., was eager to showcase the company’s mobile development capabilities at this year’s technology innovation conference.  “Government organizations are often behind the curve when it comes to technology,” he stated, “so this was a great opportunity to demonstrate how Byrne Software’s capabilities in mobile computing, combined with the vision of Scott Leiendecker and his experience in the election industry, are </w:t>
      </w:r>
      <w:r w:rsidR="0082160A">
        <w:t>keeping our system of voting up-to-</w:t>
      </w:r>
      <w:r>
        <w:t xml:space="preserve">date and efficient.  I was happy to see employees of St. Louis County and St. Louis City in attendance.”  </w:t>
      </w:r>
    </w:p>
    <w:p w:rsidR="00FE115E" w:rsidRDefault="00FE115E" w:rsidP="00FE115E">
      <w:r>
        <w:t>According to Arbogast, mobile and cloud computing solutions are areas of rapid growth and investment.  “While these technologies may still technically be in their infancy, the simplicity and ease of use they bring to end users and organizations has acc</w:t>
      </w:r>
      <w:r w:rsidR="0082160A">
        <w:t xml:space="preserve">elerated their rapid adoption.” </w:t>
      </w:r>
      <w:bookmarkStart w:id="0" w:name="_GoBack"/>
      <w:bookmarkEnd w:id="0"/>
    </w:p>
    <w:p w:rsidR="007B7888" w:rsidRPr="00AD2131" w:rsidRDefault="00654993" w:rsidP="00FE115E">
      <w:pPr>
        <w:spacing w:after="0"/>
        <w:rPr>
          <w:b/>
          <w:u w:val="single"/>
        </w:rPr>
      </w:pPr>
      <w:proofErr w:type="gramStart"/>
      <w:r w:rsidRPr="00AD2131">
        <w:rPr>
          <w:b/>
          <w:u w:val="single"/>
        </w:rPr>
        <w:t xml:space="preserve">About </w:t>
      </w:r>
      <w:r w:rsidR="007B7888" w:rsidRPr="00AD2131">
        <w:rPr>
          <w:b/>
          <w:u w:val="single"/>
        </w:rPr>
        <w:t>Byrne Software Technologies, Inc.</w:t>
      </w:r>
      <w:proofErr w:type="gramEnd"/>
    </w:p>
    <w:p w:rsidR="002D4AD9" w:rsidRPr="002D4AD9" w:rsidRDefault="002D4AD9" w:rsidP="00FE115E">
      <w:pPr>
        <w:spacing w:after="0"/>
      </w:pPr>
      <w:r w:rsidRPr="002D4AD9">
        <w:t>Founded in 1985, St. Louis based Byrne Software Technologies, Inc. (BSTI) is a leading provider of consulting and technology solutions, benefit</w:t>
      </w:r>
      <w:r w:rsidR="00947307">
        <w:t>s</w:t>
      </w:r>
      <w:r w:rsidRPr="002D4AD9">
        <w:t xml:space="preserve"> administration software, network and hosting services, </w:t>
      </w:r>
      <w:r w:rsidR="00E36388">
        <w:t xml:space="preserve">mobile and </w:t>
      </w:r>
      <w:r w:rsidRPr="002D4AD9">
        <w:t xml:space="preserve">cloud computing and staff augmentation. BSTI is a certified Microsoft partner and women-owned enterprise.  For more information about the company’s portfolio of products and solution offerings, please visit </w:t>
      </w:r>
      <w:hyperlink r:id="rId11" w:history="1">
        <w:r w:rsidRPr="002D4AD9">
          <w:rPr>
            <w:rStyle w:val="Hyperlink"/>
          </w:rPr>
          <w:t>www.byrnesoftware.com</w:t>
        </w:r>
      </w:hyperlink>
      <w:r w:rsidRPr="002D4AD9">
        <w:t xml:space="preserve">. </w:t>
      </w:r>
      <w:r w:rsidR="00FE115E">
        <w:br/>
        <w:t xml:space="preserve">                                                                                                 ###</w:t>
      </w:r>
    </w:p>
    <w:sectPr w:rsidR="002D4AD9" w:rsidRPr="002D4AD9" w:rsidSect="00F01FD7">
      <w:headerReference w:type="default" r:id="rId12"/>
      <w:footerReference w:type="default" r:id="rId13"/>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88" w:rsidRDefault="00E36388" w:rsidP="005137E6">
      <w:pPr>
        <w:spacing w:after="0" w:line="240" w:lineRule="auto"/>
      </w:pPr>
      <w:r>
        <w:separator/>
      </w:r>
    </w:p>
  </w:endnote>
  <w:endnote w:type="continuationSeparator" w:id="0">
    <w:p w:rsidR="00E36388" w:rsidRDefault="00E36388" w:rsidP="0051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88" w:rsidRDefault="00E36388" w:rsidP="00AD2131">
    <w:pPr>
      <w:pStyle w:val="Footer"/>
      <w:jc w:val="both"/>
      <w:rPr>
        <w:sz w:val="20"/>
        <w:szCs w:val="20"/>
      </w:rPr>
    </w:pPr>
    <w:r>
      <w:rPr>
        <w:sz w:val="24"/>
        <w:szCs w:val="24"/>
      </w:rPr>
      <w:br/>
    </w:r>
    <w:r w:rsidRPr="007B7888">
      <w:rPr>
        <w:sz w:val="20"/>
        <w:szCs w:val="20"/>
      </w:rPr>
      <w:t>16091 Swingley Ridge Road, Suite 200 | Chesterfield, MO  63017 | 636.537.2505 | byrnesoft</w:t>
    </w:r>
    <w:r>
      <w:rPr>
        <w:sz w:val="20"/>
        <w:szCs w:val="20"/>
      </w:rPr>
      <w:t>ware.com</w:t>
    </w:r>
    <w:r>
      <w:rPr>
        <w:sz w:val="20"/>
        <w:szCs w:val="20"/>
      </w:rPr>
      <w:br/>
    </w:r>
  </w:p>
  <w:p w:rsidR="00E36388" w:rsidRPr="007B7888" w:rsidRDefault="00E36388">
    <w:pPr>
      <w:pStyle w:val="Footer"/>
      <w:rPr>
        <w:sz w:val="20"/>
        <w:szCs w:val="20"/>
      </w:rPr>
    </w:pPr>
    <w:r>
      <w:rPr>
        <w:sz w:val="20"/>
        <w:szCs w:val="20"/>
      </w:rPr>
      <w:tab/>
    </w:r>
    <w:r>
      <w:rPr>
        <w:sz w:val="20"/>
        <w:szCs w:val="20"/>
      </w:rPr>
      <w:tab/>
    </w:r>
    <w:r w:rsidRPr="007B7888">
      <w:rPr>
        <w:sz w:val="20"/>
        <w:szCs w:val="20"/>
      </w:rPr>
      <w:t xml:space="preserve"> </w:t>
    </w:r>
    <w:r w:rsidRPr="007B7888">
      <w:rPr>
        <w:rFonts w:ascii="Arial" w:hAnsi="Arial" w:cs="Arial"/>
        <w:b/>
        <w:bCs/>
        <w:noProof/>
        <w:color w:val="151E77"/>
        <w:sz w:val="20"/>
        <w:szCs w:val="20"/>
      </w:rPr>
      <w:drawing>
        <wp:inline distT="0" distB="0" distL="0" distR="0" wp14:anchorId="0C789F68" wp14:editId="0A8819BF">
          <wp:extent cx="287079" cy="287079"/>
          <wp:effectExtent l="0" t="0" r="0" b="0"/>
          <wp:docPr id="7" name="Picture 7" descr="Description: Byrne Software Technologies on LinkedIn">
            <a:hlinkClick xmlns:a="http://schemas.openxmlformats.org/drawingml/2006/main" r:id="rId1" tgtFrame="_"/>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yrne Software Technologies on LinkedI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7079" cy="287079"/>
                  </a:xfrm>
                  <a:prstGeom prst="rect">
                    <a:avLst/>
                  </a:prstGeom>
                  <a:noFill/>
                  <a:ln>
                    <a:noFill/>
                  </a:ln>
                </pic:spPr>
              </pic:pic>
            </a:graphicData>
          </a:graphic>
        </wp:inline>
      </w:drawing>
    </w:r>
    <w:r w:rsidRPr="007B7888">
      <w:rPr>
        <w:rFonts w:ascii="Arial" w:hAnsi="Arial" w:cs="Arial"/>
        <w:b/>
        <w:bCs/>
        <w:noProof/>
        <w:color w:val="151E77"/>
        <w:sz w:val="20"/>
        <w:szCs w:val="20"/>
      </w:rPr>
      <w:drawing>
        <wp:inline distT="0" distB="0" distL="0" distR="0" wp14:anchorId="22507A5F" wp14:editId="04735B04">
          <wp:extent cx="276446" cy="276446"/>
          <wp:effectExtent l="0" t="0" r="9525" b="9525"/>
          <wp:docPr id="6" name="Picture 6" descr="Description: facebook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cebook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542" cy="276542"/>
                  </a:xfrm>
                  <a:prstGeom prst="rect">
                    <a:avLst/>
                  </a:prstGeom>
                  <a:noFill/>
                  <a:ln>
                    <a:noFill/>
                  </a:ln>
                </pic:spPr>
              </pic:pic>
            </a:graphicData>
          </a:graphic>
        </wp:inline>
      </w:drawing>
    </w:r>
    <w:r w:rsidRPr="007B7888">
      <w:rPr>
        <w:rFonts w:ascii="Arial" w:hAnsi="Arial" w:cs="Arial"/>
        <w:b/>
        <w:bCs/>
        <w:noProof/>
        <w:color w:val="151E77"/>
        <w:sz w:val="20"/>
        <w:szCs w:val="20"/>
      </w:rPr>
      <w:drawing>
        <wp:inline distT="0" distB="0" distL="0" distR="0" wp14:anchorId="58776D63" wp14:editId="78AC4CFF">
          <wp:extent cx="308345" cy="308345"/>
          <wp:effectExtent l="0" t="0" r="0" b="0"/>
          <wp:docPr id="5" name="Picture 5" descr="Description: twi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8452" cy="3084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88" w:rsidRDefault="00E36388" w:rsidP="005137E6">
      <w:pPr>
        <w:spacing w:after="0" w:line="240" w:lineRule="auto"/>
      </w:pPr>
      <w:r>
        <w:separator/>
      </w:r>
    </w:p>
  </w:footnote>
  <w:footnote w:type="continuationSeparator" w:id="0">
    <w:p w:rsidR="00E36388" w:rsidRDefault="00E36388" w:rsidP="0051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88" w:rsidRPr="005137E6" w:rsidRDefault="00E36388" w:rsidP="005137E6">
    <w:pPr>
      <w:pStyle w:val="Header"/>
      <w:jc w:val="center"/>
      <w:rPr>
        <w:sz w:val="80"/>
        <w:szCs w:val="80"/>
      </w:rPr>
    </w:pPr>
    <w:r>
      <w:br/>
    </w:r>
    <w:r w:rsidRPr="000B6CF1">
      <w:rPr>
        <w:sz w:val="2"/>
        <w:szCs w:val="2"/>
      </w:rPr>
      <w:br/>
    </w:r>
    <w:r w:rsidRPr="000B6CF1">
      <w:rPr>
        <w:noProof/>
        <w:sz w:val="12"/>
        <w:szCs w:val="12"/>
      </w:rPr>
      <w:br/>
    </w:r>
    <w:r>
      <w:rPr>
        <w:noProof/>
      </w:rPr>
      <w:drawing>
        <wp:inline distT="0" distB="0" distL="0" distR="0" wp14:anchorId="3939C612" wp14:editId="78706FA9">
          <wp:extent cx="2147776" cy="4212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ne Software Logo_textonly.jpg"/>
                  <pic:cNvPicPr/>
                </pic:nvPicPr>
                <pic:blipFill>
                  <a:blip r:embed="rId1">
                    <a:extLst>
                      <a:ext uri="{28A0092B-C50C-407E-A947-70E740481C1C}">
                        <a14:useLocalDpi xmlns:a14="http://schemas.microsoft.com/office/drawing/2010/main" val="0"/>
                      </a:ext>
                    </a:extLst>
                  </a:blip>
                  <a:stretch>
                    <a:fillRect/>
                  </a:stretch>
                </pic:blipFill>
                <pic:spPr>
                  <a:xfrm>
                    <a:off x="0" y="0"/>
                    <a:ext cx="2165245" cy="424723"/>
                  </a:xfrm>
                  <a:prstGeom prst="rect">
                    <a:avLst/>
                  </a:prstGeom>
                </pic:spPr>
              </pic:pic>
            </a:graphicData>
          </a:graphic>
        </wp:inline>
      </w:drawing>
    </w:r>
    <w:r>
      <w:br/>
    </w:r>
    <w:r>
      <w:br/>
    </w:r>
    <w:r>
      <w:br/>
    </w:r>
    <w:r>
      <w:rPr>
        <w:sz w:val="80"/>
        <w:szCs w:val="80"/>
      </w:rPr>
      <w:t xml:space="preserve">N  E  </w:t>
    </w:r>
    <w:r w:rsidRPr="005137E6">
      <w:rPr>
        <w:sz w:val="80"/>
        <w:szCs w:val="80"/>
      </w:rPr>
      <w:t>W  S      R  E  L  E  A  S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6"/>
    <w:rsid w:val="00023420"/>
    <w:rsid w:val="000B6CF1"/>
    <w:rsid w:val="002106AA"/>
    <w:rsid w:val="002D4AD9"/>
    <w:rsid w:val="00316E8E"/>
    <w:rsid w:val="00320F94"/>
    <w:rsid w:val="003517E0"/>
    <w:rsid w:val="004834B2"/>
    <w:rsid w:val="005137E6"/>
    <w:rsid w:val="005420D6"/>
    <w:rsid w:val="0054282F"/>
    <w:rsid w:val="00654993"/>
    <w:rsid w:val="006B63A9"/>
    <w:rsid w:val="006E45C8"/>
    <w:rsid w:val="00745B8C"/>
    <w:rsid w:val="00790275"/>
    <w:rsid w:val="007B6DC8"/>
    <w:rsid w:val="007B7888"/>
    <w:rsid w:val="008019EF"/>
    <w:rsid w:val="0082160A"/>
    <w:rsid w:val="0084748F"/>
    <w:rsid w:val="008921D1"/>
    <w:rsid w:val="00947207"/>
    <w:rsid w:val="00947307"/>
    <w:rsid w:val="00A54885"/>
    <w:rsid w:val="00AD2131"/>
    <w:rsid w:val="00B7050F"/>
    <w:rsid w:val="00BC1B96"/>
    <w:rsid w:val="00BC4C3D"/>
    <w:rsid w:val="00D568DB"/>
    <w:rsid w:val="00E36388"/>
    <w:rsid w:val="00F00FD1"/>
    <w:rsid w:val="00F01FD7"/>
    <w:rsid w:val="00FE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7E6"/>
  </w:style>
  <w:style w:type="paragraph" w:styleId="Footer">
    <w:name w:val="footer"/>
    <w:basedOn w:val="Normal"/>
    <w:link w:val="FooterChar"/>
    <w:uiPriority w:val="99"/>
    <w:unhideWhenUsed/>
    <w:rsid w:val="0051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7E6"/>
  </w:style>
  <w:style w:type="paragraph" w:styleId="BalloonText">
    <w:name w:val="Balloon Text"/>
    <w:basedOn w:val="Normal"/>
    <w:link w:val="BalloonTextChar"/>
    <w:uiPriority w:val="99"/>
    <w:semiHidden/>
    <w:unhideWhenUsed/>
    <w:rsid w:val="0051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E6"/>
    <w:rPr>
      <w:rFonts w:ascii="Tahoma" w:hAnsi="Tahoma" w:cs="Tahoma"/>
      <w:sz w:val="16"/>
      <w:szCs w:val="16"/>
    </w:rPr>
  </w:style>
  <w:style w:type="character" w:styleId="Strong">
    <w:name w:val="Strong"/>
    <w:basedOn w:val="DefaultParagraphFont"/>
    <w:uiPriority w:val="22"/>
    <w:qFormat/>
    <w:rsid w:val="003517E0"/>
    <w:rPr>
      <w:b/>
      <w:bCs/>
    </w:rPr>
  </w:style>
  <w:style w:type="character" w:styleId="Hyperlink">
    <w:name w:val="Hyperlink"/>
    <w:basedOn w:val="DefaultParagraphFont"/>
    <w:uiPriority w:val="99"/>
    <w:unhideWhenUsed/>
    <w:rsid w:val="00F00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7E6"/>
  </w:style>
  <w:style w:type="paragraph" w:styleId="Footer">
    <w:name w:val="footer"/>
    <w:basedOn w:val="Normal"/>
    <w:link w:val="FooterChar"/>
    <w:uiPriority w:val="99"/>
    <w:unhideWhenUsed/>
    <w:rsid w:val="0051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7E6"/>
  </w:style>
  <w:style w:type="paragraph" w:styleId="BalloonText">
    <w:name w:val="Balloon Text"/>
    <w:basedOn w:val="Normal"/>
    <w:link w:val="BalloonTextChar"/>
    <w:uiPriority w:val="99"/>
    <w:semiHidden/>
    <w:unhideWhenUsed/>
    <w:rsid w:val="00513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E6"/>
    <w:rPr>
      <w:rFonts w:ascii="Tahoma" w:hAnsi="Tahoma" w:cs="Tahoma"/>
      <w:sz w:val="16"/>
      <w:szCs w:val="16"/>
    </w:rPr>
  </w:style>
  <w:style w:type="character" w:styleId="Strong">
    <w:name w:val="Strong"/>
    <w:basedOn w:val="DefaultParagraphFont"/>
    <w:uiPriority w:val="22"/>
    <w:qFormat/>
    <w:rsid w:val="003517E0"/>
    <w:rPr>
      <w:b/>
      <w:bCs/>
    </w:rPr>
  </w:style>
  <w:style w:type="character" w:styleId="Hyperlink">
    <w:name w:val="Hyperlink"/>
    <w:basedOn w:val="DefaultParagraphFont"/>
    <w:uiPriority w:val="99"/>
    <w:unhideWhenUsed/>
    <w:rsid w:val="00F00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6666">
      <w:bodyDiv w:val="1"/>
      <w:marLeft w:val="0"/>
      <w:marRight w:val="0"/>
      <w:marTop w:val="0"/>
      <w:marBottom w:val="0"/>
      <w:divBdr>
        <w:top w:val="none" w:sz="0" w:space="0" w:color="auto"/>
        <w:left w:val="none" w:sz="0" w:space="0" w:color="auto"/>
        <w:bottom w:val="none" w:sz="0" w:space="0" w:color="auto"/>
        <w:right w:val="none" w:sz="0" w:space="0" w:color="auto"/>
      </w:divBdr>
      <w:divsChild>
        <w:div w:id="636446913">
          <w:marLeft w:val="0"/>
          <w:marRight w:val="0"/>
          <w:marTop w:val="0"/>
          <w:marBottom w:val="0"/>
          <w:divBdr>
            <w:top w:val="none" w:sz="0" w:space="0" w:color="auto"/>
            <w:left w:val="none" w:sz="0" w:space="0" w:color="auto"/>
            <w:bottom w:val="none" w:sz="0" w:space="0" w:color="auto"/>
            <w:right w:val="none" w:sz="0" w:space="0" w:color="auto"/>
          </w:divBdr>
          <w:divsChild>
            <w:div w:id="932974968">
              <w:marLeft w:val="0"/>
              <w:marRight w:val="0"/>
              <w:marTop w:val="0"/>
              <w:marBottom w:val="0"/>
              <w:divBdr>
                <w:top w:val="none" w:sz="0" w:space="0" w:color="auto"/>
                <w:left w:val="none" w:sz="0" w:space="0" w:color="auto"/>
                <w:bottom w:val="none" w:sz="0" w:space="0" w:color="auto"/>
                <w:right w:val="none" w:sz="0" w:space="0" w:color="auto"/>
              </w:divBdr>
              <w:divsChild>
                <w:div w:id="1582257836">
                  <w:marLeft w:val="0"/>
                  <w:marRight w:val="0"/>
                  <w:marTop w:val="0"/>
                  <w:marBottom w:val="0"/>
                  <w:divBdr>
                    <w:top w:val="none" w:sz="0" w:space="0" w:color="auto"/>
                    <w:left w:val="none" w:sz="0" w:space="0" w:color="auto"/>
                    <w:bottom w:val="none" w:sz="0" w:space="0" w:color="auto"/>
                    <w:right w:val="none" w:sz="0" w:space="0" w:color="auto"/>
                  </w:divBdr>
                  <w:divsChild>
                    <w:div w:id="180507503">
                      <w:marLeft w:val="0"/>
                      <w:marRight w:val="0"/>
                      <w:marTop w:val="0"/>
                      <w:marBottom w:val="0"/>
                      <w:divBdr>
                        <w:top w:val="none" w:sz="0" w:space="0" w:color="auto"/>
                        <w:left w:val="none" w:sz="0" w:space="0" w:color="auto"/>
                        <w:bottom w:val="none" w:sz="0" w:space="0" w:color="auto"/>
                        <w:right w:val="none" w:sz="0" w:space="0" w:color="auto"/>
                      </w:divBdr>
                      <w:divsChild>
                        <w:div w:id="576407490">
                          <w:marLeft w:val="0"/>
                          <w:marRight w:val="0"/>
                          <w:marTop w:val="0"/>
                          <w:marBottom w:val="0"/>
                          <w:divBdr>
                            <w:top w:val="none" w:sz="0" w:space="0" w:color="auto"/>
                            <w:left w:val="none" w:sz="0" w:space="0" w:color="auto"/>
                            <w:bottom w:val="none" w:sz="0" w:space="0" w:color="auto"/>
                            <w:right w:val="none" w:sz="0" w:space="0" w:color="auto"/>
                          </w:divBdr>
                          <w:divsChild>
                            <w:div w:id="547029303">
                              <w:marLeft w:val="0"/>
                              <w:marRight w:val="0"/>
                              <w:marTop w:val="0"/>
                              <w:marBottom w:val="0"/>
                              <w:divBdr>
                                <w:top w:val="none" w:sz="0" w:space="0" w:color="auto"/>
                                <w:left w:val="none" w:sz="0" w:space="0" w:color="auto"/>
                                <w:bottom w:val="none" w:sz="0" w:space="0" w:color="auto"/>
                                <w:right w:val="none" w:sz="0" w:space="0" w:color="auto"/>
                              </w:divBdr>
                              <w:divsChild>
                                <w:div w:id="1878658150">
                                  <w:marLeft w:val="0"/>
                                  <w:marRight w:val="0"/>
                                  <w:marTop w:val="0"/>
                                  <w:marBottom w:val="0"/>
                                  <w:divBdr>
                                    <w:top w:val="none" w:sz="0" w:space="0" w:color="auto"/>
                                    <w:left w:val="none" w:sz="0" w:space="0" w:color="auto"/>
                                    <w:bottom w:val="none" w:sz="0" w:space="0" w:color="auto"/>
                                    <w:right w:val="none" w:sz="0" w:space="0" w:color="auto"/>
                                  </w:divBdr>
                                  <w:divsChild>
                                    <w:div w:id="2126457668">
                                      <w:marLeft w:val="0"/>
                                      <w:marRight w:val="0"/>
                                      <w:marTop w:val="0"/>
                                      <w:marBottom w:val="0"/>
                                      <w:divBdr>
                                        <w:top w:val="none" w:sz="0" w:space="0" w:color="auto"/>
                                        <w:left w:val="none" w:sz="0" w:space="0" w:color="auto"/>
                                        <w:bottom w:val="none" w:sz="0" w:space="0" w:color="auto"/>
                                        <w:right w:val="none" w:sz="0" w:space="0" w:color="auto"/>
                                      </w:divBdr>
                                      <w:divsChild>
                                        <w:div w:id="1469055450">
                                          <w:marLeft w:val="0"/>
                                          <w:marRight w:val="0"/>
                                          <w:marTop w:val="0"/>
                                          <w:marBottom w:val="0"/>
                                          <w:divBdr>
                                            <w:top w:val="none" w:sz="0" w:space="0" w:color="auto"/>
                                            <w:left w:val="none" w:sz="0" w:space="0" w:color="auto"/>
                                            <w:bottom w:val="none" w:sz="0" w:space="0" w:color="auto"/>
                                            <w:right w:val="none" w:sz="0" w:space="0" w:color="auto"/>
                                          </w:divBdr>
                                          <w:divsChild>
                                            <w:div w:id="1845976980">
                                              <w:marLeft w:val="0"/>
                                              <w:marRight w:val="0"/>
                                              <w:marTop w:val="0"/>
                                              <w:marBottom w:val="0"/>
                                              <w:divBdr>
                                                <w:top w:val="none" w:sz="0" w:space="0" w:color="auto"/>
                                                <w:left w:val="none" w:sz="0" w:space="0" w:color="auto"/>
                                                <w:bottom w:val="none" w:sz="0" w:space="0" w:color="auto"/>
                                                <w:right w:val="none" w:sz="0" w:space="0" w:color="auto"/>
                                              </w:divBdr>
                                              <w:divsChild>
                                                <w:div w:id="1998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515463">
      <w:bodyDiv w:val="1"/>
      <w:marLeft w:val="0"/>
      <w:marRight w:val="0"/>
      <w:marTop w:val="0"/>
      <w:marBottom w:val="0"/>
      <w:divBdr>
        <w:top w:val="none" w:sz="0" w:space="0" w:color="auto"/>
        <w:left w:val="none" w:sz="0" w:space="0" w:color="auto"/>
        <w:bottom w:val="none" w:sz="0" w:space="0" w:color="auto"/>
        <w:right w:val="none" w:sz="0" w:space="0" w:color="auto"/>
      </w:divBdr>
    </w:div>
    <w:div w:id="19453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2iconference.com/index.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rnesoftw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yrneSoftware.com/" TargetMode="External"/><Relationship Id="rId4" Type="http://schemas.openxmlformats.org/officeDocument/2006/relationships/settings" Target="settings.xml"/><Relationship Id="rId9" Type="http://schemas.openxmlformats.org/officeDocument/2006/relationships/hyperlink" Target="http://www.ByrneSoftwar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cid:image004.jpg@01CDC1AE.D2B574F0" TargetMode="External"/><Relationship Id="rId7" Type="http://schemas.openxmlformats.org/officeDocument/2006/relationships/hyperlink" Target="https://twitter.com/#!/ByrneSoftware" TargetMode="External"/><Relationship Id="rId2" Type="http://schemas.openxmlformats.org/officeDocument/2006/relationships/image" Target="media/image2.jpeg"/><Relationship Id="rId1" Type="http://schemas.openxmlformats.org/officeDocument/2006/relationships/hyperlink" Target="http://www.linkedin.com/company/byrne-software-technologies?trk=fc_badge" TargetMode="External"/><Relationship Id="rId6" Type="http://schemas.openxmlformats.org/officeDocument/2006/relationships/image" Target="cid:image005.jpg@01CDC1AE.D2B574F0" TargetMode="External"/><Relationship Id="rId5" Type="http://schemas.openxmlformats.org/officeDocument/2006/relationships/image" Target="media/image3.jpeg"/><Relationship Id="rId4" Type="http://schemas.openxmlformats.org/officeDocument/2006/relationships/hyperlink" Target="http://www.facebook.com/byrnesoftware" TargetMode="External"/><Relationship Id="rId9" Type="http://schemas.openxmlformats.org/officeDocument/2006/relationships/image" Target="cid:image006.jpg@01CDC1AE.D2B574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08BF-E1EC-4193-A5E8-263BFFEF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Corina A.</dc:creator>
  <cp:lastModifiedBy>Taylor, Corina A.</cp:lastModifiedBy>
  <cp:revision>3</cp:revision>
  <cp:lastPrinted>2013-05-03T17:47:00Z</cp:lastPrinted>
  <dcterms:created xsi:type="dcterms:W3CDTF">2013-05-03T14:54:00Z</dcterms:created>
  <dcterms:modified xsi:type="dcterms:W3CDTF">2013-05-03T17:56:00Z</dcterms:modified>
</cp:coreProperties>
</file>