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62" w:rsidRPr="007411EE" w:rsidRDefault="00101D2E" w:rsidP="0079793A">
      <w:pPr>
        <w:spacing w:after="0" w:line="240" w:lineRule="auto"/>
        <w:jc w:val="center"/>
        <w:rPr>
          <w:rFonts w:cs="Calibri"/>
          <w:b/>
          <w:bCs/>
          <w:sz w:val="28"/>
          <w:szCs w:val="28"/>
        </w:rPr>
      </w:pPr>
      <w:r w:rsidRPr="007411EE">
        <w:rPr>
          <w:rFonts w:cs="Calibri"/>
          <w:b/>
          <w:bCs/>
          <w:sz w:val="28"/>
          <w:szCs w:val="28"/>
        </w:rPr>
        <w:t>Sonatype</w:t>
      </w:r>
      <w:r w:rsidR="00A30A74" w:rsidRPr="007411EE">
        <w:rPr>
          <w:rFonts w:cs="Calibri"/>
          <w:b/>
          <w:bCs/>
          <w:sz w:val="28"/>
          <w:szCs w:val="28"/>
        </w:rPr>
        <w:t xml:space="preserve"> </w:t>
      </w:r>
      <w:r w:rsidR="00F6633D">
        <w:rPr>
          <w:rFonts w:cs="Calibri"/>
          <w:b/>
          <w:bCs/>
          <w:sz w:val="28"/>
          <w:szCs w:val="28"/>
        </w:rPr>
        <w:t>t</w:t>
      </w:r>
      <w:r w:rsidR="005C53C9">
        <w:rPr>
          <w:rFonts w:cs="Calibri"/>
          <w:b/>
          <w:bCs/>
          <w:sz w:val="28"/>
          <w:szCs w:val="28"/>
        </w:rPr>
        <w:t>o Present</w:t>
      </w:r>
      <w:r w:rsidR="006E1AB7">
        <w:rPr>
          <w:rFonts w:cs="Calibri"/>
          <w:b/>
          <w:bCs/>
          <w:sz w:val="28"/>
          <w:szCs w:val="28"/>
        </w:rPr>
        <w:t xml:space="preserve"> on Securing </w:t>
      </w:r>
      <w:r w:rsidR="0079793A">
        <w:rPr>
          <w:rFonts w:cs="Calibri"/>
          <w:b/>
          <w:bCs/>
          <w:sz w:val="28"/>
          <w:szCs w:val="28"/>
        </w:rPr>
        <w:t xml:space="preserve">Applications at the Speed of Development </w:t>
      </w:r>
      <w:r w:rsidR="006E1AB7">
        <w:rPr>
          <w:rFonts w:cs="Calibri"/>
          <w:b/>
          <w:bCs/>
          <w:sz w:val="28"/>
          <w:szCs w:val="28"/>
        </w:rPr>
        <w:t>a</w:t>
      </w:r>
      <w:r w:rsidR="009C3CFB">
        <w:rPr>
          <w:rFonts w:cs="Calibri"/>
          <w:b/>
          <w:bCs/>
          <w:sz w:val="28"/>
          <w:szCs w:val="28"/>
        </w:rPr>
        <w:t xml:space="preserve">t </w:t>
      </w:r>
      <w:r w:rsidR="009750D6">
        <w:rPr>
          <w:rFonts w:cs="Calibri"/>
          <w:b/>
          <w:bCs/>
          <w:sz w:val="28"/>
          <w:szCs w:val="28"/>
        </w:rPr>
        <w:t>Premier</w:t>
      </w:r>
      <w:r w:rsidR="00E7791B">
        <w:rPr>
          <w:rFonts w:cs="Calibri"/>
          <w:b/>
          <w:bCs/>
          <w:sz w:val="28"/>
          <w:szCs w:val="28"/>
        </w:rPr>
        <w:t xml:space="preserve"> Tech</w:t>
      </w:r>
      <w:r w:rsidR="009750D6">
        <w:rPr>
          <w:rFonts w:cs="Calibri"/>
          <w:b/>
          <w:bCs/>
          <w:sz w:val="28"/>
          <w:szCs w:val="28"/>
        </w:rPr>
        <w:t xml:space="preserve">nology </w:t>
      </w:r>
      <w:r w:rsidR="00AF1A7C">
        <w:rPr>
          <w:rFonts w:cs="Calibri"/>
          <w:b/>
          <w:bCs/>
          <w:sz w:val="28"/>
          <w:szCs w:val="28"/>
        </w:rPr>
        <w:t xml:space="preserve">Events </w:t>
      </w:r>
    </w:p>
    <w:p w:rsidR="0028394F" w:rsidRPr="007411EE" w:rsidRDefault="0028394F" w:rsidP="00965A09">
      <w:pPr>
        <w:spacing w:after="0" w:line="240" w:lineRule="auto"/>
        <w:jc w:val="center"/>
        <w:rPr>
          <w:rFonts w:cs="Calibri"/>
          <w:i/>
          <w:color w:val="FFFF00"/>
          <w:sz w:val="24"/>
          <w:szCs w:val="24"/>
        </w:rPr>
      </w:pPr>
    </w:p>
    <w:p w:rsidR="007709F6" w:rsidRDefault="006E1AB7" w:rsidP="0040144A">
      <w:pPr>
        <w:pStyle w:val="NoSpacing"/>
        <w:jc w:val="center"/>
        <w:rPr>
          <w:rFonts w:cs="Calibri"/>
          <w:i/>
          <w:sz w:val="24"/>
          <w:szCs w:val="24"/>
        </w:rPr>
      </w:pPr>
      <w:r>
        <w:rPr>
          <w:rFonts w:cs="Calibri"/>
          <w:i/>
          <w:sz w:val="24"/>
          <w:szCs w:val="24"/>
        </w:rPr>
        <w:t>CEO Wayne Jackson Addresses CISO</w:t>
      </w:r>
      <w:r w:rsidR="0079793A">
        <w:rPr>
          <w:rFonts w:cs="Calibri"/>
          <w:i/>
          <w:sz w:val="24"/>
          <w:szCs w:val="24"/>
        </w:rPr>
        <w:t>s</w:t>
      </w:r>
      <w:r>
        <w:rPr>
          <w:rFonts w:cs="Calibri"/>
          <w:i/>
          <w:sz w:val="24"/>
          <w:szCs w:val="24"/>
        </w:rPr>
        <w:t xml:space="preserve"> and </w:t>
      </w:r>
      <w:r w:rsidR="0079793A">
        <w:rPr>
          <w:rFonts w:cs="Calibri"/>
          <w:i/>
          <w:sz w:val="24"/>
          <w:szCs w:val="24"/>
        </w:rPr>
        <w:t xml:space="preserve">the </w:t>
      </w:r>
      <w:r>
        <w:rPr>
          <w:rFonts w:cs="Calibri"/>
          <w:i/>
          <w:sz w:val="24"/>
          <w:szCs w:val="24"/>
        </w:rPr>
        <w:t>Investment Community on the New Era in Application</w:t>
      </w:r>
      <w:r w:rsidR="00E7791B">
        <w:rPr>
          <w:rFonts w:cs="Calibri"/>
          <w:i/>
          <w:sz w:val="24"/>
          <w:szCs w:val="24"/>
        </w:rPr>
        <w:t xml:space="preserve"> Security</w:t>
      </w:r>
      <w:r>
        <w:rPr>
          <w:rFonts w:cs="Calibri"/>
          <w:i/>
          <w:sz w:val="24"/>
          <w:szCs w:val="24"/>
        </w:rPr>
        <w:t xml:space="preserve"> – Enabling Secu</w:t>
      </w:r>
      <w:r w:rsidR="0079793A">
        <w:rPr>
          <w:rFonts w:cs="Calibri"/>
          <w:i/>
          <w:sz w:val="24"/>
          <w:szCs w:val="24"/>
        </w:rPr>
        <w:t>rity to be Built in from the Start of Development</w:t>
      </w:r>
    </w:p>
    <w:p w:rsidR="009750D6" w:rsidRDefault="009750D6" w:rsidP="0040144A">
      <w:pPr>
        <w:pStyle w:val="NoSpacing"/>
        <w:jc w:val="center"/>
        <w:rPr>
          <w:b/>
          <w:sz w:val="24"/>
          <w:szCs w:val="24"/>
        </w:rPr>
      </w:pPr>
    </w:p>
    <w:p w:rsidR="00F6633D" w:rsidRPr="00D30EA9" w:rsidRDefault="00E75207" w:rsidP="00FD2D90">
      <w:pPr>
        <w:pStyle w:val="NoSpacing"/>
        <w:rPr>
          <w:rFonts w:eastAsia="Times New Roman"/>
          <w:sz w:val="24"/>
          <w:szCs w:val="24"/>
          <w:lang w:eastAsia="ja-JP"/>
        </w:rPr>
      </w:pPr>
      <w:r>
        <w:rPr>
          <w:b/>
          <w:sz w:val="24"/>
          <w:szCs w:val="24"/>
        </w:rPr>
        <w:t>SILVER SPRING, Md.</w:t>
      </w:r>
      <w:r w:rsidR="00101D2E">
        <w:rPr>
          <w:sz w:val="24"/>
          <w:szCs w:val="24"/>
        </w:rPr>
        <w:t xml:space="preserve"> </w:t>
      </w:r>
      <w:r w:rsidR="00DE2F5B">
        <w:rPr>
          <w:b/>
          <w:sz w:val="24"/>
          <w:szCs w:val="24"/>
        </w:rPr>
        <w:t xml:space="preserve">– May </w:t>
      </w:r>
      <w:r w:rsidR="00394845">
        <w:rPr>
          <w:b/>
          <w:sz w:val="24"/>
          <w:szCs w:val="24"/>
        </w:rPr>
        <w:t>3</w:t>
      </w:r>
      <w:r w:rsidR="00FF5D8A">
        <w:rPr>
          <w:b/>
          <w:sz w:val="24"/>
          <w:szCs w:val="24"/>
        </w:rPr>
        <w:t>0</w:t>
      </w:r>
      <w:bookmarkStart w:id="0" w:name="_GoBack"/>
      <w:bookmarkEnd w:id="0"/>
      <w:r w:rsidR="00101D2E" w:rsidRPr="00BA4EB4">
        <w:rPr>
          <w:b/>
          <w:sz w:val="24"/>
          <w:szCs w:val="24"/>
        </w:rPr>
        <w:t>, 2013</w:t>
      </w:r>
      <w:r w:rsidR="00101D2E" w:rsidRPr="00101D2E">
        <w:rPr>
          <w:rFonts w:ascii="Times New Roman" w:eastAsia="Times New Roman" w:hAnsi="Times New Roman"/>
          <w:b/>
          <w:sz w:val="24"/>
          <w:szCs w:val="24"/>
          <w:lang w:eastAsia="ja-JP"/>
        </w:rPr>
        <w:t xml:space="preserve"> </w:t>
      </w:r>
      <w:r w:rsidR="00101D2E" w:rsidRPr="00101D2E">
        <w:rPr>
          <w:rFonts w:asciiTheme="minorHAnsi" w:eastAsia="Times New Roman" w:hAnsiTheme="minorHAnsi"/>
          <w:b/>
          <w:sz w:val="24"/>
          <w:szCs w:val="24"/>
          <w:lang w:eastAsia="ja-JP"/>
        </w:rPr>
        <w:t xml:space="preserve">– </w:t>
      </w:r>
      <w:hyperlink r:id="rId9" w:history="1">
        <w:r w:rsidR="00101D2E" w:rsidRPr="00101D2E">
          <w:rPr>
            <w:rFonts w:asciiTheme="minorHAnsi" w:eastAsia="Times New Roman" w:hAnsiTheme="minorHAnsi"/>
            <w:color w:val="0000FF"/>
            <w:sz w:val="24"/>
            <w:szCs w:val="24"/>
            <w:u w:val="single"/>
            <w:lang w:eastAsia="ja-JP"/>
          </w:rPr>
          <w:t>Sonatype</w:t>
        </w:r>
      </w:hyperlink>
      <w:r w:rsidR="00101D2E" w:rsidRPr="00101D2E">
        <w:rPr>
          <w:rFonts w:asciiTheme="minorHAnsi" w:eastAsia="Times New Roman" w:hAnsiTheme="minorHAnsi"/>
          <w:sz w:val="24"/>
          <w:szCs w:val="24"/>
          <w:lang w:eastAsia="ja-JP"/>
        </w:rPr>
        <w:t xml:space="preserve">, the leader in </w:t>
      </w:r>
      <w:proofErr w:type="gramStart"/>
      <w:r w:rsidR="00101D2E" w:rsidRPr="00101D2E">
        <w:rPr>
          <w:rFonts w:asciiTheme="minorHAnsi" w:eastAsia="Times New Roman" w:hAnsiTheme="minorHAnsi"/>
          <w:sz w:val="24"/>
          <w:szCs w:val="24"/>
          <w:lang w:eastAsia="ja-JP"/>
        </w:rPr>
        <w:t>Component</w:t>
      </w:r>
      <w:r w:rsidR="00E7791B">
        <w:rPr>
          <w:rFonts w:asciiTheme="minorHAnsi" w:eastAsia="Times New Roman" w:hAnsiTheme="minorHAnsi"/>
          <w:sz w:val="24"/>
          <w:szCs w:val="24"/>
          <w:lang w:eastAsia="ja-JP"/>
        </w:rPr>
        <w:t xml:space="preserve"> </w:t>
      </w:r>
      <w:r w:rsidR="00101D2E" w:rsidRPr="00101D2E">
        <w:rPr>
          <w:rFonts w:asciiTheme="minorHAnsi" w:eastAsia="Times New Roman" w:hAnsiTheme="minorHAnsi"/>
          <w:sz w:val="24"/>
          <w:szCs w:val="24"/>
          <w:lang w:eastAsia="ja-JP"/>
        </w:rPr>
        <w:t xml:space="preserve"> Lifecycle</w:t>
      </w:r>
      <w:proofErr w:type="gramEnd"/>
      <w:r w:rsidR="00101D2E" w:rsidRPr="00101D2E">
        <w:rPr>
          <w:rFonts w:asciiTheme="minorHAnsi" w:eastAsia="Times New Roman" w:hAnsiTheme="minorHAnsi"/>
          <w:sz w:val="24"/>
          <w:szCs w:val="24"/>
          <w:lang w:eastAsia="ja-JP"/>
        </w:rPr>
        <w:t xml:space="preserve"> Management (CLM)</w:t>
      </w:r>
      <w:r w:rsidR="00101D2E">
        <w:rPr>
          <w:rFonts w:asciiTheme="minorHAnsi" w:eastAsia="Times New Roman" w:hAnsiTheme="minorHAnsi"/>
          <w:sz w:val="24"/>
          <w:szCs w:val="24"/>
          <w:lang w:eastAsia="ja-JP"/>
        </w:rPr>
        <w:t>,</w:t>
      </w:r>
      <w:r w:rsidR="00372B6E">
        <w:rPr>
          <w:rFonts w:asciiTheme="minorHAnsi" w:eastAsia="Times New Roman" w:hAnsiTheme="minorHAnsi"/>
          <w:sz w:val="24"/>
          <w:szCs w:val="24"/>
          <w:lang w:eastAsia="ja-JP"/>
        </w:rPr>
        <w:t xml:space="preserve"> today</w:t>
      </w:r>
      <w:r w:rsidR="00E7791B">
        <w:rPr>
          <w:rFonts w:asciiTheme="minorHAnsi" w:eastAsia="Times New Roman" w:hAnsiTheme="minorHAnsi"/>
          <w:sz w:val="24"/>
          <w:szCs w:val="24"/>
          <w:lang w:eastAsia="ja-JP"/>
        </w:rPr>
        <w:t xml:space="preserve"> said it will share its “Go Fast, Be Secure” perspective </w:t>
      </w:r>
      <w:r w:rsidR="00372B6E">
        <w:rPr>
          <w:rFonts w:asciiTheme="minorHAnsi" w:eastAsia="Times New Roman" w:hAnsiTheme="minorHAnsi"/>
          <w:sz w:val="24"/>
          <w:szCs w:val="24"/>
          <w:lang w:eastAsia="ja-JP"/>
        </w:rPr>
        <w:t xml:space="preserve"> </w:t>
      </w:r>
      <w:r w:rsidR="00AF1A7C" w:rsidRPr="005C53C9">
        <w:rPr>
          <w:rFonts w:eastAsia="Times New Roman"/>
          <w:sz w:val="24"/>
          <w:szCs w:val="24"/>
          <w:lang w:eastAsia="ja-JP"/>
        </w:rPr>
        <w:t xml:space="preserve">at </w:t>
      </w:r>
      <w:r w:rsidR="00394845">
        <w:rPr>
          <w:rFonts w:eastAsia="Times New Roman"/>
          <w:sz w:val="24"/>
          <w:szCs w:val="24"/>
          <w:lang w:eastAsia="ja-JP"/>
        </w:rPr>
        <w:t>two</w:t>
      </w:r>
      <w:r w:rsidR="009750D6">
        <w:rPr>
          <w:rFonts w:eastAsia="Times New Roman"/>
          <w:sz w:val="24"/>
          <w:szCs w:val="24"/>
          <w:lang w:eastAsia="ja-JP"/>
        </w:rPr>
        <w:t xml:space="preserve"> premier</w:t>
      </w:r>
      <w:r w:rsidR="005C53C9">
        <w:rPr>
          <w:rFonts w:eastAsia="Times New Roman"/>
          <w:sz w:val="24"/>
          <w:szCs w:val="24"/>
          <w:lang w:eastAsia="ja-JP"/>
        </w:rPr>
        <w:t>, invitation-only</w:t>
      </w:r>
      <w:r w:rsidR="00E7385E" w:rsidRPr="005C53C9">
        <w:rPr>
          <w:rFonts w:eastAsia="Times New Roman"/>
          <w:sz w:val="24"/>
          <w:szCs w:val="24"/>
          <w:lang w:eastAsia="ja-JP"/>
        </w:rPr>
        <w:t xml:space="preserve"> </w:t>
      </w:r>
      <w:r w:rsidR="00E7791B">
        <w:rPr>
          <w:rFonts w:eastAsia="Times New Roman"/>
          <w:sz w:val="24"/>
          <w:szCs w:val="24"/>
          <w:lang w:eastAsia="ja-JP"/>
        </w:rPr>
        <w:t xml:space="preserve"> tech</w:t>
      </w:r>
      <w:r w:rsidR="009750D6">
        <w:rPr>
          <w:rFonts w:eastAsia="Times New Roman"/>
          <w:sz w:val="24"/>
          <w:szCs w:val="24"/>
          <w:lang w:eastAsia="ja-JP"/>
        </w:rPr>
        <w:t xml:space="preserve">nology </w:t>
      </w:r>
      <w:r w:rsidR="00E7791B">
        <w:rPr>
          <w:rFonts w:eastAsia="Times New Roman"/>
          <w:sz w:val="24"/>
          <w:szCs w:val="24"/>
          <w:lang w:eastAsia="ja-JP"/>
        </w:rPr>
        <w:t xml:space="preserve"> </w:t>
      </w:r>
      <w:r w:rsidR="00E7385E" w:rsidRPr="005C53C9">
        <w:rPr>
          <w:rFonts w:eastAsia="Times New Roman"/>
          <w:sz w:val="24"/>
          <w:szCs w:val="24"/>
          <w:lang w:eastAsia="ja-JP"/>
        </w:rPr>
        <w:t>events</w:t>
      </w:r>
      <w:r w:rsidR="009750D6">
        <w:rPr>
          <w:rFonts w:eastAsia="Times New Roman"/>
          <w:sz w:val="24"/>
          <w:szCs w:val="24"/>
          <w:lang w:eastAsia="ja-JP"/>
        </w:rPr>
        <w:t xml:space="preserve"> in June</w:t>
      </w:r>
      <w:r w:rsidR="006F47EA">
        <w:rPr>
          <w:rFonts w:eastAsia="Times New Roman"/>
          <w:sz w:val="24"/>
          <w:szCs w:val="24"/>
          <w:lang w:eastAsia="ja-JP"/>
        </w:rPr>
        <w:t xml:space="preserve">: </w:t>
      </w:r>
      <w:r w:rsidR="005C53C9">
        <w:rPr>
          <w:rFonts w:eastAsia="Times New Roman"/>
          <w:sz w:val="24"/>
          <w:szCs w:val="24"/>
          <w:lang w:eastAsia="ja-JP"/>
        </w:rPr>
        <w:t>the Goldman Sachs Cloud Computing Conference</w:t>
      </w:r>
      <w:r w:rsidR="00394845">
        <w:rPr>
          <w:rFonts w:eastAsia="Times New Roman"/>
          <w:sz w:val="24"/>
          <w:szCs w:val="24"/>
          <w:lang w:eastAsia="ja-JP"/>
        </w:rPr>
        <w:t xml:space="preserve"> on</w:t>
      </w:r>
      <w:r w:rsidR="005C53C9">
        <w:rPr>
          <w:rFonts w:eastAsia="Times New Roman"/>
          <w:sz w:val="24"/>
          <w:szCs w:val="24"/>
          <w:lang w:eastAsia="ja-JP"/>
        </w:rPr>
        <w:t xml:space="preserve"> June 6 in Menlo Park; and the </w:t>
      </w:r>
      <w:r w:rsidR="00D30EA9" w:rsidRPr="005C53C9">
        <w:rPr>
          <w:sz w:val="24"/>
          <w:szCs w:val="24"/>
        </w:rPr>
        <w:t>OSSI Federal CTO Open Source Software Summit, June 20 in Washington</w:t>
      </w:r>
      <w:r w:rsidR="005C53C9">
        <w:rPr>
          <w:sz w:val="24"/>
          <w:szCs w:val="24"/>
        </w:rPr>
        <w:t>, D.C.</w:t>
      </w:r>
    </w:p>
    <w:p w:rsidR="00310982" w:rsidRDefault="00310982" w:rsidP="00FD2D90">
      <w:pPr>
        <w:pStyle w:val="NoSpacing"/>
        <w:rPr>
          <w:rFonts w:asciiTheme="minorHAnsi" w:eastAsia="Times New Roman" w:hAnsiTheme="minorHAnsi"/>
          <w:sz w:val="24"/>
          <w:szCs w:val="24"/>
          <w:lang w:eastAsia="ja-JP"/>
        </w:rPr>
      </w:pPr>
    </w:p>
    <w:p w:rsidR="006E1AB7" w:rsidRPr="00D12DB7" w:rsidRDefault="00E7791B" w:rsidP="006E1AB7">
      <w:pPr>
        <w:pStyle w:val="NoSpacing1"/>
        <w:rPr>
          <w:sz w:val="24"/>
          <w:szCs w:val="24"/>
        </w:rPr>
      </w:pPr>
      <w:r>
        <w:rPr>
          <w:sz w:val="24"/>
          <w:szCs w:val="24"/>
        </w:rPr>
        <w:t>At these events Sonatype CEO Wayne Jackson will discuss the ongoing transition to open source, component-based software development and the resulting demands for new appro</w:t>
      </w:r>
      <w:r w:rsidR="009750D6">
        <w:rPr>
          <w:sz w:val="24"/>
          <w:szCs w:val="24"/>
        </w:rPr>
        <w:t xml:space="preserve">aches to application security. </w:t>
      </w:r>
      <w:r>
        <w:rPr>
          <w:sz w:val="24"/>
          <w:szCs w:val="24"/>
        </w:rPr>
        <w:t xml:space="preserve">Sonatype is at the forefront of ushering in a new era in application security, driven by its unique “Go </w:t>
      </w:r>
      <w:r w:rsidR="001F07B9">
        <w:rPr>
          <w:sz w:val="24"/>
          <w:szCs w:val="24"/>
        </w:rPr>
        <w:t xml:space="preserve">Fast, Be Secure” approach.  </w:t>
      </w:r>
      <w:r>
        <w:rPr>
          <w:sz w:val="24"/>
          <w:szCs w:val="24"/>
        </w:rPr>
        <w:t>Jackson will elaborate</w:t>
      </w:r>
      <w:r w:rsidR="00D079FC">
        <w:rPr>
          <w:sz w:val="24"/>
          <w:szCs w:val="24"/>
        </w:rPr>
        <w:t xml:space="preserve"> on how </w:t>
      </w:r>
      <w:r w:rsidR="00A941A8">
        <w:rPr>
          <w:sz w:val="24"/>
          <w:szCs w:val="24"/>
        </w:rPr>
        <w:t xml:space="preserve">organizations </w:t>
      </w:r>
      <w:r w:rsidR="006E1AB7">
        <w:rPr>
          <w:sz w:val="24"/>
          <w:szCs w:val="24"/>
        </w:rPr>
        <w:t>can expedite development (go fast) and govern/manage (be secure) the entire application lifecycle to ensure the integrity of the software supply chain.</w:t>
      </w:r>
    </w:p>
    <w:p w:rsidR="006E1AB7" w:rsidRDefault="006E1AB7" w:rsidP="006E1AB7">
      <w:pPr>
        <w:pStyle w:val="NoSpacing"/>
        <w:rPr>
          <w:rFonts w:asciiTheme="minorHAnsi" w:eastAsia="Times New Roman" w:hAnsiTheme="minorHAnsi"/>
          <w:sz w:val="24"/>
          <w:szCs w:val="24"/>
          <w:lang w:eastAsia="ja-JP"/>
        </w:rPr>
      </w:pPr>
    </w:p>
    <w:p w:rsidR="00310982" w:rsidRDefault="00955846" w:rsidP="00310982">
      <w:pPr>
        <w:spacing w:after="0" w:line="240" w:lineRule="auto"/>
        <w:rPr>
          <w:rFonts w:asciiTheme="minorHAnsi" w:hAnsiTheme="minorHAnsi"/>
          <w:sz w:val="24"/>
          <w:szCs w:val="24"/>
        </w:rPr>
      </w:pPr>
      <w:r>
        <w:rPr>
          <w:rFonts w:asciiTheme="minorHAnsi" w:hAnsiTheme="minorHAnsi"/>
          <w:sz w:val="24"/>
          <w:szCs w:val="24"/>
        </w:rPr>
        <w:t>T</w:t>
      </w:r>
      <w:r w:rsidR="00310982">
        <w:rPr>
          <w:rFonts w:asciiTheme="minorHAnsi" w:hAnsiTheme="minorHAnsi"/>
          <w:sz w:val="24"/>
          <w:szCs w:val="24"/>
        </w:rPr>
        <w:t>oday</w:t>
      </w:r>
      <w:r>
        <w:rPr>
          <w:rFonts w:asciiTheme="minorHAnsi" w:hAnsiTheme="minorHAnsi"/>
          <w:sz w:val="24"/>
          <w:szCs w:val="24"/>
        </w:rPr>
        <w:t>,</w:t>
      </w:r>
      <w:r w:rsidR="00310982">
        <w:rPr>
          <w:rFonts w:asciiTheme="minorHAnsi" w:hAnsiTheme="minorHAnsi"/>
          <w:sz w:val="24"/>
          <w:szCs w:val="24"/>
        </w:rPr>
        <w:t xml:space="preserve"> software developers assemble applications using existing components or parts rather than writing applications from scratch.  The bulk of these components are open source, coming from dozens, if not hundreds, of individual suppliers.  </w:t>
      </w:r>
      <w:r w:rsidR="00C31957">
        <w:rPr>
          <w:rFonts w:asciiTheme="minorHAnsi" w:hAnsiTheme="minorHAnsi"/>
          <w:sz w:val="24"/>
          <w:szCs w:val="24"/>
        </w:rPr>
        <w:t>However</w:t>
      </w:r>
      <w:r w:rsidR="00310982">
        <w:rPr>
          <w:rFonts w:asciiTheme="minorHAnsi" w:hAnsiTheme="minorHAnsi"/>
          <w:sz w:val="24"/>
          <w:szCs w:val="24"/>
        </w:rPr>
        <w:t>, the software industry lacks the tools to manage the intricacy and risk associated with a complex and distributed softwar</w:t>
      </w:r>
      <w:r w:rsidR="00797922">
        <w:rPr>
          <w:rFonts w:asciiTheme="minorHAnsi" w:hAnsiTheme="minorHAnsi"/>
          <w:sz w:val="24"/>
          <w:szCs w:val="24"/>
        </w:rPr>
        <w:t xml:space="preserve">e </w:t>
      </w:r>
      <w:r w:rsidR="00310982">
        <w:rPr>
          <w:rFonts w:asciiTheme="minorHAnsi" w:hAnsiTheme="minorHAnsi"/>
          <w:sz w:val="24"/>
          <w:szCs w:val="24"/>
        </w:rPr>
        <w:t xml:space="preserve">supply chain.  </w:t>
      </w:r>
      <w:r w:rsidR="00000817">
        <w:rPr>
          <w:rFonts w:asciiTheme="minorHAnsi" w:hAnsiTheme="minorHAnsi"/>
          <w:sz w:val="24"/>
          <w:szCs w:val="24"/>
        </w:rPr>
        <w:t xml:space="preserve">As a result, </w:t>
      </w:r>
      <w:r w:rsidR="00000817">
        <w:rPr>
          <w:rFonts w:eastAsia="Times New Roman"/>
          <w:sz w:val="24"/>
          <w:szCs w:val="24"/>
        </w:rPr>
        <w:t>e</w:t>
      </w:r>
      <w:r w:rsidR="00280C3A" w:rsidRPr="004D3515">
        <w:rPr>
          <w:rFonts w:eastAsia="Times New Roman"/>
          <w:sz w:val="24"/>
          <w:szCs w:val="24"/>
        </w:rPr>
        <w:t>verything from Big Data, to cloud and mobile applications are exposed to unmanaged risk</w:t>
      </w:r>
      <w:r w:rsidR="00280C3A">
        <w:rPr>
          <w:rFonts w:eastAsia="Times New Roman"/>
          <w:sz w:val="24"/>
          <w:szCs w:val="24"/>
        </w:rPr>
        <w:t xml:space="preserve"> caused by the </w:t>
      </w:r>
      <w:r w:rsidR="00280C3A" w:rsidRPr="004D3515">
        <w:rPr>
          <w:rFonts w:eastAsia="Times New Roman"/>
          <w:sz w:val="24"/>
          <w:szCs w:val="24"/>
        </w:rPr>
        <w:t>increasing reliance on open-source components</w:t>
      </w:r>
      <w:r w:rsidR="00280C3A">
        <w:rPr>
          <w:rFonts w:eastAsia="Times New Roman"/>
          <w:sz w:val="24"/>
          <w:szCs w:val="24"/>
        </w:rPr>
        <w:t xml:space="preserve">.  </w:t>
      </w:r>
    </w:p>
    <w:p w:rsidR="00310982" w:rsidRDefault="00310982" w:rsidP="00FD2D90">
      <w:pPr>
        <w:pStyle w:val="NoSpacing"/>
        <w:rPr>
          <w:rFonts w:asciiTheme="minorHAnsi" w:eastAsia="Times New Roman" w:hAnsiTheme="minorHAnsi"/>
          <w:sz w:val="24"/>
          <w:szCs w:val="24"/>
          <w:lang w:eastAsia="ja-JP"/>
        </w:rPr>
      </w:pPr>
    </w:p>
    <w:p w:rsidR="00E7791B" w:rsidRPr="009750D6" w:rsidRDefault="00E7791B" w:rsidP="00280C3A">
      <w:pPr>
        <w:pStyle w:val="NoSpacing"/>
        <w:rPr>
          <w:rFonts w:asciiTheme="minorHAnsi" w:eastAsia="Times New Roman" w:hAnsiTheme="minorHAnsi"/>
          <w:b/>
          <w:sz w:val="24"/>
          <w:szCs w:val="24"/>
          <w:lang w:eastAsia="ja-JP"/>
        </w:rPr>
      </w:pPr>
      <w:r w:rsidRPr="009750D6">
        <w:rPr>
          <w:rFonts w:asciiTheme="minorHAnsi" w:eastAsia="Times New Roman" w:hAnsiTheme="minorHAnsi"/>
          <w:b/>
          <w:sz w:val="24"/>
          <w:szCs w:val="24"/>
          <w:lang w:eastAsia="ja-JP"/>
        </w:rPr>
        <w:t xml:space="preserve">Sonatype at Gartner Security and Risk </w:t>
      </w:r>
      <w:r w:rsidR="009750D6" w:rsidRPr="009750D6">
        <w:rPr>
          <w:rFonts w:asciiTheme="minorHAnsi" w:eastAsia="Times New Roman" w:hAnsiTheme="minorHAnsi"/>
          <w:b/>
          <w:sz w:val="24"/>
          <w:szCs w:val="24"/>
          <w:lang w:eastAsia="ja-JP"/>
        </w:rPr>
        <w:t xml:space="preserve">Management </w:t>
      </w:r>
      <w:r w:rsidRPr="009750D6">
        <w:rPr>
          <w:rFonts w:asciiTheme="minorHAnsi" w:eastAsia="Times New Roman" w:hAnsiTheme="minorHAnsi"/>
          <w:b/>
          <w:sz w:val="24"/>
          <w:szCs w:val="24"/>
          <w:lang w:eastAsia="ja-JP"/>
        </w:rPr>
        <w:t>Summit</w:t>
      </w:r>
    </w:p>
    <w:p w:rsidR="000A4BB7" w:rsidRDefault="009750D6" w:rsidP="009750D6">
      <w:pPr>
        <w:pStyle w:val="NoSpacing"/>
        <w:rPr>
          <w:rFonts w:asciiTheme="minorHAnsi" w:eastAsia="Times New Roman" w:hAnsiTheme="minorHAnsi"/>
          <w:sz w:val="24"/>
          <w:szCs w:val="24"/>
          <w:lang w:eastAsia="ja-JP"/>
        </w:rPr>
      </w:pPr>
      <w:r>
        <w:rPr>
          <w:rFonts w:asciiTheme="minorHAnsi" w:eastAsia="Times New Roman" w:hAnsiTheme="minorHAnsi"/>
          <w:sz w:val="24"/>
          <w:szCs w:val="24"/>
          <w:lang w:eastAsia="ja-JP"/>
        </w:rPr>
        <w:t>S</w:t>
      </w:r>
      <w:r w:rsidR="000A4BB7">
        <w:rPr>
          <w:rFonts w:asciiTheme="minorHAnsi" w:eastAsia="Times New Roman" w:hAnsiTheme="minorHAnsi"/>
          <w:sz w:val="24"/>
          <w:szCs w:val="24"/>
          <w:lang w:eastAsia="ja-JP"/>
        </w:rPr>
        <w:t>onatype will also demonstrate its</w:t>
      </w:r>
      <w:r w:rsidR="00336D0F">
        <w:rPr>
          <w:rFonts w:asciiTheme="minorHAnsi" w:eastAsia="Times New Roman" w:hAnsiTheme="minorHAnsi"/>
          <w:sz w:val="24"/>
          <w:szCs w:val="24"/>
          <w:lang w:eastAsia="ja-JP"/>
        </w:rPr>
        <w:t xml:space="preserve"> revolutionary new approach to application security which significantly reduces the risk in using open source software components</w:t>
      </w:r>
      <w:r w:rsidR="000A4BB7">
        <w:rPr>
          <w:rFonts w:asciiTheme="minorHAnsi" w:eastAsia="Times New Roman" w:hAnsiTheme="minorHAnsi"/>
          <w:sz w:val="24"/>
          <w:szCs w:val="24"/>
          <w:lang w:eastAsia="ja-JP"/>
        </w:rPr>
        <w:t xml:space="preserve"> at the Gartner Security and Risk Management Summit, June 10-13 in Washington, D.C.  </w:t>
      </w:r>
      <w:r w:rsidR="00F764B1">
        <w:rPr>
          <w:rFonts w:asciiTheme="minorHAnsi" w:eastAsia="Times New Roman" w:hAnsiTheme="minorHAnsi"/>
          <w:sz w:val="24"/>
          <w:szCs w:val="24"/>
          <w:lang w:eastAsia="ja-JP"/>
        </w:rPr>
        <w:t xml:space="preserve">The company can be found at booth W.  Wayne Jackson will host a solution provider track session with Curtis </w:t>
      </w:r>
      <w:proofErr w:type="spellStart"/>
      <w:r w:rsidR="00F764B1">
        <w:rPr>
          <w:rFonts w:asciiTheme="minorHAnsi" w:eastAsia="Times New Roman" w:hAnsiTheme="minorHAnsi"/>
          <w:sz w:val="24"/>
          <w:szCs w:val="24"/>
          <w:lang w:eastAsia="ja-JP"/>
        </w:rPr>
        <w:t>Yanko</w:t>
      </w:r>
      <w:proofErr w:type="spellEnd"/>
      <w:r w:rsidR="00F764B1">
        <w:rPr>
          <w:rFonts w:asciiTheme="minorHAnsi" w:eastAsia="Times New Roman" w:hAnsiTheme="minorHAnsi"/>
          <w:sz w:val="24"/>
          <w:szCs w:val="24"/>
          <w:lang w:eastAsia="ja-JP"/>
        </w:rPr>
        <w:t xml:space="preserve">, Architecture Manager at </w:t>
      </w:r>
      <w:r w:rsidR="00491375">
        <w:rPr>
          <w:rFonts w:asciiTheme="minorHAnsi" w:eastAsia="Times New Roman" w:hAnsiTheme="minorHAnsi"/>
          <w:sz w:val="24"/>
          <w:szCs w:val="24"/>
          <w:lang w:eastAsia="ja-JP"/>
        </w:rPr>
        <w:t xml:space="preserve">a leading insurance company </w:t>
      </w:r>
      <w:r w:rsidR="00F764B1">
        <w:rPr>
          <w:rFonts w:asciiTheme="minorHAnsi" w:eastAsia="Times New Roman" w:hAnsiTheme="minorHAnsi"/>
          <w:sz w:val="24"/>
          <w:szCs w:val="24"/>
          <w:lang w:eastAsia="ja-JP"/>
        </w:rPr>
        <w:t>titled, “Securing the Software Supply Chain at the Speed of Development” beginning at 3:00 p.m. ET on June 11, 2013.</w:t>
      </w:r>
    </w:p>
    <w:p w:rsidR="00C15AE9" w:rsidRDefault="00C15AE9" w:rsidP="00702FF6">
      <w:pPr>
        <w:pStyle w:val="NoSpacing"/>
        <w:rPr>
          <w:rFonts w:asciiTheme="minorHAnsi" w:hAnsiTheme="minorHAnsi"/>
          <w:sz w:val="24"/>
          <w:szCs w:val="24"/>
        </w:rPr>
      </w:pPr>
    </w:p>
    <w:p w:rsidR="00F6633D" w:rsidRPr="000A4BB7" w:rsidRDefault="00F6633D" w:rsidP="00F6633D">
      <w:pPr>
        <w:pStyle w:val="NoSpacing"/>
        <w:rPr>
          <w:b/>
          <w:sz w:val="24"/>
          <w:szCs w:val="24"/>
        </w:rPr>
      </w:pPr>
      <w:r w:rsidRPr="000A4BB7">
        <w:rPr>
          <w:b/>
          <w:sz w:val="24"/>
          <w:szCs w:val="24"/>
        </w:rPr>
        <w:t>About Sonatype</w:t>
      </w:r>
      <w:r w:rsidRPr="000A4BB7" w:rsidDel="003B7F7E">
        <w:rPr>
          <w:b/>
          <w:sz w:val="24"/>
          <w:szCs w:val="24"/>
        </w:rPr>
        <w:t xml:space="preserve"> </w:t>
      </w:r>
    </w:p>
    <w:p w:rsidR="00D079FC" w:rsidRDefault="00F6633D" w:rsidP="00D079FC">
      <w:pPr>
        <w:pStyle w:val="NoSpacing"/>
        <w:rPr>
          <w:sz w:val="24"/>
          <w:szCs w:val="24"/>
        </w:rPr>
      </w:pPr>
      <w:r w:rsidRPr="000A4BB7">
        <w:rPr>
          <w:sz w:val="24"/>
          <w:szCs w:val="24"/>
        </w:rPr>
        <w:t>Sonatype is securing the software supply chain with component lifecycle management, a new way to fix applica</w:t>
      </w:r>
      <w:r w:rsidR="00797922" w:rsidRPr="000A4BB7">
        <w:rPr>
          <w:sz w:val="24"/>
          <w:szCs w:val="24"/>
        </w:rPr>
        <w:t xml:space="preserve">tion risk. </w:t>
      </w:r>
      <w:r w:rsidRPr="000A4BB7">
        <w:rPr>
          <w:sz w:val="24"/>
          <w:szCs w:val="24"/>
        </w:rPr>
        <w:t xml:space="preserve">The company’s innovative Component Lifecycle Management (CLM) product suite enables organizations to go fast and be secure, realizing the promise of agile, component-based software development while avoiding traditional applications security risk.  Sonatype is privately held with investments from New Enterprise Associates (NEA), </w:t>
      </w:r>
      <w:proofErr w:type="spellStart"/>
      <w:r w:rsidRPr="000A4BB7">
        <w:rPr>
          <w:sz w:val="24"/>
          <w:szCs w:val="24"/>
        </w:rPr>
        <w:t>Accel</w:t>
      </w:r>
      <w:proofErr w:type="spellEnd"/>
      <w:r w:rsidRPr="000A4BB7">
        <w:rPr>
          <w:sz w:val="24"/>
          <w:szCs w:val="24"/>
        </w:rPr>
        <w:t xml:space="preserve"> Partners, Bay Partners, Hummer Winblad Venture Partners and </w:t>
      </w:r>
      <w:proofErr w:type="spellStart"/>
      <w:r w:rsidRPr="000A4BB7">
        <w:rPr>
          <w:sz w:val="24"/>
          <w:szCs w:val="24"/>
        </w:rPr>
        <w:t>Morgenthaler</w:t>
      </w:r>
      <w:proofErr w:type="spellEnd"/>
      <w:r w:rsidRPr="000A4BB7">
        <w:rPr>
          <w:sz w:val="24"/>
          <w:szCs w:val="24"/>
        </w:rPr>
        <w:t xml:space="preserve"> Ventures. Visit: </w:t>
      </w:r>
      <w:hyperlink r:id="rId10" w:history="1">
        <w:r w:rsidRPr="000A4BB7">
          <w:rPr>
            <w:rStyle w:val="Hyperlink"/>
            <w:sz w:val="24"/>
            <w:szCs w:val="24"/>
          </w:rPr>
          <w:t>www.sonatype.com</w:t>
        </w:r>
      </w:hyperlink>
      <w:r w:rsidRPr="000A4BB7">
        <w:rPr>
          <w:sz w:val="24"/>
          <w:szCs w:val="24"/>
        </w:rPr>
        <w:t xml:space="preserve"> or follow Sonatype on Twitter @Sonatype.</w:t>
      </w:r>
    </w:p>
    <w:p w:rsidR="00101D2E" w:rsidRPr="00394845" w:rsidRDefault="00B12092" w:rsidP="00394845">
      <w:pPr>
        <w:pStyle w:val="NoSpacing"/>
        <w:jc w:val="center"/>
        <w:rPr>
          <w:sz w:val="24"/>
          <w:szCs w:val="24"/>
        </w:rPr>
      </w:pPr>
      <w:r>
        <w:rPr>
          <w:rFonts w:cs="Calibri"/>
        </w:rPr>
        <w:t>###</w:t>
      </w:r>
    </w:p>
    <w:sectPr w:rsidR="00101D2E" w:rsidRPr="00394845" w:rsidSect="00913F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34" w:rsidRDefault="00876834" w:rsidP="000D59F5">
      <w:pPr>
        <w:spacing w:after="0" w:line="240" w:lineRule="auto"/>
      </w:pPr>
      <w:r>
        <w:separator/>
      </w:r>
    </w:p>
  </w:endnote>
  <w:endnote w:type="continuationSeparator" w:id="0">
    <w:p w:rsidR="00876834" w:rsidRDefault="00876834" w:rsidP="000D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34" w:rsidRDefault="00876834" w:rsidP="000D59F5">
      <w:pPr>
        <w:spacing w:after="0" w:line="240" w:lineRule="auto"/>
      </w:pPr>
      <w:r>
        <w:separator/>
      </w:r>
    </w:p>
  </w:footnote>
  <w:footnote w:type="continuationSeparator" w:id="0">
    <w:p w:rsidR="00876834" w:rsidRDefault="00876834" w:rsidP="000D59F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C08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336A4"/>
    <w:multiLevelType w:val="hybridMultilevel"/>
    <w:tmpl w:val="EF46F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2B0279"/>
    <w:multiLevelType w:val="hybridMultilevel"/>
    <w:tmpl w:val="21CCD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8CB1242"/>
    <w:multiLevelType w:val="hybridMultilevel"/>
    <w:tmpl w:val="38602F3E"/>
    <w:lvl w:ilvl="0" w:tplc="23420A5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C8"/>
    <w:rsid w:val="00000817"/>
    <w:rsid w:val="000042E3"/>
    <w:rsid w:val="00012832"/>
    <w:rsid w:val="000224F1"/>
    <w:rsid w:val="00026060"/>
    <w:rsid w:val="00026353"/>
    <w:rsid w:val="00030E33"/>
    <w:rsid w:val="00031EAF"/>
    <w:rsid w:val="00035C48"/>
    <w:rsid w:val="0005033F"/>
    <w:rsid w:val="0005226B"/>
    <w:rsid w:val="00053E00"/>
    <w:rsid w:val="0006397E"/>
    <w:rsid w:val="000645E3"/>
    <w:rsid w:val="0007558C"/>
    <w:rsid w:val="0008108D"/>
    <w:rsid w:val="0008209D"/>
    <w:rsid w:val="000876E3"/>
    <w:rsid w:val="00091706"/>
    <w:rsid w:val="000A4BB7"/>
    <w:rsid w:val="000A5314"/>
    <w:rsid w:val="000A6C22"/>
    <w:rsid w:val="000B0CA6"/>
    <w:rsid w:val="000B76CB"/>
    <w:rsid w:val="000C17C8"/>
    <w:rsid w:val="000C7C84"/>
    <w:rsid w:val="000D59F5"/>
    <w:rsid w:val="000F3F15"/>
    <w:rsid w:val="000F60B8"/>
    <w:rsid w:val="00101D2E"/>
    <w:rsid w:val="00104035"/>
    <w:rsid w:val="0010576A"/>
    <w:rsid w:val="001117D6"/>
    <w:rsid w:val="001128B5"/>
    <w:rsid w:val="00120039"/>
    <w:rsid w:val="00126A8C"/>
    <w:rsid w:val="0013094A"/>
    <w:rsid w:val="001350AD"/>
    <w:rsid w:val="00143BDE"/>
    <w:rsid w:val="001502B2"/>
    <w:rsid w:val="00157486"/>
    <w:rsid w:val="00165352"/>
    <w:rsid w:val="00171EBB"/>
    <w:rsid w:val="0017687C"/>
    <w:rsid w:val="001814A0"/>
    <w:rsid w:val="00184C22"/>
    <w:rsid w:val="0018532A"/>
    <w:rsid w:val="00187047"/>
    <w:rsid w:val="0019281A"/>
    <w:rsid w:val="001A43E0"/>
    <w:rsid w:val="001A56DA"/>
    <w:rsid w:val="001A7943"/>
    <w:rsid w:val="001B0E7B"/>
    <w:rsid w:val="001B2424"/>
    <w:rsid w:val="001D25D1"/>
    <w:rsid w:val="001E273A"/>
    <w:rsid w:val="001F07B9"/>
    <w:rsid w:val="001F2BC4"/>
    <w:rsid w:val="001F3083"/>
    <w:rsid w:val="001F4635"/>
    <w:rsid w:val="001F725A"/>
    <w:rsid w:val="002013B6"/>
    <w:rsid w:val="002030EB"/>
    <w:rsid w:val="00220163"/>
    <w:rsid w:val="00221C1A"/>
    <w:rsid w:val="00240B15"/>
    <w:rsid w:val="0024109B"/>
    <w:rsid w:val="00261684"/>
    <w:rsid w:val="002705F8"/>
    <w:rsid w:val="00271DA2"/>
    <w:rsid w:val="002735E8"/>
    <w:rsid w:val="00273D65"/>
    <w:rsid w:val="002766D9"/>
    <w:rsid w:val="00280C3A"/>
    <w:rsid w:val="0028253E"/>
    <w:rsid w:val="00282EC7"/>
    <w:rsid w:val="0028394F"/>
    <w:rsid w:val="002A0679"/>
    <w:rsid w:val="002B0D60"/>
    <w:rsid w:val="002C470D"/>
    <w:rsid w:val="002C4E0F"/>
    <w:rsid w:val="002D3FE6"/>
    <w:rsid w:val="002E24CB"/>
    <w:rsid w:val="002F4AED"/>
    <w:rsid w:val="00310982"/>
    <w:rsid w:val="00315701"/>
    <w:rsid w:val="003179C8"/>
    <w:rsid w:val="00323DCD"/>
    <w:rsid w:val="00330AF0"/>
    <w:rsid w:val="003311E4"/>
    <w:rsid w:val="00336D0F"/>
    <w:rsid w:val="00343A86"/>
    <w:rsid w:val="00343CBB"/>
    <w:rsid w:val="003457D6"/>
    <w:rsid w:val="00360E9A"/>
    <w:rsid w:val="003663FD"/>
    <w:rsid w:val="003722A8"/>
    <w:rsid w:val="00372B6E"/>
    <w:rsid w:val="00376D3A"/>
    <w:rsid w:val="003829AA"/>
    <w:rsid w:val="00386BC2"/>
    <w:rsid w:val="00394845"/>
    <w:rsid w:val="003A6BEB"/>
    <w:rsid w:val="003C1BD8"/>
    <w:rsid w:val="003D6FAC"/>
    <w:rsid w:val="003F1B45"/>
    <w:rsid w:val="003F7232"/>
    <w:rsid w:val="0040144A"/>
    <w:rsid w:val="00406726"/>
    <w:rsid w:val="00412FCC"/>
    <w:rsid w:val="00421752"/>
    <w:rsid w:val="004244D5"/>
    <w:rsid w:val="0043164C"/>
    <w:rsid w:val="004377E1"/>
    <w:rsid w:val="004471D4"/>
    <w:rsid w:val="004557B6"/>
    <w:rsid w:val="004613D2"/>
    <w:rsid w:val="00461F85"/>
    <w:rsid w:val="0046319B"/>
    <w:rsid w:val="0047116E"/>
    <w:rsid w:val="00477AD4"/>
    <w:rsid w:val="00491375"/>
    <w:rsid w:val="00492DCF"/>
    <w:rsid w:val="004A53F1"/>
    <w:rsid w:val="004C7E9C"/>
    <w:rsid w:val="004D3515"/>
    <w:rsid w:val="004E612E"/>
    <w:rsid w:val="004F7A1C"/>
    <w:rsid w:val="005022BB"/>
    <w:rsid w:val="005046E4"/>
    <w:rsid w:val="00511B8D"/>
    <w:rsid w:val="00515FB5"/>
    <w:rsid w:val="005254AB"/>
    <w:rsid w:val="005313C6"/>
    <w:rsid w:val="00535B04"/>
    <w:rsid w:val="00535DB8"/>
    <w:rsid w:val="00545DF3"/>
    <w:rsid w:val="00564A0E"/>
    <w:rsid w:val="00565DAD"/>
    <w:rsid w:val="00575D36"/>
    <w:rsid w:val="0058506B"/>
    <w:rsid w:val="0059021F"/>
    <w:rsid w:val="00592F3F"/>
    <w:rsid w:val="0059774B"/>
    <w:rsid w:val="005A6871"/>
    <w:rsid w:val="005C321B"/>
    <w:rsid w:val="005C53C9"/>
    <w:rsid w:val="005C54C6"/>
    <w:rsid w:val="005C5A1E"/>
    <w:rsid w:val="005C73D3"/>
    <w:rsid w:val="005D1362"/>
    <w:rsid w:val="005E3ED0"/>
    <w:rsid w:val="005E5FC2"/>
    <w:rsid w:val="005F7E0A"/>
    <w:rsid w:val="006032B8"/>
    <w:rsid w:val="00606A3D"/>
    <w:rsid w:val="00623BC0"/>
    <w:rsid w:val="006407DA"/>
    <w:rsid w:val="00641FB7"/>
    <w:rsid w:val="0064411B"/>
    <w:rsid w:val="00653BFB"/>
    <w:rsid w:val="00655A38"/>
    <w:rsid w:val="00656493"/>
    <w:rsid w:val="0066705E"/>
    <w:rsid w:val="00672361"/>
    <w:rsid w:val="00676FC3"/>
    <w:rsid w:val="00677FFB"/>
    <w:rsid w:val="00686C5B"/>
    <w:rsid w:val="006A2338"/>
    <w:rsid w:val="006A5B4B"/>
    <w:rsid w:val="006B10AA"/>
    <w:rsid w:val="006B172F"/>
    <w:rsid w:val="006B547D"/>
    <w:rsid w:val="006B624B"/>
    <w:rsid w:val="006B73EB"/>
    <w:rsid w:val="006C5680"/>
    <w:rsid w:val="006C5D01"/>
    <w:rsid w:val="006D164F"/>
    <w:rsid w:val="006D34A2"/>
    <w:rsid w:val="006D58B2"/>
    <w:rsid w:val="006D59CF"/>
    <w:rsid w:val="006E1AB7"/>
    <w:rsid w:val="006E61FF"/>
    <w:rsid w:val="006E7AEA"/>
    <w:rsid w:val="006F47EA"/>
    <w:rsid w:val="006F7B1F"/>
    <w:rsid w:val="00702FF6"/>
    <w:rsid w:val="0070465C"/>
    <w:rsid w:val="007075C0"/>
    <w:rsid w:val="00710BAD"/>
    <w:rsid w:val="007134BD"/>
    <w:rsid w:val="00715E71"/>
    <w:rsid w:val="007268A3"/>
    <w:rsid w:val="00727C5E"/>
    <w:rsid w:val="00733E87"/>
    <w:rsid w:val="007411EE"/>
    <w:rsid w:val="0075066C"/>
    <w:rsid w:val="00762443"/>
    <w:rsid w:val="007709F6"/>
    <w:rsid w:val="0077698E"/>
    <w:rsid w:val="007778D8"/>
    <w:rsid w:val="00787B62"/>
    <w:rsid w:val="00796BB3"/>
    <w:rsid w:val="00797922"/>
    <w:rsid w:val="0079793A"/>
    <w:rsid w:val="007A1D6B"/>
    <w:rsid w:val="007C2AE9"/>
    <w:rsid w:val="007D0492"/>
    <w:rsid w:val="007D51D2"/>
    <w:rsid w:val="007D694B"/>
    <w:rsid w:val="007F3388"/>
    <w:rsid w:val="007F3591"/>
    <w:rsid w:val="007F6B5B"/>
    <w:rsid w:val="00827420"/>
    <w:rsid w:val="008322F7"/>
    <w:rsid w:val="00832628"/>
    <w:rsid w:val="00836AB1"/>
    <w:rsid w:val="008404F8"/>
    <w:rsid w:val="00841BE5"/>
    <w:rsid w:val="00850BC7"/>
    <w:rsid w:val="00850EAD"/>
    <w:rsid w:val="00852B82"/>
    <w:rsid w:val="00861BC1"/>
    <w:rsid w:val="0086533D"/>
    <w:rsid w:val="00870EE8"/>
    <w:rsid w:val="008767B9"/>
    <w:rsid w:val="00876834"/>
    <w:rsid w:val="008A242C"/>
    <w:rsid w:val="008B356E"/>
    <w:rsid w:val="008C4BD9"/>
    <w:rsid w:val="008D140E"/>
    <w:rsid w:val="008D1F32"/>
    <w:rsid w:val="008D395E"/>
    <w:rsid w:val="008E2820"/>
    <w:rsid w:val="008E4D32"/>
    <w:rsid w:val="008F103D"/>
    <w:rsid w:val="0090631E"/>
    <w:rsid w:val="00913F4A"/>
    <w:rsid w:val="00917D00"/>
    <w:rsid w:val="0092650C"/>
    <w:rsid w:val="009278AF"/>
    <w:rsid w:val="009408C6"/>
    <w:rsid w:val="00943FCC"/>
    <w:rsid w:val="009477CE"/>
    <w:rsid w:val="00955846"/>
    <w:rsid w:val="00960862"/>
    <w:rsid w:val="00965A09"/>
    <w:rsid w:val="009662B4"/>
    <w:rsid w:val="00967EA7"/>
    <w:rsid w:val="009750D6"/>
    <w:rsid w:val="0097753D"/>
    <w:rsid w:val="00981468"/>
    <w:rsid w:val="00995167"/>
    <w:rsid w:val="009A55F9"/>
    <w:rsid w:val="009A70D1"/>
    <w:rsid w:val="009B07BC"/>
    <w:rsid w:val="009B1BFF"/>
    <w:rsid w:val="009C1322"/>
    <w:rsid w:val="009C3CFB"/>
    <w:rsid w:val="009C42DF"/>
    <w:rsid w:val="009C5288"/>
    <w:rsid w:val="009E01E7"/>
    <w:rsid w:val="009E40DB"/>
    <w:rsid w:val="00A1082A"/>
    <w:rsid w:val="00A16A51"/>
    <w:rsid w:val="00A17DFD"/>
    <w:rsid w:val="00A30A74"/>
    <w:rsid w:val="00A414A3"/>
    <w:rsid w:val="00A415CC"/>
    <w:rsid w:val="00A45E63"/>
    <w:rsid w:val="00A5642C"/>
    <w:rsid w:val="00A57810"/>
    <w:rsid w:val="00A579BE"/>
    <w:rsid w:val="00A63FFA"/>
    <w:rsid w:val="00A66E96"/>
    <w:rsid w:val="00A678B7"/>
    <w:rsid w:val="00A67B94"/>
    <w:rsid w:val="00A73E7E"/>
    <w:rsid w:val="00A73F9C"/>
    <w:rsid w:val="00A75FC2"/>
    <w:rsid w:val="00A85537"/>
    <w:rsid w:val="00A85D56"/>
    <w:rsid w:val="00A941A8"/>
    <w:rsid w:val="00AB01AE"/>
    <w:rsid w:val="00AC1C40"/>
    <w:rsid w:val="00AC2C4E"/>
    <w:rsid w:val="00AC5F04"/>
    <w:rsid w:val="00AD2F2C"/>
    <w:rsid w:val="00AD5544"/>
    <w:rsid w:val="00AD7178"/>
    <w:rsid w:val="00AE4861"/>
    <w:rsid w:val="00AE621B"/>
    <w:rsid w:val="00AF0F67"/>
    <w:rsid w:val="00AF1A7C"/>
    <w:rsid w:val="00AF3DB4"/>
    <w:rsid w:val="00B12092"/>
    <w:rsid w:val="00B51FAB"/>
    <w:rsid w:val="00B534C3"/>
    <w:rsid w:val="00B55536"/>
    <w:rsid w:val="00B64FA9"/>
    <w:rsid w:val="00B817FC"/>
    <w:rsid w:val="00B942BD"/>
    <w:rsid w:val="00BA1007"/>
    <w:rsid w:val="00BA4EB4"/>
    <w:rsid w:val="00BB137B"/>
    <w:rsid w:val="00BB17B1"/>
    <w:rsid w:val="00BB4FD5"/>
    <w:rsid w:val="00BB71F8"/>
    <w:rsid w:val="00BD3242"/>
    <w:rsid w:val="00BF5457"/>
    <w:rsid w:val="00BF73D6"/>
    <w:rsid w:val="00C0138B"/>
    <w:rsid w:val="00C01A21"/>
    <w:rsid w:val="00C15AE9"/>
    <w:rsid w:val="00C219D8"/>
    <w:rsid w:val="00C3003F"/>
    <w:rsid w:val="00C31957"/>
    <w:rsid w:val="00C32A22"/>
    <w:rsid w:val="00C54993"/>
    <w:rsid w:val="00C607E3"/>
    <w:rsid w:val="00C632D7"/>
    <w:rsid w:val="00C6601C"/>
    <w:rsid w:val="00C66575"/>
    <w:rsid w:val="00C7077B"/>
    <w:rsid w:val="00C76D34"/>
    <w:rsid w:val="00C82D38"/>
    <w:rsid w:val="00C86C83"/>
    <w:rsid w:val="00CB4280"/>
    <w:rsid w:val="00CB5D01"/>
    <w:rsid w:val="00CC3FD6"/>
    <w:rsid w:val="00CD2458"/>
    <w:rsid w:val="00CD2793"/>
    <w:rsid w:val="00CD388C"/>
    <w:rsid w:val="00CE1C16"/>
    <w:rsid w:val="00CE5D4A"/>
    <w:rsid w:val="00CF0242"/>
    <w:rsid w:val="00CF3743"/>
    <w:rsid w:val="00CF44FB"/>
    <w:rsid w:val="00D079FC"/>
    <w:rsid w:val="00D1287A"/>
    <w:rsid w:val="00D16BFF"/>
    <w:rsid w:val="00D30912"/>
    <w:rsid w:val="00D30EA9"/>
    <w:rsid w:val="00D53ACA"/>
    <w:rsid w:val="00D552C1"/>
    <w:rsid w:val="00D73849"/>
    <w:rsid w:val="00D83241"/>
    <w:rsid w:val="00D843A5"/>
    <w:rsid w:val="00D84C18"/>
    <w:rsid w:val="00D85B4E"/>
    <w:rsid w:val="00DA12B4"/>
    <w:rsid w:val="00DB4973"/>
    <w:rsid w:val="00DB50E3"/>
    <w:rsid w:val="00DC1D62"/>
    <w:rsid w:val="00DC2C7F"/>
    <w:rsid w:val="00DD1914"/>
    <w:rsid w:val="00DD3EAE"/>
    <w:rsid w:val="00DD43BB"/>
    <w:rsid w:val="00DD46CE"/>
    <w:rsid w:val="00DD7C01"/>
    <w:rsid w:val="00DE2F5B"/>
    <w:rsid w:val="00E02A8E"/>
    <w:rsid w:val="00E04F37"/>
    <w:rsid w:val="00E13F39"/>
    <w:rsid w:val="00E21C7B"/>
    <w:rsid w:val="00E24FC0"/>
    <w:rsid w:val="00E354FF"/>
    <w:rsid w:val="00E37AB7"/>
    <w:rsid w:val="00E530C4"/>
    <w:rsid w:val="00E55D1D"/>
    <w:rsid w:val="00E7385E"/>
    <w:rsid w:val="00E75207"/>
    <w:rsid w:val="00E759A0"/>
    <w:rsid w:val="00E7791B"/>
    <w:rsid w:val="00E92306"/>
    <w:rsid w:val="00EA4042"/>
    <w:rsid w:val="00EB3D64"/>
    <w:rsid w:val="00EC1CC6"/>
    <w:rsid w:val="00EC293E"/>
    <w:rsid w:val="00ED47A1"/>
    <w:rsid w:val="00ED5235"/>
    <w:rsid w:val="00EE3C52"/>
    <w:rsid w:val="00EE5B2A"/>
    <w:rsid w:val="00F0109A"/>
    <w:rsid w:val="00F02A26"/>
    <w:rsid w:val="00F069B2"/>
    <w:rsid w:val="00F07BC6"/>
    <w:rsid w:val="00F16064"/>
    <w:rsid w:val="00F32A17"/>
    <w:rsid w:val="00F6633D"/>
    <w:rsid w:val="00F70830"/>
    <w:rsid w:val="00F71CE8"/>
    <w:rsid w:val="00F74167"/>
    <w:rsid w:val="00F7428F"/>
    <w:rsid w:val="00F764B1"/>
    <w:rsid w:val="00F9102D"/>
    <w:rsid w:val="00F922F0"/>
    <w:rsid w:val="00F92E40"/>
    <w:rsid w:val="00FA057A"/>
    <w:rsid w:val="00FC380A"/>
    <w:rsid w:val="00FD1D0E"/>
    <w:rsid w:val="00FD264F"/>
    <w:rsid w:val="00FD2D90"/>
    <w:rsid w:val="00FD3BEB"/>
    <w:rsid w:val="00FE45D7"/>
    <w:rsid w:val="00FF0F6D"/>
    <w:rsid w:val="00FF59BF"/>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C1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17C8"/>
    <w:rPr>
      <w:color w:val="0000FF"/>
      <w:u w:val="single"/>
    </w:rPr>
  </w:style>
  <w:style w:type="character" w:styleId="Strong">
    <w:name w:val="Strong"/>
    <w:qFormat/>
    <w:rsid w:val="000C17C8"/>
    <w:rPr>
      <w:b/>
      <w:bCs w:val="0"/>
    </w:rPr>
  </w:style>
  <w:style w:type="paragraph" w:styleId="BalloonText">
    <w:name w:val="Balloon Text"/>
    <w:basedOn w:val="Normal"/>
    <w:link w:val="BalloonTextChar"/>
    <w:uiPriority w:val="99"/>
    <w:semiHidden/>
    <w:unhideWhenUsed/>
    <w:rsid w:val="0059021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59021F"/>
    <w:rPr>
      <w:rFonts w:ascii="Lucida Grande" w:hAnsi="Lucida Grande" w:cs="Lucida Grande"/>
      <w:sz w:val="18"/>
      <w:szCs w:val="18"/>
    </w:rPr>
  </w:style>
  <w:style w:type="character" w:styleId="CommentReference">
    <w:name w:val="annotation reference"/>
    <w:uiPriority w:val="99"/>
    <w:semiHidden/>
    <w:unhideWhenUsed/>
    <w:rsid w:val="006A2338"/>
    <w:rPr>
      <w:sz w:val="18"/>
      <w:szCs w:val="18"/>
    </w:rPr>
  </w:style>
  <w:style w:type="paragraph" w:styleId="CommentText">
    <w:name w:val="annotation text"/>
    <w:basedOn w:val="Normal"/>
    <w:link w:val="CommentTextChar"/>
    <w:uiPriority w:val="99"/>
    <w:semiHidden/>
    <w:unhideWhenUsed/>
    <w:rsid w:val="006A2338"/>
    <w:rPr>
      <w:sz w:val="24"/>
      <w:szCs w:val="24"/>
    </w:rPr>
  </w:style>
  <w:style w:type="character" w:customStyle="1" w:styleId="CommentTextChar">
    <w:name w:val="Comment Text Char"/>
    <w:link w:val="CommentText"/>
    <w:uiPriority w:val="99"/>
    <w:semiHidden/>
    <w:rsid w:val="006A2338"/>
    <w:rPr>
      <w:sz w:val="24"/>
      <w:szCs w:val="24"/>
    </w:rPr>
  </w:style>
  <w:style w:type="paragraph" w:styleId="CommentSubject">
    <w:name w:val="annotation subject"/>
    <w:basedOn w:val="CommentText"/>
    <w:next w:val="CommentText"/>
    <w:link w:val="CommentSubjectChar"/>
    <w:uiPriority w:val="99"/>
    <w:semiHidden/>
    <w:unhideWhenUsed/>
    <w:rsid w:val="006A2338"/>
    <w:rPr>
      <w:b/>
      <w:bCs/>
      <w:sz w:val="20"/>
      <w:szCs w:val="20"/>
    </w:rPr>
  </w:style>
  <w:style w:type="character" w:customStyle="1" w:styleId="CommentSubjectChar">
    <w:name w:val="Comment Subject Char"/>
    <w:link w:val="CommentSubject"/>
    <w:uiPriority w:val="99"/>
    <w:semiHidden/>
    <w:rsid w:val="006A2338"/>
    <w:rPr>
      <w:b/>
      <w:bCs/>
      <w:sz w:val="24"/>
      <w:szCs w:val="24"/>
    </w:rPr>
  </w:style>
  <w:style w:type="paragraph" w:styleId="Revision">
    <w:name w:val="Revision"/>
    <w:hidden/>
    <w:uiPriority w:val="99"/>
    <w:semiHidden/>
    <w:rsid w:val="00FA057A"/>
    <w:rPr>
      <w:sz w:val="22"/>
      <w:szCs w:val="22"/>
    </w:rPr>
  </w:style>
  <w:style w:type="paragraph" w:styleId="NoSpacing">
    <w:name w:val="No Spacing"/>
    <w:uiPriority w:val="1"/>
    <w:qFormat/>
    <w:rsid w:val="00101D2E"/>
    <w:rPr>
      <w:sz w:val="22"/>
      <w:szCs w:val="22"/>
    </w:rPr>
  </w:style>
  <w:style w:type="paragraph" w:styleId="Header">
    <w:name w:val="header"/>
    <w:basedOn w:val="Normal"/>
    <w:link w:val="HeaderChar"/>
    <w:uiPriority w:val="99"/>
    <w:unhideWhenUsed/>
    <w:rsid w:val="000D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9F5"/>
    <w:rPr>
      <w:sz w:val="22"/>
      <w:szCs w:val="22"/>
    </w:rPr>
  </w:style>
  <w:style w:type="paragraph" w:styleId="Footer">
    <w:name w:val="footer"/>
    <w:basedOn w:val="Normal"/>
    <w:link w:val="FooterChar"/>
    <w:uiPriority w:val="99"/>
    <w:unhideWhenUsed/>
    <w:rsid w:val="000D5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9F5"/>
    <w:rPr>
      <w:sz w:val="22"/>
      <w:szCs w:val="22"/>
    </w:rPr>
  </w:style>
  <w:style w:type="paragraph" w:styleId="EndnoteText">
    <w:name w:val="endnote text"/>
    <w:basedOn w:val="Normal"/>
    <w:link w:val="EndnoteTextChar"/>
    <w:uiPriority w:val="99"/>
    <w:semiHidden/>
    <w:unhideWhenUsed/>
    <w:rsid w:val="000F3F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F15"/>
  </w:style>
  <w:style w:type="character" w:styleId="EndnoteReference">
    <w:name w:val="endnote reference"/>
    <w:basedOn w:val="DefaultParagraphFont"/>
    <w:uiPriority w:val="99"/>
    <w:semiHidden/>
    <w:unhideWhenUsed/>
    <w:rsid w:val="000F3F15"/>
    <w:rPr>
      <w:vertAlign w:val="superscript"/>
    </w:rPr>
  </w:style>
  <w:style w:type="paragraph" w:styleId="FootnoteText">
    <w:name w:val="footnote text"/>
    <w:basedOn w:val="Normal"/>
    <w:link w:val="FootnoteTextChar"/>
    <w:uiPriority w:val="99"/>
    <w:semiHidden/>
    <w:unhideWhenUsed/>
    <w:rsid w:val="00AC1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C40"/>
  </w:style>
  <w:style w:type="character" w:styleId="FootnoteReference">
    <w:name w:val="footnote reference"/>
    <w:basedOn w:val="DefaultParagraphFont"/>
    <w:uiPriority w:val="99"/>
    <w:semiHidden/>
    <w:unhideWhenUsed/>
    <w:rsid w:val="00AC1C40"/>
    <w:rPr>
      <w:vertAlign w:val="superscript"/>
    </w:rPr>
  </w:style>
  <w:style w:type="character" w:customStyle="1" w:styleId="Heading1Char">
    <w:name w:val="Heading 1 Char"/>
    <w:basedOn w:val="DefaultParagraphFont"/>
    <w:link w:val="Heading1"/>
    <w:uiPriority w:val="9"/>
    <w:rsid w:val="00AC1C40"/>
    <w:rPr>
      <w:rFonts w:asciiTheme="majorHAnsi" w:eastAsiaTheme="majorEastAsia" w:hAnsiTheme="majorHAnsi" w:cstheme="majorBidi"/>
      <w:b/>
      <w:bCs/>
      <w:color w:val="365F91" w:themeColor="accent1" w:themeShade="BF"/>
      <w:sz w:val="28"/>
      <w:szCs w:val="28"/>
    </w:rPr>
  </w:style>
  <w:style w:type="paragraph" w:customStyle="1" w:styleId="NoSpacing1">
    <w:name w:val="No Spacing1"/>
    <w:uiPriority w:val="1"/>
    <w:qFormat/>
    <w:rsid w:val="00E02A8E"/>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C1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17C8"/>
    <w:rPr>
      <w:color w:val="0000FF"/>
      <w:u w:val="single"/>
    </w:rPr>
  </w:style>
  <w:style w:type="character" w:styleId="Strong">
    <w:name w:val="Strong"/>
    <w:qFormat/>
    <w:rsid w:val="000C17C8"/>
    <w:rPr>
      <w:b/>
      <w:bCs w:val="0"/>
    </w:rPr>
  </w:style>
  <w:style w:type="paragraph" w:styleId="BalloonText">
    <w:name w:val="Balloon Text"/>
    <w:basedOn w:val="Normal"/>
    <w:link w:val="BalloonTextChar"/>
    <w:uiPriority w:val="99"/>
    <w:semiHidden/>
    <w:unhideWhenUsed/>
    <w:rsid w:val="0059021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59021F"/>
    <w:rPr>
      <w:rFonts w:ascii="Lucida Grande" w:hAnsi="Lucida Grande" w:cs="Lucida Grande"/>
      <w:sz w:val="18"/>
      <w:szCs w:val="18"/>
    </w:rPr>
  </w:style>
  <w:style w:type="character" w:styleId="CommentReference">
    <w:name w:val="annotation reference"/>
    <w:uiPriority w:val="99"/>
    <w:semiHidden/>
    <w:unhideWhenUsed/>
    <w:rsid w:val="006A2338"/>
    <w:rPr>
      <w:sz w:val="18"/>
      <w:szCs w:val="18"/>
    </w:rPr>
  </w:style>
  <w:style w:type="paragraph" w:styleId="CommentText">
    <w:name w:val="annotation text"/>
    <w:basedOn w:val="Normal"/>
    <w:link w:val="CommentTextChar"/>
    <w:uiPriority w:val="99"/>
    <w:semiHidden/>
    <w:unhideWhenUsed/>
    <w:rsid w:val="006A2338"/>
    <w:rPr>
      <w:sz w:val="24"/>
      <w:szCs w:val="24"/>
    </w:rPr>
  </w:style>
  <w:style w:type="character" w:customStyle="1" w:styleId="CommentTextChar">
    <w:name w:val="Comment Text Char"/>
    <w:link w:val="CommentText"/>
    <w:uiPriority w:val="99"/>
    <w:semiHidden/>
    <w:rsid w:val="006A2338"/>
    <w:rPr>
      <w:sz w:val="24"/>
      <w:szCs w:val="24"/>
    </w:rPr>
  </w:style>
  <w:style w:type="paragraph" w:styleId="CommentSubject">
    <w:name w:val="annotation subject"/>
    <w:basedOn w:val="CommentText"/>
    <w:next w:val="CommentText"/>
    <w:link w:val="CommentSubjectChar"/>
    <w:uiPriority w:val="99"/>
    <w:semiHidden/>
    <w:unhideWhenUsed/>
    <w:rsid w:val="006A2338"/>
    <w:rPr>
      <w:b/>
      <w:bCs/>
      <w:sz w:val="20"/>
      <w:szCs w:val="20"/>
    </w:rPr>
  </w:style>
  <w:style w:type="character" w:customStyle="1" w:styleId="CommentSubjectChar">
    <w:name w:val="Comment Subject Char"/>
    <w:link w:val="CommentSubject"/>
    <w:uiPriority w:val="99"/>
    <w:semiHidden/>
    <w:rsid w:val="006A2338"/>
    <w:rPr>
      <w:b/>
      <w:bCs/>
      <w:sz w:val="24"/>
      <w:szCs w:val="24"/>
    </w:rPr>
  </w:style>
  <w:style w:type="paragraph" w:styleId="Revision">
    <w:name w:val="Revision"/>
    <w:hidden/>
    <w:uiPriority w:val="99"/>
    <w:semiHidden/>
    <w:rsid w:val="00FA057A"/>
    <w:rPr>
      <w:sz w:val="22"/>
      <w:szCs w:val="22"/>
    </w:rPr>
  </w:style>
  <w:style w:type="paragraph" w:styleId="NoSpacing">
    <w:name w:val="No Spacing"/>
    <w:uiPriority w:val="1"/>
    <w:qFormat/>
    <w:rsid w:val="00101D2E"/>
    <w:rPr>
      <w:sz w:val="22"/>
      <w:szCs w:val="22"/>
    </w:rPr>
  </w:style>
  <w:style w:type="paragraph" w:styleId="Header">
    <w:name w:val="header"/>
    <w:basedOn w:val="Normal"/>
    <w:link w:val="HeaderChar"/>
    <w:uiPriority w:val="99"/>
    <w:unhideWhenUsed/>
    <w:rsid w:val="000D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9F5"/>
    <w:rPr>
      <w:sz w:val="22"/>
      <w:szCs w:val="22"/>
    </w:rPr>
  </w:style>
  <w:style w:type="paragraph" w:styleId="Footer">
    <w:name w:val="footer"/>
    <w:basedOn w:val="Normal"/>
    <w:link w:val="FooterChar"/>
    <w:uiPriority w:val="99"/>
    <w:unhideWhenUsed/>
    <w:rsid w:val="000D5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9F5"/>
    <w:rPr>
      <w:sz w:val="22"/>
      <w:szCs w:val="22"/>
    </w:rPr>
  </w:style>
  <w:style w:type="paragraph" w:styleId="EndnoteText">
    <w:name w:val="endnote text"/>
    <w:basedOn w:val="Normal"/>
    <w:link w:val="EndnoteTextChar"/>
    <w:uiPriority w:val="99"/>
    <w:semiHidden/>
    <w:unhideWhenUsed/>
    <w:rsid w:val="000F3F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F15"/>
  </w:style>
  <w:style w:type="character" w:styleId="EndnoteReference">
    <w:name w:val="endnote reference"/>
    <w:basedOn w:val="DefaultParagraphFont"/>
    <w:uiPriority w:val="99"/>
    <w:semiHidden/>
    <w:unhideWhenUsed/>
    <w:rsid w:val="000F3F15"/>
    <w:rPr>
      <w:vertAlign w:val="superscript"/>
    </w:rPr>
  </w:style>
  <w:style w:type="paragraph" w:styleId="FootnoteText">
    <w:name w:val="footnote text"/>
    <w:basedOn w:val="Normal"/>
    <w:link w:val="FootnoteTextChar"/>
    <w:uiPriority w:val="99"/>
    <w:semiHidden/>
    <w:unhideWhenUsed/>
    <w:rsid w:val="00AC1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C40"/>
  </w:style>
  <w:style w:type="character" w:styleId="FootnoteReference">
    <w:name w:val="footnote reference"/>
    <w:basedOn w:val="DefaultParagraphFont"/>
    <w:uiPriority w:val="99"/>
    <w:semiHidden/>
    <w:unhideWhenUsed/>
    <w:rsid w:val="00AC1C40"/>
    <w:rPr>
      <w:vertAlign w:val="superscript"/>
    </w:rPr>
  </w:style>
  <w:style w:type="character" w:customStyle="1" w:styleId="Heading1Char">
    <w:name w:val="Heading 1 Char"/>
    <w:basedOn w:val="DefaultParagraphFont"/>
    <w:link w:val="Heading1"/>
    <w:uiPriority w:val="9"/>
    <w:rsid w:val="00AC1C40"/>
    <w:rPr>
      <w:rFonts w:asciiTheme="majorHAnsi" w:eastAsiaTheme="majorEastAsia" w:hAnsiTheme="majorHAnsi" w:cstheme="majorBidi"/>
      <w:b/>
      <w:bCs/>
      <w:color w:val="365F91" w:themeColor="accent1" w:themeShade="BF"/>
      <w:sz w:val="28"/>
      <w:szCs w:val="28"/>
    </w:rPr>
  </w:style>
  <w:style w:type="paragraph" w:customStyle="1" w:styleId="NoSpacing1">
    <w:name w:val="No Spacing1"/>
    <w:uiPriority w:val="1"/>
    <w:qFormat/>
    <w:rsid w:val="00E02A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3454">
      <w:bodyDiv w:val="1"/>
      <w:marLeft w:val="0"/>
      <w:marRight w:val="0"/>
      <w:marTop w:val="0"/>
      <w:marBottom w:val="0"/>
      <w:divBdr>
        <w:top w:val="none" w:sz="0" w:space="0" w:color="auto"/>
        <w:left w:val="none" w:sz="0" w:space="0" w:color="auto"/>
        <w:bottom w:val="none" w:sz="0" w:space="0" w:color="auto"/>
        <w:right w:val="none" w:sz="0" w:space="0" w:color="auto"/>
      </w:divBdr>
    </w:div>
    <w:div w:id="136577073">
      <w:bodyDiv w:val="1"/>
      <w:marLeft w:val="0"/>
      <w:marRight w:val="0"/>
      <w:marTop w:val="0"/>
      <w:marBottom w:val="0"/>
      <w:divBdr>
        <w:top w:val="none" w:sz="0" w:space="0" w:color="auto"/>
        <w:left w:val="none" w:sz="0" w:space="0" w:color="auto"/>
        <w:bottom w:val="none" w:sz="0" w:space="0" w:color="auto"/>
        <w:right w:val="none" w:sz="0" w:space="0" w:color="auto"/>
      </w:divBdr>
    </w:div>
    <w:div w:id="343552706">
      <w:bodyDiv w:val="1"/>
      <w:marLeft w:val="0"/>
      <w:marRight w:val="0"/>
      <w:marTop w:val="0"/>
      <w:marBottom w:val="0"/>
      <w:divBdr>
        <w:top w:val="none" w:sz="0" w:space="0" w:color="auto"/>
        <w:left w:val="none" w:sz="0" w:space="0" w:color="auto"/>
        <w:bottom w:val="none" w:sz="0" w:space="0" w:color="auto"/>
        <w:right w:val="none" w:sz="0" w:space="0" w:color="auto"/>
      </w:divBdr>
    </w:div>
    <w:div w:id="562452134">
      <w:bodyDiv w:val="1"/>
      <w:marLeft w:val="0"/>
      <w:marRight w:val="0"/>
      <w:marTop w:val="0"/>
      <w:marBottom w:val="0"/>
      <w:divBdr>
        <w:top w:val="none" w:sz="0" w:space="0" w:color="auto"/>
        <w:left w:val="none" w:sz="0" w:space="0" w:color="auto"/>
        <w:bottom w:val="none" w:sz="0" w:space="0" w:color="auto"/>
        <w:right w:val="none" w:sz="0" w:space="0" w:color="auto"/>
      </w:divBdr>
      <w:divsChild>
        <w:div w:id="420488429">
          <w:marLeft w:val="0"/>
          <w:marRight w:val="0"/>
          <w:marTop w:val="0"/>
          <w:marBottom w:val="0"/>
          <w:divBdr>
            <w:top w:val="none" w:sz="0" w:space="0" w:color="auto"/>
            <w:left w:val="none" w:sz="0" w:space="0" w:color="auto"/>
            <w:bottom w:val="none" w:sz="0" w:space="0" w:color="auto"/>
            <w:right w:val="none" w:sz="0" w:space="0" w:color="auto"/>
          </w:divBdr>
          <w:divsChild>
            <w:div w:id="1174031043">
              <w:marLeft w:val="0"/>
              <w:marRight w:val="0"/>
              <w:marTop w:val="0"/>
              <w:marBottom w:val="0"/>
              <w:divBdr>
                <w:top w:val="none" w:sz="0" w:space="0" w:color="auto"/>
                <w:left w:val="none" w:sz="0" w:space="0" w:color="auto"/>
                <w:bottom w:val="none" w:sz="0" w:space="0" w:color="auto"/>
                <w:right w:val="none" w:sz="0" w:space="0" w:color="auto"/>
              </w:divBdr>
            </w:div>
            <w:div w:id="1054934927">
              <w:marLeft w:val="0"/>
              <w:marRight w:val="0"/>
              <w:marTop w:val="0"/>
              <w:marBottom w:val="0"/>
              <w:divBdr>
                <w:top w:val="none" w:sz="0" w:space="0" w:color="auto"/>
                <w:left w:val="none" w:sz="0" w:space="0" w:color="auto"/>
                <w:bottom w:val="none" w:sz="0" w:space="0" w:color="auto"/>
                <w:right w:val="none" w:sz="0" w:space="0" w:color="auto"/>
              </w:divBdr>
            </w:div>
            <w:div w:id="3313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8081">
      <w:bodyDiv w:val="1"/>
      <w:marLeft w:val="0"/>
      <w:marRight w:val="0"/>
      <w:marTop w:val="0"/>
      <w:marBottom w:val="0"/>
      <w:divBdr>
        <w:top w:val="none" w:sz="0" w:space="0" w:color="auto"/>
        <w:left w:val="none" w:sz="0" w:space="0" w:color="auto"/>
        <w:bottom w:val="none" w:sz="0" w:space="0" w:color="auto"/>
        <w:right w:val="none" w:sz="0" w:space="0" w:color="auto"/>
      </w:divBdr>
      <w:divsChild>
        <w:div w:id="908883098">
          <w:marLeft w:val="0"/>
          <w:marRight w:val="0"/>
          <w:marTop w:val="0"/>
          <w:marBottom w:val="0"/>
          <w:divBdr>
            <w:top w:val="none" w:sz="0" w:space="0" w:color="auto"/>
            <w:left w:val="none" w:sz="0" w:space="0" w:color="auto"/>
            <w:bottom w:val="none" w:sz="0" w:space="0" w:color="auto"/>
            <w:right w:val="none" w:sz="0" w:space="0" w:color="auto"/>
          </w:divBdr>
        </w:div>
        <w:div w:id="1564290359">
          <w:marLeft w:val="0"/>
          <w:marRight w:val="0"/>
          <w:marTop w:val="0"/>
          <w:marBottom w:val="0"/>
          <w:divBdr>
            <w:top w:val="none" w:sz="0" w:space="0" w:color="auto"/>
            <w:left w:val="none" w:sz="0" w:space="0" w:color="auto"/>
            <w:bottom w:val="none" w:sz="0" w:space="0" w:color="auto"/>
            <w:right w:val="none" w:sz="0" w:space="0" w:color="auto"/>
          </w:divBdr>
        </w:div>
      </w:divsChild>
    </w:div>
    <w:div w:id="996614475">
      <w:bodyDiv w:val="1"/>
      <w:marLeft w:val="0"/>
      <w:marRight w:val="0"/>
      <w:marTop w:val="0"/>
      <w:marBottom w:val="0"/>
      <w:divBdr>
        <w:top w:val="none" w:sz="0" w:space="0" w:color="auto"/>
        <w:left w:val="none" w:sz="0" w:space="0" w:color="auto"/>
        <w:bottom w:val="none" w:sz="0" w:space="0" w:color="auto"/>
        <w:right w:val="none" w:sz="0" w:space="0" w:color="auto"/>
      </w:divBdr>
    </w:div>
    <w:div w:id="1058169853">
      <w:bodyDiv w:val="1"/>
      <w:marLeft w:val="0"/>
      <w:marRight w:val="0"/>
      <w:marTop w:val="0"/>
      <w:marBottom w:val="0"/>
      <w:divBdr>
        <w:top w:val="none" w:sz="0" w:space="0" w:color="auto"/>
        <w:left w:val="none" w:sz="0" w:space="0" w:color="auto"/>
        <w:bottom w:val="none" w:sz="0" w:space="0" w:color="auto"/>
        <w:right w:val="none" w:sz="0" w:space="0" w:color="auto"/>
      </w:divBdr>
      <w:divsChild>
        <w:div w:id="933977058">
          <w:marLeft w:val="0"/>
          <w:marRight w:val="0"/>
          <w:marTop w:val="0"/>
          <w:marBottom w:val="0"/>
          <w:divBdr>
            <w:top w:val="none" w:sz="0" w:space="0" w:color="auto"/>
            <w:left w:val="none" w:sz="0" w:space="0" w:color="auto"/>
            <w:bottom w:val="none" w:sz="0" w:space="0" w:color="auto"/>
            <w:right w:val="none" w:sz="0" w:space="0" w:color="auto"/>
          </w:divBdr>
        </w:div>
        <w:div w:id="411585569">
          <w:marLeft w:val="0"/>
          <w:marRight w:val="0"/>
          <w:marTop w:val="0"/>
          <w:marBottom w:val="0"/>
          <w:divBdr>
            <w:top w:val="none" w:sz="0" w:space="0" w:color="auto"/>
            <w:left w:val="none" w:sz="0" w:space="0" w:color="auto"/>
            <w:bottom w:val="none" w:sz="0" w:space="0" w:color="auto"/>
            <w:right w:val="none" w:sz="0" w:space="0" w:color="auto"/>
          </w:divBdr>
        </w:div>
      </w:divsChild>
    </w:div>
    <w:div w:id="1247225535">
      <w:bodyDiv w:val="1"/>
      <w:marLeft w:val="0"/>
      <w:marRight w:val="0"/>
      <w:marTop w:val="0"/>
      <w:marBottom w:val="0"/>
      <w:divBdr>
        <w:top w:val="none" w:sz="0" w:space="0" w:color="auto"/>
        <w:left w:val="none" w:sz="0" w:space="0" w:color="auto"/>
        <w:bottom w:val="none" w:sz="0" w:space="0" w:color="auto"/>
        <w:right w:val="none" w:sz="0" w:space="0" w:color="auto"/>
      </w:divBdr>
    </w:div>
    <w:div w:id="1404715465">
      <w:bodyDiv w:val="1"/>
      <w:marLeft w:val="0"/>
      <w:marRight w:val="0"/>
      <w:marTop w:val="0"/>
      <w:marBottom w:val="0"/>
      <w:divBdr>
        <w:top w:val="none" w:sz="0" w:space="0" w:color="auto"/>
        <w:left w:val="none" w:sz="0" w:space="0" w:color="auto"/>
        <w:bottom w:val="none" w:sz="0" w:space="0" w:color="auto"/>
        <w:right w:val="none" w:sz="0" w:space="0" w:color="auto"/>
      </w:divBdr>
    </w:div>
    <w:div w:id="1735464330">
      <w:bodyDiv w:val="1"/>
      <w:marLeft w:val="0"/>
      <w:marRight w:val="0"/>
      <w:marTop w:val="0"/>
      <w:marBottom w:val="0"/>
      <w:divBdr>
        <w:top w:val="none" w:sz="0" w:space="0" w:color="auto"/>
        <w:left w:val="none" w:sz="0" w:space="0" w:color="auto"/>
        <w:bottom w:val="none" w:sz="0" w:space="0" w:color="auto"/>
        <w:right w:val="none" w:sz="0" w:space="0" w:color="auto"/>
      </w:divBdr>
    </w:div>
    <w:div w:id="190167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onatype.com/" TargetMode="External"/><Relationship Id="rId10" Type="http://schemas.openxmlformats.org/officeDocument/2006/relationships/hyperlink" Target="http://www.sonaty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5DE4A-C14B-274A-A1D3-B5F762C0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3020</CharactersWithSpaces>
  <SharedDoc>false</SharedDoc>
  <HLinks>
    <vt:vector size="30" baseType="variant">
      <vt:variant>
        <vt:i4>4784218</vt:i4>
      </vt:variant>
      <vt:variant>
        <vt:i4>12</vt:i4>
      </vt:variant>
      <vt:variant>
        <vt:i4>0</vt:i4>
      </vt:variant>
      <vt:variant>
        <vt:i4>5</vt:i4>
      </vt:variant>
      <vt:variant>
        <vt:lpwstr>http://www.siia.net/education</vt:lpwstr>
      </vt:variant>
      <vt:variant>
        <vt:lpwstr/>
      </vt:variant>
      <vt:variant>
        <vt:i4>2293823</vt:i4>
      </vt:variant>
      <vt:variant>
        <vt:i4>9</vt:i4>
      </vt:variant>
      <vt:variant>
        <vt:i4>0</vt:i4>
      </vt:variant>
      <vt:variant>
        <vt:i4>5</vt:i4>
      </vt:variant>
      <vt:variant>
        <vt:lpwstr>http://www.siia.net/codies/2012</vt:lpwstr>
      </vt:variant>
      <vt:variant>
        <vt:lpwstr/>
      </vt:variant>
      <vt:variant>
        <vt:i4>5374030</vt:i4>
      </vt:variant>
      <vt:variant>
        <vt:i4>6</vt:i4>
      </vt:variant>
      <vt:variant>
        <vt:i4>0</vt:i4>
      </vt:variant>
      <vt:variant>
        <vt:i4>5</vt:i4>
      </vt:variant>
      <vt:variant>
        <vt:lpwstr>http://www.siia.net/etis</vt:lpwstr>
      </vt:variant>
      <vt:variant>
        <vt:lpwstr/>
      </vt:variant>
      <vt:variant>
        <vt:i4>4980854</vt:i4>
      </vt:variant>
      <vt:variant>
        <vt:i4>3</vt:i4>
      </vt:variant>
      <vt:variant>
        <vt:i4>0</vt:i4>
      </vt:variant>
      <vt:variant>
        <vt:i4>5</vt:i4>
      </vt:variant>
      <vt:variant>
        <vt:lpwstr>mailto:charlene@cblohm.com</vt:lpwstr>
      </vt:variant>
      <vt:variant>
        <vt:lpwstr/>
      </vt:variant>
      <vt:variant>
        <vt:i4>4849789</vt:i4>
      </vt:variant>
      <vt:variant>
        <vt:i4>0</vt:i4>
      </vt:variant>
      <vt:variant>
        <vt:i4>0</vt:i4>
      </vt:variant>
      <vt:variant>
        <vt:i4>5</vt:i4>
      </vt:variant>
      <vt:variant>
        <vt:lpwstr>mailto:lgreenback@siia.net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Schneiderman</dc:creator>
  <cp:lastModifiedBy>Karen Gardner</cp:lastModifiedBy>
  <cp:revision>2</cp:revision>
  <dcterms:created xsi:type="dcterms:W3CDTF">2013-05-29T20:06:00Z</dcterms:created>
  <dcterms:modified xsi:type="dcterms:W3CDTF">2013-05-29T20:06:00Z</dcterms:modified>
</cp:coreProperties>
</file>