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2D016" w14:textId="6475DA52" w:rsidR="0036087F" w:rsidRPr="0036087F" w:rsidRDefault="0036087F" w:rsidP="003F70C4">
      <w:pPr>
        <w:rPr>
          <w:rFonts w:asciiTheme="majorHAnsi" w:hAnsiTheme="majorHAnsi"/>
          <w:b/>
          <w:color w:val="FF0000"/>
          <w:sz w:val="36"/>
          <w:szCs w:val="36"/>
        </w:rPr>
      </w:pPr>
      <w:r w:rsidRPr="0036087F">
        <w:rPr>
          <w:rFonts w:asciiTheme="majorHAnsi" w:hAnsiTheme="majorHAnsi"/>
          <w:b/>
          <w:color w:val="FF0000"/>
          <w:sz w:val="36"/>
          <w:szCs w:val="36"/>
        </w:rPr>
        <w:t xml:space="preserve">EMBARGOED UNTIL THURSDAY, </w:t>
      </w:r>
      <w:r>
        <w:rPr>
          <w:rFonts w:asciiTheme="majorHAnsi" w:hAnsiTheme="majorHAnsi"/>
          <w:b/>
          <w:color w:val="FF0000"/>
          <w:sz w:val="36"/>
          <w:szCs w:val="36"/>
        </w:rPr>
        <w:br/>
      </w:r>
      <w:r w:rsidRPr="0036087F">
        <w:rPr>
          <w:rFonts w:asciiTheme="majorHAnsi" w:hAnsiTheme="majorHAnsi"/>
          <w:b/>
          <w:color w:val="FF0000"/>
          <w:sz w:val="36"/>
          <w:szCs w:val="36"/>
        </w:rPr>
        <w:t>JUNE 13, 2013</w:t>
      </w:r>
    </w:p>
    <w:p w14:paraId="705059AF" w14:textId="77777777" w:rsidR="00C6333C" w:rsidRPr="007D4B5C" w:rsidRDefault="00BA5C23" w:rsidP="00C6333C">
      <w:pPr>
        <w:rPr>
          <w:rFonts w:asciiTheme="majorHAnsi" w:hAnsiTheme="majorHAnsi"/>
          <w:sz w:val="22"/>
          <w:szCs w:val="22"/>
        </w:rPr>
      </w:pPr>
      <w:r w:rsidRPr="007D4B5C">
        <w:rPr>
          <w:rFonts w:asciiTheme="majorHAnsi" w:hAnsiTheme="majorHAnsi"/>
          <w:noProof/>
          <w:sz w:val="22"/>
          <w:szCs w:val="22"/>
        </w:rPr>
        <w:drawing>
          <wp:anchor distT="0" distB="0" distL="114300" distR="114300" simplePos="0" relativeHeight="251659264" behindDoc="0" locked="0" layoutInCell="1" allowOverlap="1" wp14:anchorId="1AB5F790" wp14:editId="51E70962">
            <wp:simplePos x="0" y="0"/>
            <wp:positionH relativeFrom="column">
              <wp:posOffset>3988377</wp:posOffset>
            </wp:positionH>
            <wp:positionV relativeFrom="paragraph">
              <wp:posOffset>-512618</wp:posOffset>
            </wp:positionV>
            <wp:extent cx="1584119" cy="819397"/>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Picture 4" descr="CICF-TIF-LFlogo.tif"/>
                    <pic:cNvPicPr/>
                  </pic:nvPicPr>
                  <pic:blipFill>
                    <a:blip r:embed="rId8" cstate="print"/>
                    <a:stretch>
                      <a:fillRect/>
                    </a:stretch>
                  </pic:blipFill>
                  <pic:spPr>
                    <a:xfrm>
                      <a:off x="0" y="0"/>
                      <a:ext cx="1581150" cy="819150"/>
                    </a:xfrm>
                    <a:prstGeom prst="rect">
                      <a:avLst/>
                    </a:prstGeom>
                  </pic:spPr>
                </pic:pic>
              </a:graphicData>
            </a:graphic>
          </wp:anchor>
        </w:drawing>
      </w:r>
    </w:p>
    <w:p w14:paraId="558D94D8" w14:textId="77777777" w:rsidR="00C6333C" w:rsidRPr="007D4B5C" w:rsidRDefault="00C6333C" w:rsidP="00C6333C">
      <w:pPr>
        <w:rPr>
          <w:rFonts w:asciiTheme="majorHAnsi" w:hAnsiTheme="majorHAnsi"/>
          <w:b/>
          <w:sz w:val="22"/>
          <w:szCs w:val="22"/>
        </w:rPr>
      </w:pPr>
      <w:r w:rsidRPr="007D4B5C">
        <w:rPr>
          <w:rFonts w:asciiTheme="majorHAnsi" w:hAnsiTheme="majorHAnsi"/>
          <w:b/>
          <w:sz w:val="22"/>
          <w:szCs w:val="22"/>
        </w:rPr>
        <w:t>Media Contact:</w:t>
      </w:r>
    </w:p>
    <w:p w14:paraId="33940F7E" w14:textId="77777777" w:rsidR="00C6333C" w:rsidRPr="007D4B5C" w:rsidRDefault="00C6333C" w:rsidP="00C6333C">
      <w:pPr>
        <w:rPr>
          <w:rFonts w:asciiTheme="majorHAnsi" w:hAnsiTheme="majorHAnsi"/>
          <w:sz w:val="22"/>
          <w:szCs w:val="22"/>
        </w:rPr>
      </w:pPr>
      <w:r w:rsidRPr="007D4B5C">
        <w:rPr>
          <w:rFonts w:asciiTheme="majorHAnsi" w:hAnsiTheme="majorHAnsi"/>
          <w:sz w:val="22"/>
          <w:szCs w:val="22"/>
        </w:rPr>
        <w:t xml:space="preserve">Mike Knight </w:t>
      </w:r>
      <w:r w:rsidRPr="007D4B5C">
        <w:rPr>
          <w:rFonts w:asciiTheme="majorHAnsi" w:hAnsiTheme="majorHAnsi"/>
          <w:sz w:val="22"/>
          <w:szCs w:val="22"/>
        </w:rPr>
        <w:tab/>
      </w:r>
    </w:p>
    <w:p w14:paraId="52231343" w14:textId="77777777" w:rsidR="00C6333C" w:rsidRPr="007D4B5C" w:rsidRDefault="00C6333C" w:rsidP="00C6333C">
      <w:pPr>
        <w:rPr>
          <w:rFonts w:asciiTheme="majorHAnsi" w:hAnsiTheme="majorHAnsi"/>
          <w:sz w:val="22"/>
          <w:szCs w:val="22"/>
        </w:rPr>
      </w:pPr>
      <w:r w:rsidRPr="007D4B5C">
        <w:rPr>
          <w:rFonts w:asciiTheme="majorHAnsi" w:hAnsiTheme="majorHAnsi"/>
          <w:sz w:val="22"/>
          <w:szCs w:val="22"/>
        </w:rPr>
        <w:t>CICF Director of Communications</w:t>
      </w:r>
      <w:r w:rsidRPr="007D4B5C">
        <w:rPr>
          <w:rFonts w:asciiTheme="majorHAnsi" w:hAnsiTheme="majorHAnsi"/>
          <w:sz w:val="22"/>
          <w:szCs w:val="22"/>
        </w:rPr>
        <w:tab/>
      </w:r>
    </w:p>
    <w:p w14:paraId="26A6DDEA" w14:textId="77777777" w:rsidR="00C6333C" w:rsidRPr="007D4B5C" w:rsidRDefault="00C6333C" w:rsidP="00C6333C">
      <w:pPr>
        <w:rPr>
          <w:rFonts w:asciiTheme="majorHAnsi" w:hAnsiTheme="majorHAnsi"/>
          <w:sz w:val="22"/>
          <w:szCs w:val="22"/>
        </w:rPr>
      </w:pPr>
      <w:r w:rsidRPr="007D4B5C">
        <w:rPr>
          <w:rFonts w:asciiTheme="majorHAnsi" w:hAnsiTheme="majorHAnsi"/>
          <w:sz w:val="22"/>
          <w:szCs w:val="22"/>
        </w:rPr>
        <w:t>317.634.2423 ext. 187</w:t>
      </w:r>
      <w:r w:rsidRPr="007D4B5C">
        <w:rPr>
          <w:rFonts w:asciiTheme="majorHAnsi" w:hAnsiTheme="majorHAnsi"/>
          <w:sz w:val="22"/>
          <w:szCs w:val="22"/>
        </w:rPr>
        <w:br/>
        <w:t xml:space="preserve">MEDIA ONLY: 317.931.8135 (CELL) </w:t>
      </w:r>
    </w:p>
    <w:p w14:paraId="6A9C150D" w14:textId="77777777" w:rsidR="00C6333C" w:rsidRPr="007D4B5C" w:rsidRDefault="00C6333C" w:rsidP="00C6333C">
      <w:pPr>
        <w:rPr>
          <w:rFonts w:asciiTheme="majorHAnsi" w:hAnsiTheme="majorHAnsi"/>
          <w:sz w:val="22"/>
          <w:szCs w:val="22"/>
        </w:rPr>
      </w:pPr>
      <w:r w:rsidRPr="007D4B5C">
        <w:rPr>
          <w:rFonts w:asciiTheme="majorHAnsi" w:hAnsiTheme="majorHAnsi"/>
          <w:sz w:val="22"/>
          <w:szCs w:val="22"/>
        </w:rPr>
        <w:t>mikek@cicf.org</w:t>
      </w:r>
    </w:p>
    <w:p w14:paraId="00E072A9" w14:textId="77777777" w:rsidR="00C6333C" w:rsidRPr="007D4B5C" w:rsidRDefault="00C6333C" w:rsidP="00C6333C">
      <w:pPr>
        <w:rPr>
          <w:rFonts w:asciiTheme="majorHAnsi" w:hAnsiTheme="majorHAnsi"/>
        </w:rPr>
      </w:pPr>
    </w:p>
    <w:p w14:paraId="10120381" w14:textId="77777777" w:rsidR="00EB7C66" w:rsidRPr="00EB7C66" w:rsidRDefault="00EB7C66" w:rsidP="007D4B5C">
      <w:pPr>
        <w:rPr>
          <w:rFonts w:asciiTheme="majorHAnsi" w:hAnsiTheme="majorHAnsi"/>
          <w:b/>
          <w:bCs/>
          <w:sz w:val="32"/>
          <w:szCs w:val="32"/>
        </w:rPr>
      </w:pPr>
      <w:r w:rsidRPr="00EB7C66">
        <w:rPr>
          <w:rFonts w:asciiTheme="majorHAnsi" w:hAnsiTheme="majorHAnsi"/>
          <w:b/>
          <w:bCs/>
          <w:sz w:val="32"/>
          <w:szCs w:val="32"/>
        </w:rPr>
        <w:t xml:space="preserve">Five Midwestern artists each receive $25,000 from </w:t>
      </w:r>
      <w:r w:rsidRPr="007D4B5C">
        <w:rPr>
          <w:rFonts w:asciiTheme="majorHAnsi" w:hAnsiTheme="majorHAnsi"/>
          <w:b/>
          <w:bCs/>
          <w:sz w:val="32"/>
          <w:szCs w:val="32"/>
        </w:rPr>
        <w:br/>
      </w:r>
      <w:r w:rsidRPr="00EB7C66">
        <w:rPr>
          <w:rFonts w:asciiTheme="majorHAnsi" w:hAnsiTheme="majorHAnsi"/>
          <w:b/>
          <w:bCs/>
          <w:sz w:val="32"/>
          <w:szCs w:val="32"/>
        </w:rPr>
        <w:t xml:space="preserve">the </w:t>
      </w:r>
      <w:proofErr w:type="spellStart"/>
      <w:r w:rsidRPr="00EB7C66">
        <w:rPr>
          <w:rFonts w:asciiTheme="majorHAnsi" w:hAnsiTheme="majorHAnsi"/>
          <w:b/>
          <w:bCs/>
          <w:sz w:val="32"/>
          <w:szCs w:val="32"/>
        </w:rPr>
        <w:t>Efroymson</w:t>
      </w:r>
      <w:proofErr w:type="spellEnd"/>
      <w:r w:rsidRPr="00EB7C66">
        <w:rPr>
          <w:rFonts w:asciiTheme="majorHAnsi" w:hAnsiTheme="majorHAnsi"/>
          <w:b/>
          <w:bCs/>
          <w:sz w:val="32"/>
          <w:szCs w:val="32"/>
        </w:rPr>
        <w:t xml:space="preserve"> Family Fund</w:t>
      </w:r>
    </w:p>
    <w:p w14:paraId="1E1D38AB" w14:textId="77777777" w:rsidR="00EB7C66" w:rsidRPr="007D4B5C" w:rsidRDefault="00EB7C66" w:rsidP="007D4B5C">
      <w:pPr>
        <w:keepNext/>
        <w:outlineLvl w:val="3"/>
        <w:rPr>
          <w:rFonts w:asciiTheme="majorHAnsi" w:hAnsiTheme="majorHAnsi"/>
          <w:i/>
          <w:iCs/>
        </w:rPr>
      </w:pPr>
    </w:p>
    <w:p w14:paraId="6213B290" w14:textId="77777777" w:rsidR="00EB7C66" w:rsidRPr="00EB7C66" w:rsidRDefault="00EB7C66" w:rsidP="007D4B5C">
      <w:pPr>
        <w:keepNext/>
        <w:outlineLvl w:val="3"/>
        <w:rPr>
          <w:rFonts w:asciiTheme="majorHAnsi" w:hAnsiTheme="majorHAnsi"/>
          <w:i/>
          <w:iCs/>
        </w:rPr>
      </w:pPr>
      <w:r w:rsidRPr="007D4B5C">
        <w:rPr>
          <w:rFonts w:asciiTheme="majorHAnsi" w:hAnsiTheme="majorHAnsi"/>
          <w:i/>
          <w:iCs/>
        </w:rPr>
        <w:t>Fund’s</w:t>
      </w:r>
      <w:r w:rsidRPr="00EB7C66">
        <w:rPr>
          <w:rFonts w:asciiTheme="majorHAnsi" w:hAnsiTheme="majorHAnsi"/>
          <w:i/>
          <w:iCs/>
        </w:rPr>
        <w:t xml:space="preserve"> Contemporary Arts Fellowships help artists continue their development</w:t>
      </w:r>
    </w:p>
    <w:p w14:paraId="28B6323A" w14:textId="77777777" w:rsidR="00EB7C66" w:rsidRPr="00EB7C66" w:rsidRDefault="00EB7C66" w:rsidP="007D4B5C">
      <w:pPr>
        <w:rPr>
          <w:rFonts w:asciiTheme="majorHAnsi" w:hAnsiTheme="majorHAnsi"/>
          <w:szCs w:val="20"/>
        </w:rPr>
      </w:pPr>
    </w:p>
    <w:p w14:paraId="70B1B4D5" w14:textId="7311E4DA" w:rsidR="00EB7C66" w:rsidRPr="00393F08" w:rsidRDefault="00EB7C66" w:rsidP="007D4B5C">
      <w:pPr>
        <w:rPr>
          <w:rFonts w:asciiTheme="majorHAnsi" w:hAnsiTheme="majorHAnsi"/>
          <w:sz w:val="22"/>
          <w:szCs w:val="22"/>
        </w:rPr>
      </w:pPr>
      <w:r w:rsidRPr="00393F08">
        <w:rPr>
          <w:rFonts w:asciiTheme="majorHAnsi" w:hAnsiTheme="majorHAnsi"/>
          <w:sz w:val="22"/>
          <w:szCs w:val="22"/>
        </w:rPr>
        <w:t>INDIANAPOLIS</w:t>
      </w:r>
      <w:r w:rsidR="003C1049" w:rsidRPr="00393F08">
        <w:rPr>
          <w:rFonts w:asciiTheme="majorHAnsi" w:hAnsiTheme="majorHAnsi"/>
          <w:sz w:val="22"/>
          <w:szCs w:val="22"/>
        </w:rPr>
        <w:t>, IN</w:t>
      </w:r>
      <w:r w:rsidRPr="00393F08">
        <w:rPr>
          <w:rFonts w:asciiTheme="majorHAnsi" w:hAnsiTheme="majorHAnsi"/>
          <w:sz w:val="22"/>
          <w:szCs w:val="22"/>
        </w:rPr>
        <w:t xml:space="preserve"> (June 13, 2013) –The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Contemporary Arts Fellowship awarded five artists from Illinois and Wisconsin $25,000 grants to help them continue their artistic development. The Fellowship, made possible by the Indianapolis-based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Family Fund,</w:t>
      </w:r>
      <w:r w:rsidR="003C1049" w:rsidRPr="00393F08">
        <w:rPr>
          <w:rFonts w:asciiTheme="majorHAnsi" w:hAnsiTheme="majorHAnsi"/>
          <w:sz w:val="22"/>
          <w:szCs w:val="22"/>
        </w:rPr>
        <w:t xml:space="preserve"> a donor-advised fund of Central Indiana Community Foundation,</w:t>
      </w:r>
      <w:r w:rsidRPr="00393F08">
        <w:rPr>
          <w:rFonts w:asciiTheme="majorHAnsi" w:hAnsiTheme="majorHAnsi"/>
          <w:sz w:val="22"/>
          <w:szCs w:val="22"/>
        </w:rPr>
        <w:t xml:space="preserve"> has distributed $825,000 to 40 contemporary visual artists in eight years. </w:t>
      </w:r>
    </w:p>
    <w:p w14:paraId="6C734071" w14:textId="77777777" w:rsidR="00EB7C66" w:rsidRPr="00393F08" w:rsidRDefault="00EB7C66" w:rsidP="007D4B5C">
      <w:pPr>
        <w:rPr>
          <w:rFonts w:asciiTheme="majorHAnsi" w:hAnsiTheme="majorHAnsi"/>
          <w:sz w:val="22"/>
          <w:szCs w:val="22"/>
        </w:rPr>
      </w:pPr>
    </w:p>
    <w:p w14:paraId="1C7C3301" w14:textId="77777777" w:rsidR="00EB7C66" w:rsidRPr="00393F08" w:rsidRDefault="00EB7C66" w:rsidP="007D4B5C">
      <w:pPr>
        <w:rPr>
          <w:rFonts w:asciiTheme="majorHAnsi" w:hAnsiTheme="majorHAnsi"/>
          <w:sz w:val="22"/>
          <w:szCs w:val="22"/>
        </w:rPr>
      </w:pPr>
      <w:r w:rsidRPr="00393F08">
        <w:rPr>
          <w:rFonts w:asciiTheme="majorHAnsi" w:hAnsiTheme="majorHAnsi"/>
          <w:sz w:val="22"/>
          <w:szCs w:val="22"/>
        </w:rPr>
        <w:t xml:space="preserve">The 2013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Fellows are:</w:t>
      </w:r>
    </w:p>
    <w:p w14:paraId="63BD5BE4" w14:textId="77777777" w:rsidR="00EB7C66" w:rsidRPr="00393F08" w:rsidRDefault="00EB7C66" w:rsidP="007D4B5C">
      <w:pPr>
        <w:numPr>
          <w:ilvl w:val="0"/>
          <w:numId w:val="4"/>
        </w:numPr>
        <w:autoSpaceDE w:val="0"/>
        <w:autoSpaceDN w:val="0"/>
        <w:adjustRightInd w:val="0"/>
        <w:rPr>
          <w:rFonts w:asciiTheme="majorHAnsi" w:hAnsiTheme="majorHAnsi"/>
          <w:sz w:val="22"/>
          <w:szCs w:val="22"/>
        </w:rPr>
      </w:pPr>
      <w:r w:rsidRPr="00393F08">
        <w:rPr>
          <w:rFonts w:asciiTheme="majorHAnsi" w:hAnsiTheme="majorHAnsi"/>
          <w:b/>
          <w:sz w:val="22"/>
          <w:szCs w:val="22"/>
        </w:rPr>
        <w:t>Scott Carter</w:t>
      </w:r>
      <w:r w:rsidRPr="00393F08">
        <w:rPr>
          <w:rFonts w:asciiTheme="majorHAnsi" w:hAnsiTheme="majorHAnsi"/>
          <w:sz w:val="22"/>
          <w:szCs w:val="22"/>
        </w:rPr>
        <w:t xml:space="preserve">: 28, Chicago, Illinois; Installation.  </w:t>
      </w:r>
    </w:p>
    <w:p w14:paraId="727B324F" w14:textId="77777777" w:rsidR="00EB7C66" w:rsidRPr="00393F08" w:rsidRDefault="00EB7C66" w:rsidP="007D4B5C">
      <w:pPr>
        <w:numPr>
          <w:ilvl w:val="0"/>
          <w:numId w:val="4"/>
        </w:numPr>
        <w:autoSpaceDE w:val="0"/>
        <w:autoSpaceDN w:val="0"/>
        <w:adjustRightInd w:val="0"/>
        <w:rPr>
          <w:rFonts w:asciiTheme="majorHAnsi" w:hAnsiTheme="majorHAnsi"/>
          <w:sz w:val="22"/>
          <w:szCs w:val="22"/>
        </w:rPr>
      </w:pPr>
      <w:r w:rsidRPr="00393F08">
        <w:rPr>
          <w:rFonts w:asciiTheme="majorHAnsi" w:hAnsiTheme="majorHAnsi"/>
          <w:b/>
          <w:sz w:val="22"/>
          <w:szCs w:val="22"/>
        </w:rPr>
        <w:t xml:space="preserve">Sarah </w:t>
      </w:r>
      <w:proofErr w:type="spellStart"/>
      <w:r w:rsidRPr="00393F08">
        <w:rPr>
          <w:rFonts w:asciiTheme="majorHAnsi" w:hAnsiTheme="majorHAnsi"/>
          <w:b/>
          <w:sz w:val="22"/>
          <w:szCs w:val="22"/>
        </w:rPr>
        <w:t>FitzSimons</w:t>
      </w:r>
      <w:proofErr w:type="spellEnd"/>
      <w:r w:rsidRPr="00393F08">
        <w:rPr>
          <w:rFonts w:asciiTheme="majorHAnsi" w:hAnsiTheme="majorHAnsi"/>
          <w:sz w:val="22"/>
          <w:szCs w:val="22"/>
        </w:rPr>
        <w:t xml:space="preserve">: 35, Madison, Wisconsin; Sculpture.  </w:t>
      </w:r>
    </w:p>
    <w:p w14:paraId="7B4603E5" w14:textId="77777777" w:rsidR="00EB7C66" w:rsidRPr="00393F08" w:rsidRDefault="00EB7C66" w:rsidP="007D4B5C">
      <w:pPr>
        <w:numPr>
          <w:ilvl w:val="0"/>
          <w:numId w:val="4"/>
        </w:numPr>
        <w:autoSpaceDE w:val="0"/>
        <w:autoSpaceDN w:val="0"/>
        <w:adjustRightInd w:val="0"/>
        <w:rPr>
          <w:rFonts w:asciiTheme="majorHAnsi" w:hAnsiTheme="majorHAnsi"/>
          <w:sz w:val="22"/>
          <w:szCs w:val="22"/>
        </w:rPr>
      </w:pPr>
      <w:r w:rsidRPr="00393F08">
        <w:rPr>
          <w:rFonts w:asciiTheme="majorHAnsi" w:hAnsiTheme="majorHAnsi"/>
          <w:b/>
          <w:sz w:val="22"/>
          <w:szCs w:val="22"/>
        </w:rPr>
        <w:t>Jason Lazarus</w:t>
      </w:r>
      <w:r w:rsidRPr="00393F08">
        <w:rPr>
          <w:rFonts w:asciiTheme="majorHAnsi" w:hAnsiTheme="majorHAnsi"/>
          <w:sz w:val="22"/>
          <w:szCs w:val="22"/>
        </w:rPr>
        <w:t xml:space="preserve">: 37, Chicago, Illinois; Sculpture/Installation.  </w:t>
      </w:r>
    </w:p>
    <w:p w14:paraId="48106A7E" w14:textId="77777777" w:rsidR="00EB7C66" w:rsidRPr="00393F08" w:rsidRDefault="00EB7C66" w:rsidP="007D4B5C">
      <w:pPr>
        <w:numPr>
          <w:ilvl w:val="0"/>
          <w:numId w:val="4"/>
        </w:numPr>
        <w:autoSpaceDE w:val="0"/>
        <w:autoSpaceDN w:val="0"/>
        <w:adjustRightInd w:val="0"/>
        <w:rPr>
          <w:rFonts w:asciiTheme="majorHAnsi" w:hAnsiTheme="majorHAnsi"/>
          <w:sz w:val="22"/>
          <w:szCs w:val="22"/>
        </w:rPr>
      </w:pPr>
      <w:r w:rsidRPr="00393F08">
        <w:rPr>
          <w:rFonts w:asciiTheme="majorHAnsi" w:hAnsiTheme="majorHAnsi"/>
          <w:b/>
          <w:sz w:val="22"/>
          <w:szCs w:val="22"/>
        </w:rPr>
        <w:t>Harold Mendez</w:t>
      </w:r>
      <w:r w:rsidRPr="00393F08">
        <w:rPr>
          <w:rFonts w:asciiTheme="majorHAnsi" w:hAnsiTheme="majorHAnsi"/>
          <w:sz w:val="22"/>
          <w:szCs w:val="22"/>
        </w:rPr>
        <w:t xml:space="preserve">: 35, Chicago, Illinois; Installation.  </w:t>
      </w:r>
    </w:p>
    <w:p w14:paraId="38D238D1" w14:textId="77777777" w:rsidR="00EB7C66" w:rsidRPr="00393F08" w:rsidRDefault="00EB7C66" w:rsidP="007D4B5C">
      <w:pPr>
        <w:numPr>
          <w:ilvl w:val="0"/>
          <w:numId w:val="4"/>
        </w:numPr>
        <w:autoSpaceDE w:val="0"/>
        <w:autoSpaceDN w:val="0"/>
        <w:adjustRightInd w:val="0"/>
        <w:rPr>
          <w:rFonts w:asciiTheme="majorHAnsi" w:hAnsiTheme="majorHAnsi"/>
          <w:sz w:val="22"/>
          <w:szCs w:val="22"/>
        </w:rPr>
      </w:pPr>
      <w:r w:rsidRPr="00393F08">
        <w:rPr>
          <w:rFonts w:asciiTheme="majorHAnsi" w:hAnsiTheme="majorHAnsi"/>
          <w:b/>
          <w:sz w:val="22"/>
          <w:szCs w:val="22"/>
        </w:rPr>
        <w:t xml:space="preserve">Roy </w:t>
      </w:r>
      <w:proofErr w:type="spellStart"/>
      <w:r w:rsidRPr="00393F08">
        <w:rPr>
          <w:rFonts w:asciiTheme="majorHAnsi" w:hAnsiTheme="majorHAnsi"/>
          <w:b/>
          <w:sz w:val="22"/>
          <w:szCs w:val="22"/>
        </w:rPr>
        <w:t>Staab</w:t>
      </w:r>
      <w:proofErr w:type="spellEnd"/>
      <w:r w:rsidRPr="00393F08">
        <w:rPr>
          <w:rFonts w:asciiTheme="majorHAnsi" w:hAnsiTheme="majorHAnsi"/>
          <w:sz w:val="22"/>
          <w:szCs w:val="22"/>
        </w:rPr>
        <w:t xml:space="preserve">: 71, West Allis, Wisconsin; Sculpture.  </w:t>
      </w:r>
    </w:p>
    <w:p w14:paraId="73DA89FB" w14:textId="77777777" w:rsidR="00EB7C66" w:rsidRPr="00393F08" w:rsidRDefault="00EB7C66" w:rsidP="007D4B5C">
      <w:pPr>
        <w:rPr>
          <w:rFonts w:asciiTheme="majorHAnsi" w:hAnsiTheme="majorHAnsi"/>
          <w:sz w:val="22"/>
          <w:szCs w:val="22"/>
        </w:rPr>
      </w:pPr>
    </w:p>
    <w:p w14:paraId="21EC5D25" w14:textId="77777777" w:rsidR="00EB7C66" w:rsidRPr="00393F08" w:rsidRDefault="00EB7C66" w:rsidP="007D4B5C">
      <w:pPr>
        <w:rPr>
          <w:rFonts w:asciiTheme="majorHAnsi" w:hAnsiTheme="majorHAnsi"/>
          <w:sz w:val="22"/>
          <w:szCs w:val="22"/>
        </w:rPr>
      </w:pPr>
      <w:r w:rsidRPr="00393F08">
        <w:rPr>
          <w:rFonts w:asciiTheme="majorHAnsi" w:hAnsiTheme="majorHAnsi"/>
          <w:sz w:val="22"/>
          <w:szCs w:val="22"/>
        </w:rPr>
        <w:t xml:space="preserve">The fellows were honored at a private reception on June 13 at the Museum of Contemporary Art Chicago.  The recipients were among 265 artists who submitted applications. </w:t>
      </w:r>
    </w:p>
    <w:p w14:paraId="03BE0AC5" w14:textId="77777777" w:rsidR="00EB7C66" w:rsidRPr="00393F08" w:rsidRDefault="00EB7C66" w:rsidP="007D4B5C">
      <w:pPr>
        <w:rPr>
          <w:rFonts w:asciiTheme="majorHAnsi" w:hAnsiTheme="majorHAnsi"/>
          <w:sz w:val="22"/>
          <w:szCs w:val="22"/>
        </w:rPr>
      </w:pPr>
    </w:p>
    <w:p w14:paraId="2CAFCF21" w14:textId="0588A112" w:rsidR="00EB7C66" w:rsidRPr="00393F08" w:rsidRDefault="00EB7C66" w:rsidP="007D4B5C">
      <w:pPr>
        <w:autoSpaceDE w:val="0"/>
        <w:autoSpaceDN w:val="0"/>
        <w:adjustRightInd w:val="0"/>
        <w:rPr>
          <w:rFonts w:asciiTheme="majorHAnsi" w:hAnsiTheme="majorHAnsi"/>
          <w:sz w:val="22"/>
          <w:szCs w:val="22"/>
        </w:rPr>
      </w:pPr>
      <w:r w:rsidRPr="00393F08">
        <w:rPr>
          <w:rFonts w:asciiTheme="majorHAnsi" w:hAnsiTheme="majorHAnsi"/>
          <w:sz w:val="22"/>
          <w:szCs w:val="22"/>
        </w:rPr>
        <w:t xml:space="preserve">The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Contemporary Arts Fellowship</w:t>
      </w:r>
      <w:r w:rsidR="003C1049" w:rsidRPr="00393F08">
        <w:rPr>
          <w:rFonts w:asciiTheme="majorHAnsi" w:hAnsiTheme="majorHAnsi"/>
          <w:sz w:val="22"/>
          <w:szCs w:val="22"/>
        </w:rPr>
        <w:t>’</w:t>
      </w:r>
      <w:r w:rsidRPr="00393F08">
        <w:rPr>
          <w:rFonts w:asciiTheme="majorHAnsi" w:hAnsiTheme="majorHAnsi"/>
          <w:sz w:val="22"/>
          <w:szCs w:val="22"/>
        </w:rPr>
        <w:t xml:space="preserve">s were created to encourage emerging and established contemporary artists to continue their artistic professional development. </w:t>
      </w:r>
      <w:r w:rsidR="003C1049" w:rsidRPr="00393F08">
        <w:rPr>
          <w:rFonts w:asciiTheme="majorHAnsi" w:hAnsiTheme="majorHAnsi"/>
          <w:sz w:val="22"/>
          <w:szCs w:val="22"/>
        </w:rPr>
        <w:t xml:space="preserve">The Fellowship’s relative lack of restrictions makes it </w:t>
      </w:r>
      <w:r w:rsidRPr="00393F08">
        <w:rPr>
          <w:rFonts w:asciiTheme="majorHAnsi" w:hAnsiTheme="majorHAnsi"/>
          <w:sz w:val="22"/>
          <w:szCs w:val="22"/>
        </w:rPr>
        <w:t xml:space="preserve">unique among </w:t>
      </w:r>
      <w:r w:rsidR="003C1049" w:rsidRPr="00393F08">
        <w:rPr>
          <w:rFonts w:asciiTheme="majorHAnsi" w:hAnsiTheme="majorHAnsi"/>
          <w:sz w:val="22"/>
          <w:szCs w:val="22"/>
        </w:rPr>
        <w:t xml:space="preserve">national </w:t>
      </w:r>
      <w:r w:rsidRPr="00393F08">
        <w:rPr>
          <w:rFonts w:asciiTheme="majorHAnsi" w:hAnsiTheme="majorHAnsi"/>
          <w:sz w:val="22"/>
          <w:szCs w:val="22"/>
        </w:rPr>
        <w:t>fellowships</w:t>
      </w:r>
      <w:r w:rsidR="003C1049" w:rsidRPr="00393F08">
        <w:rPr>
          <w:rFonts w:asciiTheme="majorHAnsi" w:hAnsiTheme="majorHAnsi"/>
          <w:sz w:val="22"/>
          <w:szCs w:val="22"/>
        </w:rPr>
        <w:t xml:space="preserve">. </w:t>
      </w:r>
      <w:r w:rsidRPr="00393F08">
        <w:rPr>
          <w:rFonts w:asciiTheme="majorHAnsi" w:hAnsiTheme="majorHAnsi"/>
          <w:sz w:val="22"/>
          <w:szCs w:val="22"/>
        </w:rPr>
        <w:t xml:space="preserve">While eligible artists must live in select counties in Indiana, Illinois, Minnesota and Wisconsin; be age 25 or older; and work in sculpture, new media or installation art, those applying for the award aren’t required to have a degree or a minimum amount of experience. In addition,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Fellows can use the grant money any way they choose to further their artistic careers – for living expenses, equipment and supplies, studio rental, travel essential to artistic research or to complete work.</w:t>
      </w:r>
    </w:p>
    <w:p w14:paraId="6FA9FB3A" w14:textId="77777777" w:rsidR="00EB7C66" w:rsidRDefault="00EB7C66" w:rsidP="007D4B5C">
      <w:pPr>
        <w:rPr>
          <w:rFonts w:asciiTheme="majorHAnsi" w:hAnsiTheme="majorHAnsi"/>
          <w:sz w:val="22"/>
          <w:szCs w:val="22"/>
        </w:rPr>
      </w:pPr>
    </w:p>
    <w:p w14:paraId="5DBB7BFF" w14:textId="77777777" w:rsidR="00D70484" w:rsidRDefault="00D70484" w:rsidP="007D4B5C">
      <w:pPr>
        <w:rPr>
          <w:rFonts w:asciiTheme="majorHAnsi" w:hAnsiTheme="majorHAnsi"/>
          <w:sz w:val="22"/>
          <w:szCs w:val="22"/>
        </w:rPr>
      </w:pPr>
    </w:p>
    <w:p w14:paraId="7C90DCEB" w14:textId="77777777" w:rsidR="00D70484" w:rsidRDefault="00D70484" w:rsidP="007D4B5C">
      <w:pPr>
        <w:rPr>
          <w:rFonts w:asciiTheme="majorHAnsi" w:hAnsiTheme="majorHAnsi"/>
          <w:sz w:val="22"/>
          <w:szCs w:val="22"/>
        </w:rPr>
      </w:pPr>
    </w:p>
    <w:p w14:paraId="5C782A2A" w14:textId="08F684C6" w:rsidR="00D70484" w:rsidRPr="00393F08" w:rsidRDefault="00D70484" w:rsidP="00D70484">
      <w:pPr>
        <w:jc w:val="center"/>
        <w:rPr>
          <w:rFonts w:asciiTheme="majorHAnsi" w:hAnsiTheme="majorHAnsi"/>
          <w:sz w:val="22"/>
          <w:szCs w:val="22"/>
        </w:rPr>
      </w:pPr>
      <w:r>
        <w:rPr>
          <w:rFonts w:asciiTheme="majorHAnsi" w:hAnsiTheme="majorHAnsi"/>
          <w:sz w:val="22"/>
          <w:szCs w:val="22"/>
        </w:rPr>
        <w:t>(MORE)</w:t>
      </w:r>
    </w:p>
    <w:p w14:paraId="6717E2E5" w14:textId="77777777" w:rsidR="00EB7C66" w:rsidRPr="00393F08" w:rsidRDefault="00EB7C66" w:rsidP="007D4B5C">
      <w:pPr>
        <w:autoSpaceDE w:val="0"/>
        <w:autoSpaceDN w:val="0"/>
        <w:adjustRightInd w:val="0"/>
        <w:rPr>
          <w:rFonts w:asciiTheme="majorHAnsi" w:hAnsiTheme="majorHAnsi"/>
          <w:sz w:val="22"/>
          <w:szCs w:val="22"/>
        </w:rPr>
      </w:pPr>
    </w:p>
    <w:p w14:paraId="1A684ABA" w14:textId="77777777" w:rsidR="00EB7C66" w:rsidRPr="00D70484" w:rsidRDefault="00EB7C66" w:rsidP="007D4B5C">
      <w:pPr>
        <w:rPr>
          <w:rFonts w:asciiTheme="majorHAnsi" w:hAnsiTheme="majorHAnsi"/>
          <w:b/>
          <w:sz w:val="22"/>
          <w:szCs w:val="22"/>
        </w:rPr>
      </w:pPr>
      <w:r w:rsidRPr="00D70484">
        <w:rPr>
          <w:rFonts w:asciiTheme="majorHAnsi" w:hAnsiTheme="majorHAnsi"/>
          <w:b/>
          <w:sz w:val="22"/>
          <w:szCs w:val="22"/>
        </w:rPr>
        <w:lastRenderedPageBreak/>
        <w:t xml:space="preserve">About the 2013 </w:t>
      </w:r>
      <w:proofErr w:type="spellStart"/>
      <w:r w:rsidRPr="00D70484">
        <w:rPr>
          <w:rFonts w:asciiTheme="majorHAnsi" w:hAnsiTheme="majorHAnsi"/>
          <w:b/>
          <w:sz w:val="22"/>
          <w:szCs w:val="22"/>
        </w:rPr>
        <w:t>Efroymson</w:t>
      </w:r>
      <w:proofErr w:type="spellEnd"/>
      <w:r w:rsidRPr="00D70484">
        <w:rPr>
          <w:rFonts w:asciiTheme="majorHAnsi" w:hAnsiTheme="majorHAnsi"/>
          <w:b/>
          <w:sz w:val="22"/>
          <w:szCs w:val="22"/>
        </w:rPr>
        <w:t xml:space="preserve"> Contemporary Art Fellows:</w:t>
      </w:r>
    </w:p>
    <w:p w14:paraId="2E078BC0" w14:textId="77777777" w:rsidR="00EB7C66" w:rsidRPr="00393F08" w:rsidRDefault="00EB7C66" w:rsidP="007D4B5C">
      <w:pPr>
        <w:rPr>
          <w:rFonts w:asciiTheme="majorHAnsi" w:hAnsiTheme="majorHAnsi"/>
          <w:sz w:val="22"/>
          <w:szCs w:val="22"/>
        </w:rPr>
      </w:pPr>
    </w:p>
    <w:p w14:paraId="728917D8" w14:textId="4134FE2C" w:rsidR="00EB7C66" w:rsidRPr="00393F08" w:rsidRDefault="00EB7C66" w:rsidP="007D4B5C">
      <w:pPr>
        <w:numPr>
          <w:ilvl w:val="0"/>
          <w:numId w:val="6"/>
        </w:numPr>
        <w:autoSpaceDE w:val="0"/>
        <w:autoSpaceDN w:val="0"/>
        <w:adjustRightInd w:val="0"/>
        <w:rPr>
          <w:rFonts w:asciiTheme="majorHAnsi" w:hAnsiTheme="majorHAnsi"/>
          <w:b/>
          <w:sz w:val="22"/>
          <w:szCs w:val="22"/>
        </w:rPr>
      </w:pPr>
      <w:r w:rsidRPr="00393F08">
        <w:rPr>
          <w:rFonts w:asciiTheme="majorHAnsi" w:hAnsiTheme="majorHAnsi"/>
          <w:b/>
          <w:sz w:val="22"/>
          <w:szCs w:val="22"/>
        </w:rPr>
        <w:t xml:space="preserve">Scott Carter: 28, Chicago, Illinois; Installation.  </w:t>
      </w:r>
      <w:r w:rsidRPr="00393F08">
        <w:rPr>
          <w:rFonts w:asciiTheme="majorHAnsi" w:hAnsiTheme="majorHAnsi" w:cs="Arial"/>
          <w:sz w:val="22"/>
          <w:szCs w:val="22"/>
        </w:rPr>
        <w:t xml:space="preserve">Scott summarizes his practice as a physical and conceptual investigation into the possibilities of </w:t>
      </w:r>
      <w:r w:rsidR="003C1049" w:rsidRPr="00393F08">
        <w:rPr>
          <w:rFonts w:asciiTheme="majorHAnsi" w:hAnsiTheme="majorHAnsi" w:cs="Arial"/>
          <w:sz w:val="22"/>
          <w:szCs w:val="22"/>
        </w:rPr>
        <w:t xml:space="preserve">objects, materials and spaces. </w:t>
      </w:r>
      <w:r w:rsidRPr="00393F08">
        <w:rPr>
          <w:rFonts w:asciiTheme="majorHAnsi" w:hAnsiTheme="majorHAnsi" w:cs="Arial"/>
          <w:sz w:val="22"/>
          <w:szCs w:val="22"/>
        </w:rPr>
        <w:t>He finds satisfaction in the act</w:t>
      </w:r>
      <w:r w:rsidR="003C1049" w:rsidRPr="00393F08">
        <w:rPr>
          <w:rFonts w:asciiTheme="majorHAnsi" w:hAnsiTheme="majorHAnsi" w:cs="Arial"/>
          <w:sz w:val="22"/>
          <w:szCs w:val="22"/>
        </w:rPr>
        <w:t>s</w:t>
      </w:r>
      <w:r w:rsidRPr="00393F08">
        <w:rPr>
          <w:rFonts w:asciiTheme="majorHAnsi" w:hAnsiTheme="majorHAnsi" w:cs="Arial"/>
          <w:sz w:val="22"/>
          <w:szCs w:val="22"/>
        </w:rPr>
        <w:t xml:space="preserve"> of re-use, re-contextualization and function in</w:t>
      </w:r>
      <w:r w:rsidR="003C1049" w:rsidRPr="00393F08">
        <w:rPr>
          <w:rFonts w:asciiTheme="majorHAnsi" w:hAnsiTheme="majorHAnsi" w:cs="Arial"/>
          <w:sz w:val="22"/>
          <w:szCs w:val="22"/>
        </w:rPr>
        <w:t xml:space="preserve"> relation to contemporary art. </w:t>
      </w:r>
      <w:r w:rsidRPr="00393F08">
        <w:rPr>
          <w:rFonts w:asciiTheme="majorHAnsi" w:hAnsiTheme="majorHAnsi" w:cs="Arial"/>
          <w:sz w:val="22"/>
          <w:szCs w:val="22"/>
        </w:rPr>
        <w:t xml:space="preserve">Scott intends to use a majority of the fellowship to support his first international solo exhibition with </w:t>
      </w:r>
      <w:proofErr w:type="spellStart"/>
      <w:r w:rsidRPr="00393F08">
        <w:rPr>
          <w:rFonts w:asciiTheme="majorHAnsi" w:hAnsiTheme="majorHAnsi" w:cs="Arial"/>
          <w:sz w:val="22"/>
          <w:szCs w:val="22"/>
        </w:rPr>
        <w:t>Beers.Lambert</w:t>
      </w:r>
      <w:proofErr w:type="spellEnd"/>
      <w:r w:rsidRPr="00393F08">
        <w:rPr>
          <w:rFonts w:asciiTheme="majorHAnsi" w:hAnsiTheme="majorHAnsi" w:cs="Arial"/>
          <w:sz w:val="22"/>
          <w:szCs w:val="22"/>
        </w:rPr>
        <w:t xml:space="preserve"> Contemporary </w:t>
      </w:r>
      <w:r w:rsidR="003C1049" w:rsidRPr="00393F08">
        <w:rPr>
          <w:rFonts w:asciiTheme="majorHAnsi" w:hAnsiTheme="majorHAnsi" w:cs="Arial"/>
          <w:sz w:val="22"/>
          <w:szCs w:val="22"/>
        </w:rPr>
        <w:t xml:space="preserve">Art in London in </w:t>
      </w:r>
      <w:proofErr w:type="gramStart"/>
      <w:r w:rsidR="003C1049" w:rsidRPr="00393F08">
        <w:rPr>
          <w:rFonts w:asciiTheme="majorHAnsi" w:hAnsiTheme="majorHAnsi" w:cs="Arial"/>
          <w:sz w:val="22"/>
          <w:szCs w:val="22"/>
        </w:rPr>
        <w:t>Spring</w:t>
      </w:r>
      <w:proofErr w:type="gramEnd"/>
      <w:r w:rsidR="003C1049" w:rsidRPr="00393F08">
        <w:rPr>
          <w:rFonts w:asciiTheme="majorHAnsi" w:hAnsiTheme="majorHAnsi" w:cs="Arial"/>
          <w:sz w:val="22"/>
          <w:szCs w:val="22"/>
        </w:rPr>
        <w:t xml:space="preserve">, </w:t>
      </w:r>
      <w:r w:rsidRPr="00393F08">
        <w:rPr>
          <w:rFonts w:asciiTheme="majorHAnsi" w:hAnsiTheme="majorHAnsi" w:cs="Arial"/>
          <w:sz w:val="22"/>
          <w:szCs w:val="22"/>
        </w:rPr>
        <w:t>2014. The remainder of the fellowship will be used for studio rental, living expenses, and related equipment and supplies for his 2013-2014 exhibitions.</w:t>
      </w:r>
    </w:p>
    <w:p w14:paraId="1064A42B" w14:textId="77777777" w:rsidR="00EB7C66" w:rsidRPr="00393F08" w:rsidRDefault="00EB7C66" w:rsidP="007D4B5C">
      <w:pPr>
        <w:rPr>
          <w:rFonts w:asciiTheme="majorHAnsi" w:hAnsiTheme="majorHAnsi"/>
          <w:b/>
          <w:sz w:val="22"/>
          <w:szCs w:val="22"/>
        </w:rPr>
      </w:pPr>
    </w:p>
    <w:p w14:paraId="7FFAD245" w14:textId="28DEFFDD" w:rsidR="00EB7C66" w:rsidRPr="00393F08" w:rsidRDefault="00EB7C66" w:rsidP="007D4B5C">
      <w:pPr>
        <w:numPr>
          <w:ilvl w:val="0"/>
          <w:numId w:val="6"/>
        </w:numPr>
        <w:autoSpaceDE w:val="0"/>
        <w:autoSpaceDN w:val="0"/>
        <w:adjustRightInd w:val="0"/>
        <w:rPr>
          <w:rFonts w:asciiTheme="majorHAnsi" w:hAnsiTheme="majorHAnsi"/>
          <w:b/>
          <w:sz w:val="22"/>
          <w:szCs w:val="22"/>
        </w:rPr>
      </w:pPr>
      <w:r w:rsidRPr="00393F08">
        <w:rPr>
          <w:rFonts w:asciiTheme="majorHAnsi" w:hAnsiTheme="majorHAnsi"/>
          <w:b/>
          <w:sz w:val="22"/>
          <w:szCs w:val="22"/>
        </w:rPr>
        <w:t xml:space="preserve">Sarah </w:t>
      </w:r>
      <w:proofErr w:type="spellStart"/>
      <w:r w:rsidRPr="00393F08">
        <w:rPr>
          <w:rFonts w:asciiTheme="majorHAnsi" w:hAnsiTheme="majorHAnsi"/>
          <w:b/>
          <w:sz w:val="22"/>
          <w:szCs w:val="22"/>
        </w:rPr>
        <w:t>FitzSimons</w:t>
      </w:r>
      <w:proofErr w:type="spellEnd"/>
      <w:r w:rsidRPr="00393F08">
        <w:rPr>
          <w:rFonts w:asciiTheme="majorHAnsi" w:hAnsiTheme="majorHAnsi"/>
          <w:b/>
          <w:sz w:val="22"/>
          <w:szCs w:val="22"/>
        </w:rPr>
        <w:t xml:space="preserve">: 35, Madison, Wisconsin; Sculpture.  </w:t>
      </w:r>
      <w:r w:rsidRPr="00393F08">
        <w:rPr>
          <w:rFonts w:asciiTheme="majorHAnsi" w:hAnsiTheme="majorHAnsi" w:cs="Arial"/>
          <w:sz w:val="22"/>
          <w:szCs w:val="22"/>
        </w:rPr>
        <w:t>Sarah is a projec</w:t>
      </w:r>
      <w:r w:rsidR="000719B2" w:rsidRPr="00393F08">
        <w:rPr>
          <w:rFonts w:asciiTheme="majorHAnsi" w:hAnsiTheme="majorHAnsi" w:cs="Arial"/>
          <w:sz w:val="22"/>
          <w:szCs w:val="22"/>
        </w:rPr>
        <w:t xml:space="preserve">t-based sculpture artist whose </w:t>
      </w:r>
      <w:r w:rsidRPr="00393F08">
        <w:rPr>
          <w:rFonts w:asciiTheme="majorHAnsi" w:hAnsiTheme="majorHAnsi" w:cs="Arial"/>
          <w:sz w:val="22"/>
          <w:szCs w:val="22"/>
        </w:rPr>
        <w:t>work, installed indoors or outdoors, interacts with and derives meaning from its surroundings. Much of her work seeks to connect our constructed culture and daily lives with the wider patterns of nature. With this fellowship, Sarah would focus on completing two projects currently in development (</w:t>
      </w:r>
      <w:r w:rsidRPr="00393F08">
        <w:rPr>
          <w:rFonts w:asciiTheme="majorHAnsi" w:hAnsiTheme="majorHAnsi" w:cs="Arial"/>
          <w:i/>
          <w:sz w:val="22"/>
          <w:szCs w:val="22"/>
        </w:rPr>
        <w:t>House Frames</w:t>
      </w:r>
      <w:r w:rsidRPr="00393F08">
        <w:rPr>
          <w:rFonts w:asciiTheme="majorHAnsi" w:hAnsiTheme="majorHAnsi" w:cs="Arial"/>
          <w:sz w:val="22"/>
          <w:szCs w:val="22"/>
        </w:rPr>
        <w:t xml:space="preserve"> and </w:t>
      </w:r>
      <w:r w:rsidRPr="00393F08">
        <w:rPr>
          <w:rFonts w:asciiTheme="majorHAnsi" w:hAnsiTheme="majorHAnsi" w:cs="Arial"/>
          <w:i/>
          <w:sz w:val="22"/>
          <w:szCs w:val="22"/>
        </w:rPr>
        <w:t>Ocean Objects</w:t>
      </w:r>
      <w:r w:rsidRPr="00393F08">
        <w:rPr>
          <w:rFonts w:asciiTheme="majorHAnsi" w:hAnsiTheme="majorHAnsi" w:cs="Arial"/>
          <w:sz w:val="22"/>
          <w:szCs w:val="22"/>
        </w:rPr>
        <w:t>).  Support will specifically be used for living expenses, travel for artistic research and to install new works, studio assistants and equipment and supplies.</w:t>
      </w:r>
    </w:p>
    <w:p w14:paraId="54619A4D" w14:textId="77777777" w:rsidR="00EB7C66" w:rsidRPr="00393F08" w:rsidRDefault="00EB7C66" w:rsidP="007D4B5C">
      <w:pPr>
        <w:autoSpaceDE w:val="0"/>
        <w:autoSpaceDN w:val="0"/>
        <w:adjustRightInd w:val="0"/>
        <w:rPr>
          <w:rFonts w:asciiTheme="majorHAnsi" w:hAnsiTheme="majorHAnsi"/>
          <w:b/>
          <w:sz w:val="22"/>
          <w:szCs w:val="22"/>
        </w:rPr>
      </w:pPr>
    </w:p>
    <w:p w14:paraId="3F6951EA" w14:textId="6A445AC9" w:rsidR="00EB7C66" w:rsidRPr="00393F08" w:rsidRDefault="00EB7C66" w:rsidP="007D4B5C">
      <w:pPr>
        <w:numPr>
          <w:ilvl w:val="0"/>
          <w:numId w:val="6"/>
        </w:numPr>
        <w:autoSpaceDE w:val="0"/>
        <w:autoSpaceDN w:val="0"/>
        <w:adjustRightInd w:val="0"/>
        <w:rPr>
          <w:rFonts w:asciiTheme="majorHAnsi" w:hAnsiTheme="majorHAnsi"/>
          <w:sz w:val="22"/>
          <w:szCs w:val="22"/>
        </w:rPr>
      </w:pPr>
      <w:r w:rsidRPr="00393F08">
        <w:rPr>
          <w:rFonts w:asciiTheme="majorHAnsi" w:hAnsiTheme="majorHAnsi"/>
          <w:b/>
          <w:sz w:val="22"/>
          <w:szCs w:val="22"/>
        </w:rPr>
        <w:t xml:space="preserve">Jason Lazarus: 37, Chicago, Illinois; Sculpture/Installation.  </w:t>
      </w:r>
      <w:r w:rsidRPr="00393F08">
        <w:rPr>
          <w:rFonts w:asciiTheme="majorHAnsi" w:hAnsiTheme="majorHAnsi"/>
          <w:sz w:val="22"/>
          <w:szCs w:val="22"/>
        </w:rPr>
        <w:t xml:space="preserve">Jason's work focuses on </w:t>
      </w:r>
      <w:r w:rsidRPr="00393F08">
        <w:rPr>
          <w:rFonts w:asciiTheme="majorHAnsi" w:hAnsiTheme="majorHAnsi" w:cs="Arial"/>
          <w:sz w:val="22"/>
          <w:szCs w:val="22"/>
        </w:rPr>
        <w:t>mining private, marginalized, and public histories to recast the relationships among the historical and the contemporary. Often employing found objects, creating wall installations, and curating archives, his practice embraces the interplay of construction and appropriation, private and public, and the pathos of both the mundane and a marked event. Jason will use the fellowship award to invest in a new studio space, research, prot</w:t>
      </w:r>
      <w:r w:rsidR="000A42B7" w:rsidRPr="00393F08">
        <w:rPr>
          <w:rFonts w:asciiTheme="majorHAnsi" w:hAnsiTheme="majorHAnsi" w:cs="Arial"/>
          <w:sz w:val="22"/>
          <w:szCs w:val="22"/>
        </w:rPr>
        <w:t>o-type and fabricate new works (</w:t>
      </w:r>
      <w:r w:rsidR="000A42B7" w:rsidRPr="00393F08">
        <w:rPr>
          <w:rFonts w:asciiTheme="majorHAnsi" w:hAnsiTheme="majorHAnsi" w:cs="Arial"/>
          <w:i/>
          <w:sz w:val="22"/>
          <w:szCs w:val="22"/>
        </w:rPr>
        <w:t>Dash</w:t>
      </w:r>
      <w:r w:rsidRPr="00393F08">
        <w:rPr>
          <w:rFonts w:asciiTheme="majorHAnsi" w:hAnsiTheme="majorHAnsi" w:cs="Arial"/>
          <w:sz w:val="22"/>
          <w:szCs w:val="22"/>
        </w:rPr>
        <w:t xml:space="preserve"> and </w:t>
      </w:r>
      <w:r w:rsidRPr="00393F08">
        <w:rPr>
          <w:rFonts w:asciiTheme="majorHAnsi" w:hAnsiTheme="majorHAnsi" w:cs="Arial"/>
          <w:i/>
          <w:sz w:val="22"/>
          <w:szCs w:val="22"/>
        </w:rPr>
        <w:t>Tornado Sculptures</w:t>
      </w:r>
      <w:r w:rsidRPr="00393F08">
        <w:rPr>
          <w:rFonts w:asciiTheme="majorHAnsi" w:hAnsiTheme="majorHAnsi" w:cs="Arial"/>
          <w:sz w:val="22"/>
          <w:szCs w:val="22"/>
        </w:rPr>
        <w:t xml:space="preserve">), living expenses, studio assistants and a summer residency. </w:t>
      </w:r>
    </w:p>
    <w:p w14:paraId="467864F6" w14:textId="77777777" w:rsidR="00EB7C66" w:rsidRPr="00393F08" w:rsidRDefault="00EB7C66" w:rsidP="007D4B5C">
      <w:pPr>
        <w:autoSpaceDE w:val="0"/>
        <w:autoSpaceDN w:val="0"/>
        <w:adjustRightInd w:val="0"/>
        <w:rPr>
          <w:rFonts w:asciiTheme="majorHAnsi" w:hAnsiTheme="majorHAnsi"/>
          <w:sz w:val="22"/>
          <w:szCs w:val="22"/>
        </w:rPr>
      </w:pPr>
    </w:p>
    <w:p w14:paraId="13C5FAE0" w14:textId="31A60F2B" w:rsidR="00EB7C66" w:rsidRPr="00393F08" w:rsidRDefault="00EB7C66" w:rsidP="007D4B5C">
      <w:pPr>
        <w:numPr>
          <w:ilvl w:val="0"/>
          <w:numId w:val="6"/>
        </w:numPr>
        <w:autoSpaceDE w:val="0"/>
        <w:autoSpaceDN w:val="0"/>
        <w:adjustRightInd w:val="0"/>
        <w:rPr>
          <w:rFonts w:asciiTheme="majorHAnsi" w:hAnsiTheme="majorHAnsi"/>
          <w:sz w:val="22"/>
          <w:szCs w:val="22"/>
        </w:rPr>
      </w:pPr>
      <w:r w:rsidRPr="00393F08">
        <w:rPr>
          <w:rFonts w:asciiTheme="majorHAnsi" w:hAnsiTheme="majorHAnsi"/>
          <w:b/>
          <w:sz w:val="22"/>
          <w:szCs w:val="22"/>
        </w:rPr>
        <w:t xml:space="preserve">Harold Mendez: 35, Chicago, Illinois Installation.  </w:t>
      </w:r>
      <w:r w:rsidRPr="00393F08">
        <w:rPr>
          <w:rFonts w:asciiTheme="majorHAnsi" w:hAnsiTheme="majorHAnsi" w:cs="Arial"/>
          <w:sz w:val="22"/>
          <w:szCs w:val="22"/>
        </w:rPr>
        <w:t>Harold uses his work to explore how identity and place is constructed, dismantl</w:t>
      </w:r>
      <w:r w:rsidR="0077781D" w:rsidRPr="00393F08">
        <w:rPr>
          <w:rFonts w:asciiTheme="majorHAnsi" w:hAnsiTheme="majorHAnsi" w:cs="Arial"/>
          <w:sz w:val="22"/>
          <w:szCs w:val="22"/>
        </w:rPr>
        <w:t xml:space="preserve">ed and then stitched together. </w:t>
      </w:r>
      <w:r w:rsidRPr="00393F08">
        <w:rPr>
          <w:rFonts w:asciiTheme="majorHAnsi" w:hAnsiTheme="majorHAnsi" w:cs="Arial"/>
          <w:sz w:val="22"/>
          <w:szCs w:val="22"/>
        </w:rPr>
        <w:t>His work attempts to reconsider the relationship between vi</w:t>
      </w:r>
      <w:r w:rsidR="0077781D" w:rsidRPr="00393F08">
        <w:rPr>
          <w:rFonts w:asciiTheme="majorHAnsi" w:hAnsiTheme="majorHAnsi" w:cs="Arial"/>
          <w:sz w:val="22"/>
          <w:szCs w:val="22"/>
        </w:rPr>
        <w:t xml:space="preserve">sibility and memory. </w:t>
      </w:r>
      <w:r w:rsidRPr="00393F08">
        <w:rPr>
          <w:rFonts w:asciiTheme="majorHAnsi" w:hAnsiTheme="majorHAnsi" w:cs="Arial"/>
          <w:sz w:val="22"/>
          <w:szCs w:val="22"/>
        </w:rPr>
        <w:t>He is motivated by the political implications created by slippages between memory, fact, and fiction. Using a diverse array of materials he draws upon concrete ideas of absence, displacement, and erasure to reference reconstructions o</w:t>
      </w:r>
      <w:r w:rsidR="0077781D" w:rsidRPr="00393F08">
        <w:rPr>
          <w:rFonts w:asciiTheme="majorHAnsi" w:hAnsiTheme="majorHAnsi" w:cs="Arial"/>
          <w:sz w:val="22"/>
          <w:szCs w:val="22"/>
        </w:rPr>
        <w:t xml:space="preserve">f place and identity. </w:t>
      </w:r>
      <w:r w:rsidRPr="00393F08">
        <w:rPr>
          <w:rFonts w:asciiTheme="majorHAnsi" w:hAnsiTheme="majorHAnsi" w:cs="Arial"/>
          <w:sz w:val="22"/>
          <w:szCs w:val="22"/>
        </w:rPr>
        <w:t>Harold will use the fellowship for travel for artistic research to Col</w:t>
      </w:r>
      <w:r w:rsidR="00393F08">
        <w:rPr>
          <w:rFonts w:asciiTheme="majorHAnsi" w:hAnsiTheme="majorHAnsi" w:cs="Arial"/>
          <w:sz w:val="22"/>
          <w:szCs w:val="22"/>
        </w:rPr>
        <w:t>o</w:t>
      </w:r>
      <w:r w:rsidRPr="00393F08">
        <w:rPr>
          <w:rFonts w:asciiTheme="majorHAnsi" w:hAnsiTheme="majorHAnsi" w:cs="Arial"/>
          <w:sz w:val="22"/>
          <w:szCs w:val="22"/>
        </w:rPr>
        <w:t>mbia, South America, studio rental, living expenses and travel and supplies to create new works for upcoming exhibitions in Sausalito, California and St. Paul, Minnesota</w:t>
      </w:r>
    </w:p>
    <w:p w14:paraId="2D361E1F" w14:textId="77777777" w:rsidR="00EB7C66" w:rsidRPr="00393F08" w:rsidRDefault="00EB7C66" w:rsidP="007D4B5C">
      <w:pPr>
        <w:autoSpaceDE w:val="0"/>
        <w:autoSpaceDN w:val="0"/>
        <w:adjustRightInd w:val="0"/>
        <w:rPr>
          <w:rFonts w:asciiTheme="majorHAnsi" w:hAnsiTheme="majorHAnsi"/>
          <w:sz w:val="22"/>
          <w:szCs w:val="22"/>
        </w:rPr>
      </w:pPr>
    </w:p>
    <w:p w14:paraId="102E4E53" w14:textId="6E1AA366" w:rsidR="00EB7C66" w:rsidRPr="00393F08" w:rsidRDefault="00EB7C66" w:rsidP="007D4B5C">
      <w:pPr>
        <w:numPr>
          <w:ilvl w:val="0"/>
          <w:numId w:val="6"/>
        </w:numPr>
        <w:autoSpaceDE w:val="0"/>
        <w:autoSpaceDN w:val="0"/>
        <w:adjustRightInd w:val="0"/>
        <w:rPr>
          <w:rFonts w:asciiTheme="majorHAnsi" w:hAnsiTheme="majorHAnsi"/>
          <w:sz w:val="22"/>
          <w:szCs w:val="22"/>
        </w:rPr>
      </w:pPr>
      <w:r w:rsidRPr="00393F08">
        <w:rPr>
          <w:rFonts w:asciiTheme="majorHAnsi" w:hAnsiTheme="majorHAnsi"/>
          <w:b/>
          <w:sz w:val="22"/>
          <w:szCs w:val="22"/>
        </w:rPr>
        <w:t xml:space="preserve">Roy </w:t>
      </w:r>
      <w:proofErr w:type="spellStart"/>
      <w:r w:rsidRPr="00393F08">
        <w:rPr>
          <w:rFonts w:asciiTheme="majorHAnsi" w:hAnsiTheme="majorHAnsi"/>
          <w:b/>
          <w:sz w:val="22"/>
          <w:szCs w:val="22"/>
        </w:rPr>
        <w:t>Staab</w:t>
      </w:r>
      <w:proofErr w:type="spellEnd"/>
      <w:r w:rsidRPr="00393F08">
        <w:rPr>
          <w:rFonts w:asciiTheme="majorHAnsi" w:hAnsiTheme="majorHAnsi"/>
          <w:b/>
          <w:sz w:val="22"/>
          <w:szCs w:val="22"/>
        </w:rPr>
        <w:t xml:space="preserve">: 71, West Allis, Wisconsin; Sculpture.  </w:t>
      </w:r>
      <w:r w:rsidRPr="00393F08">
        <w:rPr>
          <w:rFonts w:asciiTheme="majorHAnsi" w:hAnsiTheme="majorHAnsi"/>
          <w:sz w:val="22"/>
          <w:szCs w:val="22"/>
        </w:rPr>
        <w:t xml:space="preserve">Roy's </w:t>
      </w:r>
      <w:r w:rsidRPr="00393F08">
        <w:rPr>
          <w:rFonts w:asciiTheme="majorHAnsi" w:hAnsiTheme="majorHAnsi" w:cs="Arial"/>
          <w:sz w:val="22"/>
          <w:szCs w:val="22"/>
        </w:rPr>
        <w:t xml:space="preserve">work involves creating large installations using natural materials from a specific site. He uses nature as </w:t>
      </w:r>
      <w:r w:rsidR="0077781D" w:rsidRPr="00393F08">
        <w:rPr>
          <w:rFonts w:asciiTheme="majorHAnsi" w:hAnsiTheme="majorHAnsi" w:cs="Arial"/>
          <w:sz w:val="22"/>
          <w:szCs w:val="22"/>
        </w:rPr>
        <w:t xml:space="preserve">a </w:t>
      </w:r>
      <w:r w:rsidRPr="00393F08">
        <w:rPr>
          <w:rFonts w:asciiTheme="majorHAnsi" w:hAnsiTheme="majorHAnsi" w:cs="Arial"/>
          <w:sz w:val="22"/>
          <w:szCs w:val="22"/>
        </w:rPr>
        <w:t>contribut</w:t>
      </w:r>
      <w:r w:rsidR="0077781D" w:rsidRPr="00393F08">
        <w:rPr>
          <w:rFonts w:asciiTheme="majorHAnsi" w:hAnsiTheme="majorHAnsi" w:cs="Arial"/>
          <w:sz w:val="22"/>
          <w:szCs w:val="22"/>
        </w:rPr>
        <w:t>or</w:t>
      </w:r>
      <w:r w:rsidRPr="00393F08">
        <w:rPr>
          <w:rFonts w:asciiTheme="majorHAnsi" w:hAnsiTheme="majorHAnsi" w:cs="Arial"/>
          <w:sz w:val="22"/>
          <w:szCs w:val="22"/>
        </w:rPr>
        <w:t xml:space="preserve"> to his work in the form of light, wind, and sometimes</w:t>
      </w:r>
      <w:r w:rsidR="0077781D" w:rsidRPr="00393F08">
        <w:rPr>
          <w:rFonts w:asciiTheme="majorHAnsi" w:hAnsiTheme="majorHAnsi" w:cs="Arial"/>
          <w:sz w:val="22"/>
          <w:szCs w:val="22"/>
        </w:rPr>
        <w:t xml:space="preserve">, </w:t>
      </w:r>
      <w:r w:rsidRPr="00393F08">
        <w:rPr>
          <w:rFonts w:asciiTheme="majorHAnsi" w:hAnsiTheme="majorHAnsi" w:cs="Arial"/>
          <w:sz w:val="22"/>
          <w:szCs w:val="22"/>
        </w:rPr>
        <w:t xml:space="preserve">fair weather for a clear reflection. The shape and figure of his work relates directly to the site and situation. Roy will use the fellowship to create five new art-in-nature installations, pay for living expenses and purchase equipment to photograph and document his work.  </w:t>
      </w:r>
    </w:p>
    <w:p w14:paraId="3862C29B" w14:textId="77777777" w:rsidR="0036087F" w:rsidRPr="00393F08" w:rsidRDefault="0036087F" w:rsidP="0036087F">
      <w:pPr>
        <w:autoSpaceDE w:val="0"/>
        <w:autoSpaceDN w:val="0"/>
        <w:adjustRightInd w:val="0"/>
        <w:rPr>
          <w:rFonts w:asciiTheme="majorHAnsi" w:hAnsiTheme="majorHAnsi"/>
          <w:sz w:val="22"/>
          <w:szCs w:val="22"/>
        </w:rPr>
      </w:pPr>
    </w:p>
    <w:p w14:paraId="6B431DB5" w14:textId="4045C023" w:rsidR="00217B3A" w:rsidRPr="00217B3A" w:rsidRDefault="00217B3A" w:rsidP="00217B3A">
      <w:pPr>
        <w:numPr>
          <w:ilvl w:val="0"/>
          <w:numId w:val="6"/>
        </w:numPr>
        <w:autoSpaceDE w:val="0"/>
        <w:autoSpaceDN w:val="0"/>
        <w:adjustRightInd w:val="0"/>
        <w:rPr>
          <w:rFonts w:asciiTheme="majorHAnsi" w:hAnsiTheme="majorHAnsi"/>
          <w:sz w:val="22"/>
          <w:szCs w:val="22"/>
        </w:rPr>
      </w:pPr>
      <w:r>
        <w:rPr>
          <w:rFonts w:asciiTheme="majorHAnsi" w:hAnsiTheme="majorHAnsi"/>
          <w:b/>
          <w:sz w:val="22"/>
          <w:szCs w:val="22"/>
        </w:rPr>
        <w:t xml:space="preserve">TO DOWNLOAD IMAGES OF THE ARTISTS’ WORK </w:t>
      </w:r>
      <w:r w:rsidRPr="00F72136">
        <w:rPr>
          <w:rFonts w:asciiTheme="majorHAnsi" w:hAnsiTheme="majorHAnsi"/>
          <w:b/>
          <w:i/>
          <w:sz w:val="22"/>
          <w:szCs w:val="22"/>
        </w:rPr>
        <w:t>BEFORE</w:t>
      </w:r>
      <w:r>
        <w:rPr>
          <w:rFonts w:asciiTheme="majorHAnsi" w:hAnsiTheme="majorHAnsi"/>
          <w:b/>
          <w:sz w:val="22"/>
          <w:szCs w:val="22"/>
        </w:rPr>
        <w:t xml:space="preserve"> 6/13/13, GO HERE</w:t>
      </w:r>
      <w:r w:rsidR="0036087F" w:rsidRPr="00393F08">
        <w:rPr>
          <w:rFonts w:asciiTheme="majorHAnsi" w:hAnsiTheme="majorHAnsi"/>
          <w:b/>
          <w:sz w:val="22"/>
          <w:szCs w:val="22"/>
        </w:rPr>
        <w:t>:</w:t>
      </w:r>
      <w:r w:rsidR="0036087F" w:rsidRPr="00393F08">
        <w:rPr>
          <w:rFonts w:asciiTheme="majorHAnsi" w:hAnsiTheme="majorHAnsi"/>
          <w:sz w:val="22"/>
          <w:szCs w:val="22"/>
        </w:rPr>
        <w:t xml:space="preserve"> </w:t>
      </w:r>
      <w:r>
        <w:rPr>
          <w:rFonts w:asciiTheme="majorHAnsi" w:hAnsiTheme="majorHAnsi"/>
          <w:sz w:val="22"/>
          <w:szCs w:val="22"/>
        </w:rPr>
        <w:br/>
      </w:r>
      <w:hyperlink r:id="rId9" w:history="1">
        <w:r w:rsidRPr="00217B3A">
          <w:rPr>
            <w:rStyle w:val="Hyperlink"/>
            <w:rFonts w:asciiTheme="majorHAnsi" w:hAnsiTheme="majorHAnsi"/>
            <w:sz w:val="22"/>
            <w:szCs w:val="22"/>
          </w:rPr>
          <w:t>cicf.org/2013-efroymson-contemporary-arts-fellowship-recipients</w:t>
        </w:r>
      </w:hyperlink>
    </w:p>
    <w:p w14:paraId="22EA976E" w14:textId="77777777" w:rsidR="00217B3A" w:rsidRDefault="00217B3A" w:rsidP="00217B3A">
      <w:pPr>
        <w:autoSpaceDE w:val="0"/>
        <w:autoSpaceDN w:val="0"/>
        <w:adjustRightInd w:val="0"/>
        <w:rPr>
          <w:rFonts w:asciiTheme="majorHAnsi" w:hAnsiTheme="majorHAnsi"/>
          <w:sz w:val="22"/>
          <w:szCs w:val="22"/>
        </w:rPr>
      </w:pPr>
    </w:p>
    <w:p w14:paraId="432FD775" w14:textId="77777777" w:rsidR="00D70484" w:rsidRPr="00393F08" w:rsidRDefault="00D70484" w:rsidP="00D70484">
      <w:pPr>
        <w:jc w:val="center"/>
        <w:rPr>
          <w:rFonts w:asciiTheme="majorHAnsi" w:hAnsiTheme="majorHAnsi"/>
          <w:sz w:val="22"/>
          <w:szCs w:val="22"/>
        </w:rPr>
      </w:pPr>
      <w:r>
        <w:rPr>
          <w:rFonts w:asciiTheme="majorHAnsi" w:hAnsiTheme="majorHAnsi"/>
          <w:sz w:val="22"/>
          <w:szCs w:val="22"/>
        </w:rPr>
        <w:t>(MORE)</w:t>
      </w:r>
    </w:p>
    <w:p w14:paraId="46FBC135" w14:textId="77777777" w:rsidR="00D70484" w:rsidRDefault="00D70484" w:rsidP="00217B3A">
      <w:pPr>
        <w:autoSpaceDE w:val="0"/>
        <w:autoSpaceDN w:val="0"/>
        <w:adjustRightInd w:val="0"/>
        <w:rPr>
          <w:rFonts w:asciiTheme="majorHAnsi" w:hAnsiTheme="majorHAnsi"/>
          <w:sz w:val="22"/>
          <w:szCs w:val="22"/>
        </w:rPr>
      </w:pPr>
    </w:p>
    <w:p w14:paraId="18455F39" w14:textId="098FC347" w:rsidR="0036087F" w:rsidRPr="00393F08" w:rsidRDefault="00217B3A" w:rsidP="007D4B5C">
      <w:pPr>
        <w:numPr>
          <w:ilvl w:val="0"/>
          <w:numId w:val="6"/>
        </w:numPr>
        <w:autoSpaceDE w:val="0"/>
        <w:autoSpaceDN w:val="0"/>
        <w:adjustRightInd w:val="0"/>
        <w:rPr>
          <w:rFonts w:asciiTheme="majorHAnsi" w:hAnsiTheme="majorHAnsi"/>
          <w:sz w:val="22"/>
          <w:szCs w:val="22"/>
        </w:rPr>
      </w:pPr>
      <w:r w:rsidRPr="00217B3A">
        <w:rPr>
          <w:rFonts w:asciiTheme="majorHAnsi" w:hAnsiTheme="majorHAnsi"/>
          <w:b/>
          <w:sz w:val="22"/>
          <w:szCs w:val="22"/>
        </w:rPr>
        <w:t xml:space="preserve">TO DOWNLOAD IMAGES OF THE ARTIST’S WORK </w:t>
      </w:r>
      <w:r w:rsidRPr="00F72136">
        <w:rPr>
          <w:rFonts w:asciiTheme="majorHAnsi" w:hAnsiTheme="majorHAnsi"/>
          <w:b/>
          <w:i/>
          <w:sz w:val="22"/>
          <w:szCs w:val="22"/>
        </w:rPr>
        <w:t>ON OR AFTER</w:t>
      </w:r>
      <w:r w:rsidRPr="00217B3A">
        <w:rPr>
          <w:rFonts w:asciiTheme="majorHAnsi" w:hAnsiTheme="majorHAnsi"/>
          <w:b/>
          <w:sz w:val="22"/>
          <w:szCs w:val="22"/>
        </w:rPr>
        <w:t xml:space="preserve"> 6/13/13, GO HERE:</w:t>
      </w:r>
      <w:r w:rsidR="0036087F" w:rsidRPr="00393F08">
        <w:rPr>
          <w:rFonts w:asciiTheme="majorHAnsi" w:hAnsiTheme="majorHAnsi"/>
          <w:sz w:val="22"/>
          <w:szCs w:val="22"/>
        </w:rPr>
        <w:br/>
      </w:r>
      <w:hyperlink r:id="rId10" w:history="1">
        <w:r w:rsidR="0036087F" w:rsidRPr="00393F08">
          <w:rPr>
            <w:rStyle w:val="Hyperlink"/>
            <w:rFonts w:asciiTheme="majorHAnsi" w:hAnsiTheme="majorHAnsi"/>
            <w:sz w:val="22"/>
            <w:szCs w:val="22"/>
          </w:rPr>
          <w:t>cicf.org/</w:t>
        </w:r>
        <w:proofErr w:type="spellStart"/>
        <w:r w:rsidR="0036087F" w:rsidRPr="00393F08">
          <w:rPr>
            <w:rStyle w:val="Hyperlink"/>
            <w:rFonts w:asciiTheme="majorHAnsi" w:hAnsiTheme="majorHAnsi"/>
            <w:sz w:val="22"/>
            <w:szCs w:val="22"/>
          </w:rPr>
          <w:t>efroymson</w:t>
        </w:r>
        <w:proofErr w:type="spellEnd"/>
        <w:r w:rsidR="0036087F" w:rsidRPr="00393F08">
          <w:rPr>
            <w:rStyle w:val="Hyperlink"/>
            <w:rFonts w:asciiTheme="majorHAnsi" w:hAnsiTheme="majorHAnsi"/>
            <w:sz w:val="22"/>
            <w:szCs w:val="22"/>
          </w:rPr>
          <w:t>-contemporary-arts-fellowships</w:t>
        </w:r>
      </w:hyperlink>
    </w:p>
    <w:p w14:paraId="5B7F8F6E" w14:textId="77777777" w:rsidR="00EB7C66" w:rsidRPr="00393F08" w:rsidRDefault="00EB7C66" w:rsidP="007D4B5C">
      <w:pPr>
        <w:autoSpaceDE w:val="0"/>
        <w:autoSpaceDN w:val="0"/>
        <w:adjustRightInd w:val="0"/>
        <w:rPr>
          <w:rFonts w:asciiTheme="majorHAnsi" w:hAnsiTheme="majorHAnsi"/>
          <w:sz w:val="22"/>
          <w:szCs w:val="22"/>
        </w:rPr>
      </w:pPr>
    </w:p>
    <w:p w14:paraId="47AE6187" w14:textId="445874F8" w:rsidR="00EB7C66" w:rsidRPr="00393F08" w:rsidRDefault="00EB7C66" w:rsidP="007D4B5C">
      <w:pPr>
        <w:widowControl w:val="0"/>
        <w:tabs>
          <w:tab w:val="num" w:pos="0"/>
        </w:tabs>
        <w:rPr>
          <w:rFonts w:asciiTheme="majorHAnsi" w:hAnsiTheme="majorHAnsi"/>
          <w:sz w:val="22"/>
          <w:szCs w:val="22"/>
        </w:rPr>
      </w:pPr>
      <w:r w:rsidRPr="00393F08">
        <w:rPr>
          <w:rFonts w:asciiTheme="majorHAnsi" w:hAnsiTheme="majorHAnsi"/>
          <w:sz w:val="22"/>
          <w:szCs w:val="22"/>
        </w:rPr>
        <w:t xml:space="preserve">A five-member selection committee consisting of national and regional representatives chose the five recipients in a blind selection process.  The selection committee members included: </w:t>
      </w:r>
      <w:r w:rsidR="00F72136">
        <w:rPr>
          <w:rFonts w:asciiTheme="majorHAnsi" w:hAnsiTheme="majorHAnsi"/>
          <w:sz w:val="22"/>
          <w:szCs w:val="22"/>
        </w:rPr>
        <w:br/>
      </w:r>
    </w:p>
    <w:p w14:paraId="07E04779" w14:textId="77777777" w:rsidR="00EB7C66" w:rsidRPr="00393F08" w:rsidRDefault="00EB7C66" w:rsidP="0036087F">
      <w:pPr>
        <w:widowControl w:val="0"/>
        <w:numPr>
          <w:ilvl w:val="0"/>
          <w:numId w:val="7"/>
        </w:numPr>
        <w:ind w:left="720"/>
        <w:rPr>
          <w:rFonts w:asciiTheme="majorHAnsi" w:hAnsiTheme="majorHAnsi"/>
          <w:sz w:val="22"/>
          <w:szCs w:val="22"/>
        </w:rPr>
      </w:pPr>
      <w:r w:rsidRPr="00393F08">
        <w:rPr>
          <w:rFonts w:asciiTheme="majorHAnsi" w:hAnsiTheme="majorHAnsi"/>
          <w:sz w:val="22"/>
          <w:szCs w:val="22"/>
        </w:rPr>
        <w:t xml:space="preserve">Jeremy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Vice Chair of the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Family Fund</w:t>
      </w:r>
    </w:p>
    <w:p w14:paraId="42228EC0" w14:textId="77777777" w:rsidR="00EB7C66" w:rsidRPr="00393F08" w:rsidRDefault="00EB7C66" w:rsidP="009F7B6B">
      <w:pPr>
        <w:numPr>
          <w:ilvl w:val="0"/>
          <w:numId w:val="7"/>
        </w:numPr>
        <w:spacing w:after="120"/>
        <w:ind w:left="720"/>
        <w:rPr>
          <w:rFonts w:asciiTheme="majorHAnsi" w:hAnsiTheme="majorHAnsi"/>
          <w:color w:val="000000"/>
          <w:sz w:val="22"/>
          <w:szCs w:val="22"/>
        </w:rPr>
      </w:pPr>
      <w:proofErr w:type="spellStart"/>
      <w:r w:rsidRPr="00393F08">
        <w:rPr>
          <w:rFonts w:asciiTheme="majorHAnsi" w:hAnsiTheme="majorHAnsi"/>
          <w:bCs/>
          <w:color w:val="000000"/>
          <w:sz w:val="22"/>
          <w:szCs w:val="22"/>
        </w:rPr>
        <w:t>Nandini</w:t>
      </w:r>
      <w:proofErr w:type="spellEnd"/>
      <w:r w:rsidRPr="00393F08">
        <w:rPr>
          <w:rFonts w:asciiTheme="majorHAnsi" w:hAnsiTheme="majorHAnsi"/>
          <w:bCs/>
          <w:color w:val="000000"/>
          <w:sz w:val="22"/>
          <w:szCs w:val="22"/>
        </w:rPr>
        <w:t xml:space="preserve"> </w:t>
      </w:r>
      <w:proofErr w:type="spellStart"/>
      <w:r w:rsidRPr="00393F08">
        <w:rPr>
          <w:rFonts w:asciiTheme="majorHAnsi" w:hAnsiTheme="majorHAnsi"/>
          <w:bCs/>
          <w:color w:val="000000"/>
          <w:sz w:val="22"/>
          <w:szCs w:val="22"/>
        </w:rPr>
        <w:t>Makrandi</w:t>
      </w:r>
      <w:proofErr w:type="spellEnd"/>
      <w:r w:rsidRPr="00393F08">
        <w:rPr>
          <w:rFonts w:asciiTheme="majorHAnsi" w:hAnsiTheme="majorHAnsi"/>
          <w:color w:val="000000"/>
          <w:sz w:val="22"/>
          <w:szCs w:val="22"/>
        </w:rPr>
        <w:t>, Curator of Contemporary Art, Hunter Museum of American Art, Chattanooga, Tennessee</w:t>
      </w:r>
    </w:p>
    <w:p w14:paraId="42CB3284" w14:textId="77777777" w:rsidR="00EB7C66" w:rsidRPr="00393F08" w:rsidRDefault="00EB7C66" w:rsidP="009F7B6B">
      <w:pPr>
        <w:numPr>
          <w:ilvl w:val="0"/>
          <w:numId w:val="7"/>
        </w:numPr>
        <w:spacing w:after="120"/>
        <w:ind w:left="720"/>
        <w:rPr>
          <w:rFonts w:asciiTheme="majorHAnsi" w:hAnsiTheme="majorHAnsi"/>
          <w:sz w:val="22"/>
          <w:szCs w:val="22"/>
        </w:rPr>
      </w:pPr>
      <w:r w:rsidRPr="00393F08">
        <w:rPr>
          <w:rFonts w:asciiTheme="majorHAnsi" w:hAnsiTheme="majorHAnsi"/>
          <w:bCs/>
          <w:sz w:val="22"/>
          <w:szCs w:val="22"/>
        </w:rPr>
        <w:t xml:space="preserve">Heather Sealy </w:t>
      </w:r>
      <w:proofErr w:type="spellStart"/>
      <w:r w:rsidRPr="00393F08">
        <w:rPr>
          <w:rFonts w:asciiTheme="majorHAnsi" w:hAnsiTheme="majorHAnsi"/>
          <w:bCs/>
          <w:sz w:val="22"/>
          <w:szCs w:val="22"/>
        </w:rPr>
        <w:t>Lineberry</w:t>
      </w:r>
      <w:proofErr w:type="spellEnd"/>
      <w:r w:rsidRPr="00393F08">
        <w:rPr>
          <w:rFonts w:asciiTheme="majorHAnsi" w:hAnsiTheme="majorHAnsi"/>
          <w:bCs/>
          <w:sz w:val="22"/>
          <w:szCs w:val="22"/>
        </w:rPr>
        <w:t xml:space="preserve">, </w:t>
      </w:r>
      <w:r w:rsidRPr="00393F08">
        <w:rPr>
          <w:rFonts w:asciiTheme="majorHAnsi" w:hAnsiTheme="majorHAnsi"/>
          <w:sz w:val="22"/>
          <w:szCs w:val="22"/>
        </w:rPr>
        <w:t>Senior Curator and Associate Director, Arizona State University Art Museum, Tempe, Arizona</w:t>
      </w:r>
    </w:p>
    <w:p w14:paraId="085DD8D5" w14:textId="77777777" w:rsidR="00EB7C66" w:rsidRPr="00393F08" w:rsidRDefault="00EB7C66" w:rsidP="009F7B6B">
      <w:pPr>
        <w:widowControl w:val="0"/>
        <w:numPr>
          <w:ilvl w:val="0"/>
          <w:numId w:val="7"/>
        </w:numPr>
        <w:spacing w:after="120"/>
        <w:ind w:left="720"/>
        <w:rPr>
          <w:rFonts w:asciiTheme="majorHAnsi" w:hAnsiTheme="majorHAnsi"/>
          <w:sz w:val="22"/>
          <w:szCs w:val="22"/>
        </w:rPr>
      </w:pPr>
      <w:r w:rsidRPr="00393F08">
        <w:rPr>
          <w:rFonts w:asciiTheme="majorHAnsi" w:hAnsiTheme="majorHAnsi"/>
          <w:color w:val="000000"/>
          <w:sz w:val="22"/>
          <w:szCs w:val="22"/>
        </w:rPr>
        <w:t>Alexandra Sachs, Assistant Curator of Exhibitions, Savannah College of Art and Design, Atlanta, Georgia</w:t>
      </w:r>
    </w:p>
    <w:p w14:paraId="135425EB" w14:textId="77777777" w:rsidR="00EB7C66" w:rsidRPr="00393F08" w:rsidRDefault="00EB7C66" w:rsidP="009F7B6B">
      <w:pPr>
        <w:numPr>
          <w:ilvl w:val="0"/>
          <w:numId w:val="7"/>
        </w:numPr>
        <w:spacing w:after="120"/>
        <w:ind w:left="720"/>
        <w:rPr>
          <w:rFonts w:asciiTheme="majorHAnsi" w:hAnsiTheme="majorHAnsi"/>
          <w:sz w:val="22"/>
          <w:szCs w:val="22"/>
        </w:rPr>
      </w:pPr>
      <w:r w:rsidRPr="00393F08">
        <w:rPr>
          <w:rFonts w:asciiTheme="majorHAnsi" w:hAnsiTheme="majorHAnsi"/>
          <w:sz w:val="22"/>
          <w:szCs w:val="22"/>
        </w:rPr>
        <w:t xml:space="preserve">Jen </w:t>
      </w:r>
      <w:proofErr w:type="spellStart"/>
      <w:r w:rsidRPr="00393F08">
        <w:rPr>
          <w:rFonts w:asciiTheme="majorHAnsi" w:hAnsiTheme="majorHAnsi"/>
          <w:sz w:val="22"/>
          <w:szCs w:val="22"/>
        </w:rPr>
        <w:t>Mergel</w:t>
      </w:r>
      <w:proofErr w:type="spellEnd"/>
      <w:r w:rsidRPr="00393F08">
        <w:rPr>
          <w:rFonts w:asciiTheme="majorHAnsi" w:hAnsiTheme="majorHAnsi"/>
          <w:sz w:val="22"/>
          <w:szCs w:val="22"/>
        </w:rPr>
        <w:t>, Robert L. Beal, Enid L. Beal and Bruce A. Beal Senior Curator of Contemporary Art, Museum of Fine Arts, Boston</w:t>
      </w:r>
    </w:p>
    <w:p w14:paraId="1E3F673D" w14:textId="77777777" w:rsidR="00EB7C66" w:rsidRPr="00393F08" w:rsidRDefault="00EB7C66" w:rsidP="007D4B5C">
      <w:pPr>
        <w:rPr>
          <w:rFonts w:asciiTheme="majorHAnsi" w:hAnsiTheme="majorHAnsi"/>
          <w:sz w:val="22"/>
          <w:szCs w:val="22"/>
        </w:rPr>
      </w:pPr>
    </w:p>
    <w:p w14:paraId="016851DA" w14:textId="77777777" w:rsidR="00EB7C66" w:rsidRPr="00393F08" w:rsidRDefault="00EB7C66" w:rsidP="007D4B5C">
      <w:pPr>
        <w:rPr>
          <w:rFonts w:asciiTheme="majorHAnsi" w:hAnsiTheme="majorHAnsi"/>
          <w:sz w:val="22"/>
          <w:szCs w:val="22"/>
        </w:rPr>
      </w:pPr>
      <w:r w:rsidRPr="00393F08">
        <w:rPr>
          <w:rFonts w:asciiTheme="majorHAnsi" w:hAnsiTheme="majorHAnsi"/>
          <w:sz w:val="22"/>
          <w:szCs w:val="22"/>
        </w:rPr>
        <w:t xml:space="preserve">Fellows are selected for the </w:t>
      </w:r>
      <w:proofErr w:type="gramStart"/>
      <w:r w:rsidRPr="00393F08">
        <w:rPr>
          <w:rFonts w:asciiTheme="majorHAnsi" w:hAnsiTheme="majorHAnsi"/>
          <w:sz w:val="22"/>
          <w:szCs w:val="22"/>
        </w:rPr>
        <w:t>quality,</w:t>
      </w:r>
      <w:proofErr w:type="gramEnd"/>
      <w:r w:rsidRPr="00393F08">
        <w:rPr>
          <w:rFonts w:asciiTheme="majorHAnsi" w:hAnsiTheme="majorHAnsi"/>
          <w:sz w:val="22"/>
          <w:szCs w:val="22"/>
        </w:rPr>
        <w:t xml:space="preserve"> skill, creativity and uniqueness of their work, their commitment to developing their work, and the impact the award will have on the artist’s career.</w:t>
      </w:r>
    </w:p>
    <w:p w14:paraId="1A18BEA3" w14:textId="77777777" w:rsidR="00EB7C66" w:rsidRPr="00393F08" w:rsidRDefault="00EB7C66" w:rsidP="007D4B5C">
      <w:pPr>
        <w:rPr>
          <w:rFonts w:asciiTheme="majorHAnsi" w:hAnsiTheme="majorHAnsi"/>
          <w:sz w:val="22"/>
          <w:szCs w:val="22"/>
        </w:rPr>
      </w:pPr>
    </w:p>
    <w:p w14:paraId="42562DA9" w14:textId="3E2D3EA8" w:rsidR="00EB7C66" w:rsidRPr="00393F08" w:rsidRDefault="00EB7C66" w:rsidP="007D4B5C">
      <w:pPr>
        <w:rPr>
          <w:rFonts w:asciiTheme="majorHAnsi" w:hAnsiTheme="majorHAnsi"/>
          <w:iCs/>
          <w:sz w:val="22"/>
          <w:szCs w:val="22"/>
        </w:rPr>
      </w:pPr>
      <w:r w:rsidRPr="00393F08">
        <w:rPr>
          <w:rFonts w:asciiTheme="majorHAnsi" w:hAnsiTheme="majorHAnsi"/>
          <w:sz w:val="22"/>
          <w:szCs w:val="22"/>
        </w:rPr>
        <w:t>"</w:t>
      </w:r>
      <w:r w:rsidRPr="00393F08">
        <w:rPr>
          <w:rFonts w:asciiTheme="majorHAnsi" w:hAnsiTheme="majorHAnsi"/>
          <w:iCs/>
          <w:sz w:val="22"/>
          <w:szCs w:val="22"/>
        </w:rPr>
        <w:t xml:space="preserve">The </w:t>
      </w:r>
      <w:proofErr w:type="spellStart"/>
      <w:r w:rsidRPr="00393F08">
        <w:rPr>
          <w:rFonts w:asciiTheme="majorHAnsi" w:hAnsiTheme="majorHAnsi"/>
          <w:iCs/>
          <w:sz w:val="22"/>
          <w:szCs w:val="22"/>
        </w:rPr>
        <w:t>Efroymsons</w:t>
      </w:r>
      <w:proofErr w:type="spellEnd"/>
      <w:r w:rsidRPr="00393F08">
        <w:rPr>
          <w:rFonts w:asciiTheme="majorHAnsi" w:hAnsiTheme="majorHAnsi"/>
          <w:iCs/>
          <w:sz w:val="22"/>
          <w:szCs w:val="22"/>
        </w:rPr>
        <w:t xml:space="preserve"> have a tradition of being entrepreneurial, and the Contemporary Arts Fellowship program is a great example of </w:t>
      </w:r>
      <w:r w:rsidR="0077781D" w:rsidRPr="00393F08">
        <w:rPr>
          <w:rFonts w:asciiTheme="majorHAnsi" w:hAnsiTheme="majorHAnsi"/>
          <w:iCs/>
          <w:sz w:val="22"/>
          <w:szCs w:val="22"/>
        </w:rPr>
        <w:t>that</w:t>
      </w:r>
      <w:r w:rsidR="00BF76D1" w:rsidRPr="00393F08">
        <w:rPr>
          <w:rFonts w:asciiTheme="majorHAnsi" w:hAnsiTheme="majorHAnsi"/>
          <w:iCs/>
          <w:sz w:val="22"/>
          <w:szCs w:val="22"/>
        </w:rPr>
        <w:t>,” said</w:t>
      </w:r>
      <w:r w:rsidR="00BF76D1" w:rsidRPr="00393F08">
        <w:rPr>
          <w:rFonts w:asciiTheme="majorHAnsi" w:hAnsiTheme="majorHAnsi"/>
          <w:sz w:val="22"/>
          <w:szCs w:val="22"/>
        </w:rPr>
        <w:t xml:space="preserve"> Brian Payne, President and CEO, Central Indiana Community Foundation. “</w:t>
      </w:r>
      <w:r w:rsidRPr="00393F08">
        <w:rPr>
          <w:rFonts w:asciiTheme="majorHAnsi" w:hAnsiTheme="majorHAnsi"/>
          <w:iCs/>
          <w:sz w:val="22"/>
          <w:szCs w:val="22"/>
        </w:rPr>
        <w:t xml:space="preserve">CICF is proud to help make Jeremy’s philanthropic </w:t>
      </w:r>
      <w:r w:rsidR="00BF76D1" w:rsidRPr="00393F08">
        <w:rPr>
          <w:rFonts w:asciiTheme="majorHAnsi" w:hAnsiTheme="majorHAnsi"/>
          <w:iCs/>
          <w:sz w:val="22"/>
          <w:szCs w:val="22"/>
        </w:rPr>
        <w:t>passion</w:t>
      </w:r>
      <w:r w:rsidRPr="00393F08">
        <w:rPr>
          <w:rFonts w:asciiTheme="majorHAnsi" w:hAnsiTheme="majorHAnsi"/>
          <w:iCs/>
          <w:sz w:val="22"/>
          <w:szCs w:val="22"/>
        </w:rPr>
        <w:t xml:space="preserve"> a reality </w:t>
      </w:r>
      <w:r w:rsidR="00BF76D1" w:rsidRPr="00393F08">
        <w:rPr>
          <w:rFonts w:asciiTheme="majorHAnsi" w:hAnsiTheme="majorHAnsi"/>
          <w:iCs/>
          <w:sz w:val="22"/>
          <w:szCs w:val="22"/>
        </w:rPr>
        <w:t>and honored to have played a role i</w:t>
      </w:r>
      <w:r w:rsidR="003C1049" w:rsidRPr="00393F08">
        <w:rPr>
          <w:rFonts w:asciiTheme="majorHAnsi" w:hAnsiTheme="majorHAnsi"/>
          <w:iCs/>
          <w:sz w:val="22"/>
          <w:szCs w:val="22"/>
        </w:rPr>
        <w:t>n this Fellowship, which has now</w:t>
      </w:r>
      <w:r w:rsidRPr="00393F08">
        <w:rPr>
          <w:rFonts w:asciiTheme="majorHAnsi" w:hAnsiTheme="majorHAnsi"/>
          <w:iCs/>
          <w:sz w:val="22"/>
          <w:szCs w:val="22"/>
        </w:rPr>
        <w:t xml:space="preserve"> </w:t>
      </w:r>
      <w:r w:rsidR="0077781D" w:rsidRPr="00393F08">
        <w:rPr>
          <w:rFonts w:asciiTheme="majorHAnsi" w:hAnsiTheme="majorHAnsi"/>
          <w:iCs/>
          <w:sz w:val="22"/>
          <w:szCs w:val="22"/>
        </w:rPr>
        <w:t xml:space="preserve">invested </w:t>
      </w:r>
      <w:r w:rsidRPr="00393F08">
        <w:rPr>
          <w:rFonts w:asciiTheme="majorHAnsi" w:hAnsiTheme="majorHAnsi"/>
          <w:iCs/>
          <w:sz w:val="22"/>
          <w:szCs w:val="22"/>
        </w:rPr>
        <w:t>$825,000 in the best contemporary visual artists in the Midwest</w:t>
      </w:r>
      <w:r w:rsidR="00BF76D1" w:rsidRPr="00393F08">
        <w:rPr>
          <w:rFonts w:asciiTheme="majorHAnsi" w:hAnsiTheme="majorHAnsi"/>
          <w:iCs/>
          <w:sz w:val="22"/>
          <w:szCs w:val="22"/>
        </w:rPr>
        <w:t>.”</w:t>
      </w:r>
      <w:r w:rsidRPr="00393F08">
        <w:rPr>
          <w:rFonts w:asciiTheme="majorHAnsi" w:hAnsiTheme="majorHAnsi"/>
          <w:iCs/>
          <w:sz w:val="22"/>
          <w:szCs w:val="22"/>
        </w:rPr>
        <w:t xml:space="preserve"> </w:t>
      </w:r>
    </w:p>
    <w:p w14:paraId="6A664EDD" w14:textId="77777777" w:rsidR="00EB7C66" w:rsidRPr="00393F08" w:rsidRDefault="00EB7C66" w:rsidP="007D4B5C">
      <w:pPr>
        <w:rPr>
          <w:rFonts w:asciiTheme="majorHAnsi" w:hAnsiTheme="majorHAnsi"/>
          <w:sz w:val="22"/>
          <w:szCs w:val="22"/>
        </w:rPr>
      </w:pPr>
    </w:p>
    <w:p w14:paraId="71EC5637" w14:textId="65A1CF15" w:rsidR="00EB7C66" w:rsidRPr="00393F08" w:rsidRDefault="00EB7C66" w:rsidP="007D4B5C">
      <w:pPr>
        <w:autoSpaceDE w:val="0"/>
        <w:autoSpaceDN w:val="0"/>
        <w:adjustRightInd w:val="0"/>
        <w:rPr>
          <w:rFonts w:asciiTheme="majorHAnsi" w:hAnsiTheme="majorHAnsi"/>
          <w:sz w:val="22"/>
          <w:szCs w:val="22"/>
        </w:rPr>
      </w:pPr>
      <w:r w:rsidRPr="00393F08">
        <w:rPr>
          <w:rFonts w:asciiTheme="majorHAnsi" w:hAnsiTheme="majorHAnsi"/>
          <w:sz w:val="22"/>
          <w:szCs w:val="22"/>
        </w:rPr>
        <w:t xml:space="preserve">The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family </w:t>
      </w:r>
      <w:r w:rsidR="0036087F" w:rsidRPr="00393F08">
        <w:rPr>
          <w:rFonts w:asciiTheme="majorHAnsi" w:hAnsiTheme="majorHAnsi"/>
          <w:sz w:val="22"/>
          <w:szCs w:val="22"/>
        </w:rPr>
        <w:t>is a</w:t>
      </w:r>
      <w:r w:rsidR="0077781D" w:rsidRPr="00393F08">
        <w:rPr>
          <w:rFonts w:asciiTheme="majorHAnsi" w:hAnsiTheme="majorHAnsi"/>
          <w:sz w:val="22"/>
          <w:szCs w:val="22"/>
        </w:rPr>
        <w:t xml:space="preserve"> longtime supporter of the arts community in Indianapolis,</w:t>
      </w:r>
      <w:r w:rsidRPr="00393F08">
        <w:rPr>
          <w:rFonts w:asciiTheme="majorHAnsi" w:hAnsiTheme="majorHAnsi"/>
          <w:sz w:val="22"/>
          <w:szCs w:val="22"/>
        </w:rPr>
        <w:t xml:space="preserve"> believing that art is a vehicle for exploring new ideas and stimulating community dialogue. In 1998 Dan and Lori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established the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Family Fund with Central Indiana Community Foundation. The </w:t>
      </w:r>
      <w:r w:rsidR="003C1049" w:rsidRPr="00393F08">
        <w:rPr>
          <w:rFonts w:asciiTheme="majorHAnsi" w:hAnsiTheme="majorHAnsi"/>
          <w:sz w:val="22"/>
          <w:szCs w:val="22"/>
        </w:rPr>
        <w:t>Fund’s</w:t>
      </w:r>
      <w:r w:rsidRPr="00393F08">
        <w:rPr>
          <w:rFonts w:asciiTheme="majorHAnsi" w:hAnsiTheme="majorHAnsi"/>
          <w:sz w:val="22"/>
          <w:szCs w:val="22"/>
        </w:rPr>
        <w:t xml:space="preserve"> Advisors have awarded more than $75 million in grants to local, regional and national not-for-profit organizations in central Indiana and beyond. </w:t>
      </w:r>
    </w:p>
    <w:p w14:paraId="12B46555" w14:textId="77777777" w:rsidR="00EB7C66" w:rsidRPr="00393F08" w:rsidRDefault="00EB7C66" w:rsidP="007D4B5C">
      <w:pPr>
        <w:rPr>
          <w:rFonts w:asciiTheme="majorHAnsi" w:hAnsiTheme="majorHAnsi"/>
          <w:sz w:val="22"/>
          <w:szCs w:val="22"/>
        </w:rPr>
      </w:pPr>
    </w:p>
    <w:p w14:paraId="2DA03057" w14:textId="77777777" w:rsidR="00EB7C66" w:rsidRPr="00393F08" w:rsidRDefault="00EB7C66" w:rsidP="007D4B5C">
      <w:pPr>
        <w:rPr>
          <w:rFonts w:asciiTheme="majorHAnsi" w:hAnsiTheme="majorHAnsi"/>
          <w:sz w:val="22"/>
          <w:szCs w:val="22"/>
        </w:rPr>
      </w:pPr>
      <w:r w:rsidRPr="00393F08">
        <w:rPr>
          <w:rFonts w:asciiTheme="majorHAnsi" w:hAnsiTheme="majorHAnsi"/>
          <w:sz w:val="22"/>
          <w:szCs w:val="22"/>
        </w:rPr>
        <w:t xml:space="preserve">For more information about the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Family Fund and the </w:t>
      </w:r>
      <w:proofErr w:type="spellStart"/>
      <w:r w:rsidRPr="00393F08">
        <w:rPr>
          <w:rFonts w:asciiTheme="majorHAnsi" w:hAnsiTheme="majorHAnsi"/>
          <w:sz w:val="22"/>
          <w:szCs w:val="22"/>
        </w:rPr>
        <w:t>Efroymson</w:t>
      </w:r>
      <w:proofErr w:type="spellEnd"/>
      <w:r w:rsidRPr="00393F08">
        <w:rPr>
          <w:rFonts w:asciiTheme="majorHAnsi" w:hAnsiTheme="majorHAnsi"/>
          <w:sz w:val="22"/>
          <w:szCs w:val="22"/>
        </w:rPr>
        <w:t xml:space="preserve"> Contemporary Arts Fellowship, visit </w:t>
      </w:r>
      <w:hyperlink r:id="rId11" w:tooltip="file://www.cicf.org/" w:history="1">
        <w:r w:rsidRPr="00393F08">
          <w:rPr>
            <w:rFonts w:asciiTheme="majorHAnsi" w:hAnsiTheme="majorHAnsi"/>
            <w:color w:val="0000FF"/>
            <w:sz w:val="22"/>
            <w:szCs w:val="22"/>
            <w:u w:val="single"/>
          </w:rPr>
          <w:t>www.cicf.org</w:t>
        </w:r>
      </w:hyperlink>
      <w:r w:rsidRPr="00393F08">
        <w:rPr>
          <w:rFonts w:asciiTheme="majorHAnsi" w:hAnsiTheme="majorHAnsi"/>
          <w:sz w:val="22"/>
          <w:szCs w:val="22"/>
        </w:rPr>
        <w:t xml:space="preserve"> or call 317.634.2423</w:t>
      </w:r>
    </w:p>
    <w:p w14:paraId="756B57DD" w14:textId="77777777" w:rsidR="00EB7C66" w:rsidRPr="00393F08" w:rsidRDefault="00EB7C66" w:rsidP="007D4B5C">
      <w:pPr>
        <w:autoSpaceDE w:val="0"/>
        <w:autoSpaceDN w:val="0"/>
        <w:adjustRightInd w:val="0"/>
        <w:rPr>
          <w:rFonts w:asciiTheme="majorHAnsi" w:hAnsiTheme="majorHAnsi"/>
          <w:sz w:val="22"/>
          <w:szCs w:val="22"/>
        </w:rPr>
      </w:pPr>
    </w:p>
    <w:p w14:paraId="3216A675" w14:textId="77777777" w:rsidR="00EB7C66" w:rsidRPr="00393F08" w:rsidRDefault="00EB7C66" w:rsidP="007D4B5C">
      <w:pPr>
        <w:autoSpaceDE w:val="0"/>
        <w:autoSpaceDN w:val="0"/>
        <w:adjustRightInd w:val="0"/>
        <w:jc w:val="center"/>
        <w:rPr>
          <w:rFonts w:asciiTheme="majorHAnsi" w:hAnsiTheme="majorHAnsi"/>
          <w:sz w:val="22"/>
          <w:szCs w:val="22"/>
        </w:rPr>
      </w:pPr>
      <w:r w:rsidRPr="00393F08">
        <w:rPr>
          <w:rFonts w:asciiTheme="majorHAnsi" w:hAnsiTheme="majorHAnsi"/>
          <w:sz w:val="22"/>
          <w:szCs w:val="22"/>
        </w:rPr>
        <w:t># # #</w:t>
      </w:r>
    </w:p>
    <w:p w14:paraId="29FCA302" w14:textId="77777777" w:rsidR="00EB7C66" w:rsidRPr="00393F08" w:rsidRDefault="00EB7C66" w:rsidP="007D4B5C">
      <w:pPr>
        <w:rPr>
          <w:rFonts w:asciiTheme="majorHAnsi" w:hAnsiTheme="majorHAnsi"/>
          <w:sz w:val="22"/>
          <w:szCs w:val="22"/>
        </w:rPr>
      </w:pPr>
    </w:p>
    <w:p w14:paraId="5C0648A9" w14:textId="77777777" w:rsidR="00EB7C66" w:rsidRPr="00393F08" w:rsidRDefault="00EB7C66" w:rsidP="007D4B5C">
      <w:pPr>
        <w:rPr>
          <w:rFonts w:asciiTheme="majorHAnsi" w:hAnsiTheme="majorHAnsi"/>
          <w:sz w:val="22"/>
          <w:szCs w:val="22"/>
        </w:rPr>
      </w:pPr>
      <w:r w:rsidRPr="00393F08">
        <w:rPr>
          <w:rFonts w:asciiTheme="majorHAnsi" w:hAnsiTheme="majorHAnsi"/>
          <w:sz w:val="22"/>
          <w:szCs w:val="22"/>
        </w:rPr>
        <w:t xml:space="preserve">Media contact:  Mike Knight, (317) 634-2423 or </w:t>
      </w:r>
      <w:hyperlink r:id="rId12" w:history="1">
        <w:r w:rsidRPr="00393F08">
          <w:rPr>
            <w:rFonts w:asciiTheme="majorHAnsi" w:hAnsiTheme="majorHAnsi"/>
            <w:color w:val="0000FF"/>
            <w:sz w:val="22"/>
            <w:szCs w:val="22"/>
            <w:u w:val="single"/>
          </w:rPr>
          <w:t>mikek@cicf.org</w:t>
        </w:r>
      </w:hyperlink>
    </w:p>
    <w:p w14:paraId="4EE731FE" w14:textId="77777777" w:rsidR="0036087F" w:rsidRPr="00393F08" w:rsidRDefault="0036087F" w:rsidP="0036087F">
      <w:pPr>
        <w:autoSpaceDE w:val="0"/>
        <w:autoSpaceDN w:val="0"/>
        <w:adjustRightInd w:val="0"/>
        <w:rPr>
          <w:rFonts w:asciiTheme="majorHAnsi" w:hAnsiTheme="majorHAnsi"/>
          <w:b/>
          <w:sz w:val="22"/>
          <w:szCs w:val="22"/>
        </w:rPr>
      </w:pPr>
    </w:p>
    <w:p w14:paraId="54203CFE" w14:textId="77777777" w:rsidR="004A2DC2" w:rsidRPr="00217B3A" w:rsidRDefault="004A2DC2" w:rsidP="004A2DC2">
      <w:pPr>
        <w:numPr>
          <w:ilvl w:val="0"/>
          <w:numId w:val="6"/>
        </w:numPr>
        <w:autoSpaceDE w:val="0"/>
        <w:autoSpaceDN w:val="0"/>
        <w:adjustRightInd w:val="0"/>
        <w:rPr>
          <w:rFonts w:asciiTheme="majorHAnsi" w:hAnsiTheme="majorHAnsi"/>
          <w:sz w:val="22"/>
          <w:szCs w:val="22"/>
        </w:rPr>
      </w:pPr>
      <w:r>
        <w:rPr>
          <w:rFonts w:asciiTheme="majorHAnsi" w:hAnsiTheme="majorHAnsi"/>
          <w:b/>
          <w:sz w:val="22"/>
          <w:szCs w:val="22"/>
        </w:rPr>
        <w:t xml:space="preserve">TO DOWNLOAD IMAGES OF THE ARTISTS’ WORK </w:t>
      </w:r>
      <w:r w:rsidRPr="00F72136">
        <w:rPr>
          <w:rFonts w:asciiTheme="majorHAnsi" w:hAnsiTheme="majorHAnsi"/>
          <w:b/>
          <w:i/>
          <w:sz w:val="22"/>
          <w:szCs w:val="22"/>
        </w:rPr>
        <w:t>BEFORE</w:t>
      </w:r>
      <w:r>
        <w:rPr>
          <w:rFonts w:asciiTheme="majorHAnsi" w:hAnsiTheme="majorHAnsi"/>
          <w:b/>
          <w:sz w:val="22"/>
          <w:szCs w:val="22"/>
        </w:rPr>
        <w:t xml:space="preserve"> 6/13/13, GO HERE</w:t>
      </w:r>
      <w:r w:rsidRPr="00393F08">
        <w:rPr>
          <w:rFonts w:asciiTheme="majorHAnsi" w:hAnsiTheme="majorHAnsi"/>
          <w:b/>
          <w:sz w:val="22"/>
          <w:szCs w:val="22"/>
        </w:rPr>
        <w:t>:</w:t>
      </w:r>
      <w:r w:rsidRPr="00393F08">
        <w:rPr>
          <w:rFonts w:asciiTheme="majorHAnsi" w:hAnsiTheme="majorHAnsi"/>
          <w:sz w:val="22"/>
          <w:szCs w:val="22"/>
        </w:rPr>
        <w:t xml:space="preserve"> </w:t>
      </w:r>
      <w:r>
        <w:rPr>
          <w:rFonts w:asciiTheme="majorHAnsi" w:hAnsiTheme="majorHAnsi"/>
          <w:sz w:val="22"/>
          <w:szCs w:val="22"/>
        </w:rPr>
        <w:br/>
      </w:r>
      <w:hyperlink r:id="rId13" w:history="1">
        <w:r w:rsidRPr="00217B3A">
          <w:rPr>
            <w:rStyle w:val="Hyperlink"/>
            <w:rFonts w:asciiTheme="majorHAnsi" w:hAnsiTheme="majorHAnsi"/>
            <w:sz w:val="22"/>
            <w:szCs w:val="22"/>
          </w:rPr>
          <w:t>cicf.org/2013-efroymson-contemporary-arts-fellowship-recipients</w:t>
        </w:r>
      </w:hyperlink>
    </w:p>
    <w:p w14:paraId="73D0B7D5" w14:textId="77777777" w:rsidR="004A2DC2" w:rsidRDefault="004A2DC2" w:rsidP="004A2DC2">
      <w:pPr>
        <w:autoSpaceDE w:val="0"/>
        <w:autoSpaceDN w:val="0"/>
        <w:adjustRightInd w:val="0"/>
        <w:rPr>
          <w:rFonts w:asciiTheme="majorHAnsi" w:hAnsiTheme="majorHAnsi"/>
          <w:sz w:val="22"/>
          <w:szCs w:val="22"/>
        </w:rPr>
      </w:pPr>
    </w:p>
    <w:p w14:paraId="2929653C" w14:textId="77777777" w:rsidR="004A2DC2" w:rsidRPr="00D70484" w:rsidRDefault="004A2DC2" w:rsidP="004A2DC2">
      <w:pPr>
        <w:numPr>
          <w:ilvl w:val="0"/>
          <w:numId w:val="6"/>
        </w:numPr>
        <w:autoSpaceDE w:val="0"/>
        <w:autoSpaceDN w:val="0"/>
        <w:adjustRightInd w:val="0"/>
        <w:rPr>
          <w:rStyle w:val="Hyperlink"/>
          <w:rFonts w:asciiTheme="majorHAnsi" w:hAnsiTheme="majorHAnsi"/>
          <w:color w:val="auto"/>
          <w:sz w:val="22"/>
          <w:szCs w:val="22"/>
          <w:u w:val="none"/>
        </w:rPr>
      </w:pPr>
      <w:r w:rsidRPr="00217B3A">
        <w:rPr>
          <w:rFonts w:asciiTheme="majorHAnsi" w:hAnsiTheme="majorHAnsi"/>
          <w:b/>
          <w:sz w:val="22"/>
          <w:szCs w:val="22"/>
        </w:rPr>
        <w:t xml:space="preserve">TO DOWNLOAD IMAGES OF THE ARTIST’S WORK </w:t>
      </w:r>
      <w:r w:rsidRPr="00F72136">
        <w:rPr>
          <w:rFonts w:asciiTheme="majorHAnsi" w:hAnsiTheme="majorHAnsi"/>
          <w:b/>
          <w:i/>
          <w:sz w:val="22"/>
          <w:szCs w:val="22"/>
        </w:rPr>
        <w:t>ON OR AFTER</w:t>
      </w:r>
      <w:r w:rsidRPr="00217B3A">
        <w:rPr>
          <w:rFonts w:asciiTheme="majorHAnsi" w:hAnsiTheme="majorHAnsi"/>
          <w:b/>
          <w:sz w:val="22"/>
          <w:szCs w:val="22"/>
        </w:rPr>
        <w:t xml:space="preserve"> 6/13/13, GO HERE:</w:t>
      </w:r>
      <w:r w:rsidRPr="00393F08">
        <w:rPr>
          <w:rFonts w:asciiTheme="majorHAnsi" w:hAnsiTheme="majorHAnsi"/>
          <w:sz w:val="22"/>
          <w:szCs w:val="22"/>
        </w:rPr>
        <w:br/>
      </w:r>
      <w:hyperlink r:id="rId14" w:history="1">
        <w:r w:rsidRPr="00393F08">
          <w:rPr>
            <w:rStyle w:val="Hyperlink"/>
            <w:rFonts w:asciiTheme="majorHAnsi" w:hAnsiTheme="majorHAnsi"/>
            <w:sz w:val="22"/>
            <w:szCs w:val="22"/>
          </w:rPr>
          <w:t>cicf.org/</w:t>
        </w:r>
        <w:proofErr w:type="spellStart"/>
        <w:r w:rsidRPr="00393F08">
          <w:rPr>
            <w:rStyle w:val="Hyperlink"/>
            <w:rFonts w:asciiTheme="majorHAnsi" w:hAnsiTheme="majorHAnsi"/>
            <w:sz w:val="22"/>
            <w:szCs w:val="22"/>
          </w:rPr>
          <w:t>efroymson</w:t>
        </w:r>
        <w:proofErr w:type="spellEnd"/>
        <w:r w:rsidRPr="00393F08">
          <w:rPr>
            <w:rStyle w:val="Hyperlink"/>
            <w:rFonts w:asciiTheme="majorHAnsi" w:hAnsiTheme="majorHAnsi"/>
            <w:sz w:val="22"/>
            <w:szCs w:val="22"/>
          </w:rPr>
          <w:t>-contemporary-arts-fellowships</w:t>
        </w:r>
      </w:hyperlink>
    </w:p>
    <w:p w14:paraId="75A3ABFD" w14:textId="77777777" w:rsidR="00D70484" w:rsidRDefault="00D70484" w:rsidP="00D70484">
      <w:pPr>
        <w:autoSpaceDE w:val="0"/>
        <w:autoSpaceDN w:val="0"/>
        <w:adjustRightInd w:val="0"/>
        <w:rPr>
          <w:rFonts w:asciiTheme="majorHAnsi" w:hAnsiTheme="majorHAnsi"/>
          <w:sz w:val="22"/>
          <w:szCs w:val="22"/>
        </w:rPr>
      </w:pPr>
    </w:p>
    <w:p w14:paraId="1D698F1A" w14:textId="77777777" w:rsidR="00D70484" w:rsidRPr="00393F08" w:rsidRDefault="00D70484" w:rsidP="00D70484">
      <w:pPr>
        <w:autoSpaceDE w:val="0"/>
        <w:autoSpaceDN w:val="0"/>
        <w:adjustRightInd w:val="0"/>
        <w:ind w:left="720"/>
        <w:rPr>
          <w:rFonts w:asciiTheme="majorHAnsi" w:hAnsiTheme="majorHAnsi"/>
          <w:sz w:val="22"/>
          <w:szCs w:val="22"/>
        </w:rPr>
      </w:pPr>
      <w:bookmarkStart w:id="0" w:name="_GoBack"/>
      <w:bookmarkEnd w:id="0"/>
    </w:p>
    <w:p w14:paraId="781E596D" w14:textId="77777777" w:rsidR="00EB7C66" w:rsidRPr="00393F08" w:rsidRDefault="00EB7C66" w:rsidP="007D4B5C">
      <w:pPr>
        <w:rPr>
          <w:rFonts w:asciiTheme="majorHAnsi" w:hAnsiTheme="majorHAnsi"/>
          <w:sz w:val="22"/>
          <w:szCs w:val="22"/>
        </w:rPr>
      </w:pPr>
    </w:p>
    <w:p w14:paraId="3F59A93A" w14:textId="77777777" w:rsidR="00EB7C66" w:rsidRPr="00393F08" w:rsidRDefault="00EB7C66" w:rsidP="007D4B5C">
      <w:pPr>
        <w:pBdr>
          <w:bottom w:val="single" w:sz="4" w:space="1" w:color="auto"/>
        </w:pBdr>
        <w:rPr>
          <w:rFonts w:asciiTheme="majorHAnsi" w:hAnsiTheme="majorHAnsi"/>
          <w:sz w:val="22"/>
          <w:szCs w:val="22"/>
        </w:rPr>
      </w:pPr>
      <w:r w:rsidRPr="00393F08">
        <w:rPr>
          <w:rFonts w:asciiTheme="majorHAnsi" w:hAnsiTheme="majorHAnsi"/>
          <w:b/>
          <w:sz w:val="22"/>
          <w:szCs w:val="22"/>
        </w:rPr>
        <w:t xml:space="preserve">Media note:  </w:t>
      </w:r>
      <w:proofErr w:type="spellStart"/>
      <w:r w:rsidRPr="00393F08">
        <w:rPr>
          <w:rFonts w:asciiTheme="majorHAnsi" w:hAnsiTheme="majorHAnsi"/>
          <w:b/>
          <w:sz w:val="22"/>
          <w:szCs w:val="22"/>
        </w:rPr>
        <w:t>Efroymson</w:t>
      </w:r>
      <w:proofErr w:type="spellEnd"/>
      <w:r w:rsidRPr="00393F08">
        <w:rPr>
          <w:rFonts w:asciiTheme="majorHAnsi" w:hAnsiTheme="majorHAnsi"/>
          <w:b/>
          <w:sz w:val="22"/>
          <w:szCs w:val="22"/>
        </w:rPr>
        <w:t xml:space="preserve"> Contemporary Arts Fellows by Year</w:t>
      </w:r>
    </w:p>
    <w:p w14:paraId="6DBDEF02" w14:textId="77777777" w:rsidR="00EB7C66" w:rsidRPr="00393F08" w:rsidRDefault="00EB7C66" w:rsidP="007D4B5C">
      <w:pPr>
        <w:autoSpaceDE w:val="0"/>
        <w:autoSpaceDN w:val="0"/>
        <w:jc w:val="center"/>
        <w:rPr>
          <w:rFonts w:asciiTheme="majorHAnsi" w:hAnsiTheme="majorHAnsi"/>
          <w:sz w:val="22"/>
          <w:szCs w:val="22"/>
        </w:rPr>
      </w:pPr>
    </w:p>
    <w:tbl>
      <w:tblPr>
        <w:tblW w:w="9783" w:type="dxa"/>
        <w:tblInd w:w="-162" w:type="dxa"/>
        <w:tblCellMar>
          <w:left w:w="0" w:type="dxa"/>
          <w:right w:w="0" w:type="dxa"/>
        </w:tblCellMar>
        <w:tblLook w:val="04A0" w:firstRow="1" w:lastRow="0" w:firstColumn="1" w:lastColumn="0" w:noHBand="0" w:noVBand="1"/>
      </w:tblPr>
      <w:tblGrid>
        <w:gridCol w:w="270"/>
        <w:gridCol w:w="2160"/>
        <w:gridCol w:w="270"/>
        <w:gridCol w:w="1800"/>
        <w:gridCol w:w="270"/>
        <w:gridCol w:w="1890"/>
        <w:gridCol w:w="270"/>
        <w:gridCol w:w="2583"/>
        <w:gridCol w:w="270"/>
      </w:tblGrid>
      <w:tr w:rsidR="00EB7C66" w:rsidRPr="00393F08" w14:paraId="4D8DA93D" w14:textId="77777777" w:rsidTr="007D4B5C">
        <w:trPr>
          <w:gridBefore w:val="1"/>
          <w:wBefore w:w="270" w:type="dxa"/>
          <w:trHeight w:val="269"/>
        </w:trPr>
        <w:tc>
          <w:tcPr>
            <w:tcW w:w="2430" w:type="dxa"/>
            <w:gridSpan w:val="2"/>
            <w:tcMar>
              <w:top w:w="0" w:type="dxa"/>
              <w:left w:w="108" w:type="dxa"/>
              <w:bottom w:w="0" w:type="dxa"/>
              <w:right w:w="108" w:type="dxa"/>
            </w:tcMar>
            <w:hideMark/>
          </w:tcPr>
          <w:p w14:paraId="2A8710DF" w14:textId="77777777" w:rsidR="00EB7C66" w:rsidRPr="00393F08" w:rsidRDefault="00EB7C66" w:rsidP="00837DBF">
            <w:pPr>
              <w:autoSpaceDE w:val="0"/>
              <w:autoSpaceDN w:val="0"/>
              <w:ind w:left="-108" w:right="162"/>
              <w:rPr>
                <w:rFonts w:asciiTheme="majorHAnsi" w:hAnsiTheme="majorHAnsi"/>
                <w:color w:val="F79646"/>
                <w:sz w:val="22"/>
                <w:szCs w:val="22"/>
              </w:rPr>
            </w:pPr>
            <w:r w:rsidRPr="00393F08">
              <w:rPr>
                <w:rFonts w:asciiTheme="majorHAnsi" w:hAnsiTheme="majorHAnsi"/>
                <w:b/>
                <w:bCs/>
                <w:color w:val="F79646"/>
                <w:sz w:val="22"/>
                <w:szCs w:val="22"/>
              </w:rPr>
              <w:t>2004</w:t>
            </w:r>
          </w:p>
        </w:tc>
        <w:tc>
          <w:tcPr>
            <w:tcW w:w="2070" w:type="dxa"/>
            <w:gridSpan w:val="2"/>
            <w:tcMar>
              <w:top w:w="0" w:type="dxa"/>
              <w:left w:w="108" w:type="dxa"/>
              <w:bottom w:w="0" w:type="dxa"/>
              <w:right w:w="108" w:type="dxa"/>
            </w:tcMar>
            <w:hideMark/>
          </w:tcPr>
          <w:p w14:paraId="1A9EF948" w14:textId="77777777" w:rsidR="00EB7C66" w:rsidRPr="00393F08" w:rsidRDefault="00EB7C66" w:rsidP="00837DBF">
            <w:pPr>
              <w:autoSpaceDE w:val="0"/>
              <w:autoSpaceDN w:val="0"/>
              <w:ind w:left="-108" w:right="162"/>
              <w:rPr>
                <w:rFonts w:asciiTheme="majorHAnsi" w:hAnsiTheme="majorHAnsi"/>
                <w:color w:val="F79646"/>
                <w:sz w:val="22"/>
                <w:szCs w:val="22"/>
              </w:rPr>
            </w:pPr>
            <w:r w:rsidRPr="00393F08">
              <w:rPr>
                <w:rFonts w:asciiTheme="majorHAnsi" w:hAnsiTheme="majorHAnsi"/>
                <w:b/>
                <w:bCs/>
                <w:color w:val="F79646"/>
                <w:sz w:val="22"/>
                <w:szCs w:val="22"/>
              </w:rPr>
              <w:t>2005</w:t>
            </w:r>
          </w:p>
        </w:tc>
        <w:tc>
          <w:tcPr>
            <w:tcW w:w="2160" w:type="dxa"/>
            <w:gridSpan w:val="2"/>
            <w:tcMar>
              <w:top w:w="0" w:type="dxa"/>
              <w:left w:w="108" w:type="dxa"/>
              <w:bottom w:w="0" w:type="dxa"/>
              <w:right w:w="108" w:type="dxa"/>
            </w:tcMar>
            <w:hideMark/>
          </w:tcPr>
          <w:p w14:paraId="5FCDF075" w14:textId="77777777" w:rsidR="00EB7C66" w:rsidRPr="00393F08" w:rsidRDefault="00EB7C66" w:rsidP="00837DBF">
            <w:pPr>
              <w:autoSpaceDE w:val="0"/>
              <w:autoSpaceDN w:val="0"/>
              <w:ind w:left="-108" w:right="162"/>
              <w:rPr>
                <w:rFonts w:asciiTheme="majorHAnsi" w:hAnsiTheme="majorHAnsi"/>
                <w:color w:val="F79646"/>
                <w:sz w:val="22"/>
                <w:szCs w:val="22"/>
              </w:rPr>
            </w:pPr>
            <w:r w:rsidRPr="00393F08">
              <w:rPr>
                <w:rFonts w:asciiTheme="majorHAnsi" w:hAnsiTheme="majorHAnsi"/>
                <w:b/>
                <w:bCs/>
                <w:color w:val="F79646"/>
                <w:sz w:val="22"/>
                <w:szCs w:val="22"/>
              </w:rPr>
              <w:t>2007</w:t>
            </w:r>
          </w:p>
        </w:tc>
        <w:tc>
          <w:tcPr>
            <w:tcW w:w="2853" w:type="dxa"/>
            <w:gridSpan w:val="2"/>
            <w:tcMar>
              <w:top w:w="0" w:type="dxa"/>
              <w:left w:w="108" w:type="dxa"/>
              <w:bottom w:w="0" w:type="dxa"/>
              <w:right w:w="108" w:type="dxa"/>
            </w:tcMar>
            <w:hideMark/>
          </w:tcPr>
          <w:p w14:paraId="7A8EA645" w14:textId="77777777" w:rsidR="00EB7C66" w:rsidRPr="00393F08" w:rsidRDefault="00EB7C66" w:rsidP="00837DBF">
            <w:pPr>
              <w:autoSpaceDE w:val="0"/>
              <w:autoSpaceDN w:val="0"/>
              <w:ind w:left="-108" w:right="162"/>
              <w:rPr>
                <w:rFonts w:asciiTheme="majorHAnsi" w:hAnsiTheme="majorHAnsi"/>
                <w:color w:val="F79646"/>
                <w:sz w:val="22"/>
                <w:szCs w:val="22"/>
              </w:rPr>
            </w:pPr>
            <w:r w:rsidRPr="00393F08">
              <w:rPr>
                <w:rFonts w:asciiTheme="majorHAnsi" w:hAnsiTheme="majorHAnsi"/>
                <w:b/>
                <w:bCs/>
                <w:color w:val="F79646"/>
                <w:sz w:val="22"/>
                <w:szCs w:val="22"/>
              </w:rPr>
              <w:t>2008</w:t>
            </w:r>
          </w:p>
        </w:tc>
      </w:tr>
      <w:tr w:rsidR="00EB7C66" w:rsidRPr="00393F08" w14:paraId="05EE7BEE" w14:textId="77777777" w:rsidTr="007D4B5C">
        <w:trPr>
          <w:gridBefore w:val="1"/>
          <w:wBefore w:w="270" w:type="dxa"/>
          <w:trHeight w:val="269"/>
        </w:trPr>
        <w:tc>
          <w:tcPr>
            <w:tcW w:w="2430" w:type="dxa"/>
            <w:gridSpan w:val="2"/>
            <w:tcMar>
              <w:top w:w="0" w:type="dxa"/>
              <w:left w:w="108" w:type="dxa"/>
              <w:bottom w:w="0" w:type="dxa"/>
              <w:right w:w="108" w:type="dxa"/>
            </w:tcMar>
            <w:hideMark/>
          </w:tcPr>
          <w:p w14:paraId="4EA272E2"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Marc Jacobson </w:t>
            </w:r>
          </w:p>
        </w:tc>
        <w:tc>
          <w:tcPr>
            <w:tcW w:w="2070" w:type="dxa"/>
            <w:gridSpan w:val="2"/>
            <w:tcMar>
              <w:top w:w="0" w:type="dxa"/>
              <w:left w:w="108" w:type="dxa"/>
              <w:bottom w:w="0" w:type="dxa"/>
              <w:right w:w="108" w:type="dxa"/>
            </w:tcMar>
            <w:hideMark/>
          </w:tcPr>
          <w:p w14:paraId="491E2D41" w14:textId="77777777" w:rsidR="00EB7C66" w:rsidRPr="00393F08" w:rsidRDefault="00EB7C66" w:rsidP="00837DBF">
            <w:pPr>
              <w:autoSpaceDE w:val="0"/>
              <w:autoSpaceDN w:val="0"/>
              <w:ind w:left="-108" w:right="162"/>
              <w:rPr>
                <w:rFonts w:asciiTheme="majorHAnsi" w:hAnsiTheme="majorHAnsi"/>
                <w:color w:val="000000"/>
                <w:sz w:val="22"/>
                <w:szCs w:val="22"/>
              </w:rPr>
            </w:pPr>
            <w:proofErr w:type="spellStart"/>
            <w:r w:rsidRPr="00393F08">
              <w:rPr>
                <w:rFonts w:asciiTheme="majorHAnsi" w:hAnsiTheme="majorHAnsi"/>
                <w:color w:val="000000"/>
                <w:sz w:val="22"/>
                <w:szCs w:val="22"/>
              </w:rPr>
              <w:t>Katrin</w:t>
            </w:r>
            <w:proofErr w:type="spellEnd"/>
            <w:r w:rsidRPr="00393F08">
              <w:rPr>
                <w:rFonts w:asciiTheme="majorHAnsi" w:hAnsiTheme="majorHAnsi"/>
                <w:color w:val="000000"/>
                <w:sz w:val="22"/>
                <w:szCs w:val="22"/>
              </w:rPr>
              <w:t xml:space="preserve"> Asbury </w:t>
            </w:r>
          </w:p>
        </w:tc>
        <w:tc>
          <w:tcPr>
            <w:tcW w:w="2160" w:type="dxa"/>
            <w:gridSpan w:val="2"/>
            <w:tcMar>
              <w:top w:w="0" w:type="dxa"/>
              <w:left w:w="108" w:type="dxa"/>
              <w:bottom w:w="0" w:type="dxa"/>
              <w:right w:w="108" w:type="dxa"/>
            </w:tcMar>
            <w:hideMark/>
          </w:tcPr>
          <w:p w14:paraId="25BAF8B2"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Casey Roberts </w:t>
            </w:r>
          </w:p>
        </w:tc>
        <w:tc>
          <w:tcPr>
            <w:tcW w:w="2853" w:type="dxa"/>
            <w:gridSpan w:val="2"/>
            <w:tcMar>
              <w:top w:w="0" w:type="dxa"/>
              <w:left w:w="108" w:type="dxa"/>
              <w:bottom w:w="0" w:type="dxa"/>
              <w:right w:w="108" w:type="dxa"/>
            </w:tcMar>
            <w:hideMark/>
          </w:tcPr>
          <w:p w14:paraId="10E39597"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Anthony </w:t>
            </w:r>
            <w:proofErr w:type="spellStart"/>
            <w:r w:rsidRPr="00393F08">
              <w:rPr>
                <w:rFonts w:asciiTheme="majorHAnsi" w:hAnsiTheme="majorHAnsi"/>
                <w:color w:val="000000"/>
                <w:sz w:val="22"/>
                <w:szCs w:val="22"/>
              </w:rPr>
              <w:t>Luensman</w:t>
            </w:r>
            <w:proofErr w:type="spellEnd"/>
            <w:r w:rsidRPr="00393F08">
              <w:rPr>
                <w:rFonts w:asciiTheme="majorHAnsi" w:hAnsiTheme="majorHAnsi"/>
                <w:color w:val="000000"/>
                <w:sz w:val="22"/>
                <w:szCs w:val="22"/>
              </w:rPr>
              <w:t xml:space="preserve"> </w:t>
            </w:r>
          </w:p>
        </w:tc>
      </w:tr>
      <w:tr w:rsidR="00EB7C66" w:rsidRPr="00393F08" w14:paraId="31360077" w14:textId="77777777" w:rsidTr="007D4B5C">
        <w:trPr>
          <w:gridBefore w:val="1"/>
          <w:wBefore w:w="270" w:type="dxa"/>
          <w:trHeight w:val="269"/>
        </w:trPr>
        <w:tc>
          <w:tcPr>
            <w:tcW w:w="2430" w:type="dxa"/>
            <w:gridSpan w:val="2"/>
            <w:tcMar>
              <w:top w:w="0" w:type="dxa"/>
              <w:left w:w="108" w:type="dxa"/>
              <w:bottom w:w="0" w:type="dxa"/>
              <w:right w:w="108" w:type="dxa"/>
            </w:tcMar>
            <w:hideMark/>
          </w:tcPr>
          <w:p w14:paraId="2915042C"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Greg Hull </w:t>
            </w:r>
          </w:p>
        </w:tc>
        <w:tc>
          <w:tcPr>
            <w:tcW w:w="2070" w:type="dxa"/>
            <w:gridSpan w:val="2"/>
            <w:tcMar>
              <w:top w:w="0" w:type="dxa"/>
              <w:left w:w="108" w:type="dxa"/>
              <w:bottom w:w="0" w:type="dxa"/>
              <w:right w:w="108" w:type="dxa"/>
            </w:tcMar>
            <w:hideMark/>
          </w:tcPr>
          <w:p w14:paraId="264DD3FE"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Stuart Hyatt </w:t>
            </w:r>
          </w:p>
        </w:tc>
        <w:tc>
          <w:tcPr>
            <w:tcW w:w="2160" w:type="dxa"/>
            <w:gridSpan w:val="2"/>
            <w:tcMar>
              <w:top w:w="0" w:type="dxa"/>
              <w:left w:w="108" w:type="dxa"/>
              <w:bottom w:w="0" w:type="dxa"/>
              <w:right w:w="108" w:type="dxa"/>
            </w:tcMar>
            <w:hideMark/>
          </w:tcPr>
          <w:p w14:paraId="12CA801B"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Lucinda Devlin </w:t>
            </w:r>
          </w:p>
        </w:tc>
        <w:tc>
          <w:tcPr>
            <w:tcW w:w="2853" w:type="dxa"/>
            <w:gridSpan w:val="2"/>
            <w:tcMar>
              <w:top w:w="0" w:type="dxa"/>
              <w:left w:w="108" w:type="dxa"/>
              <w:bottom w:w="0" w:type="dxa"/>
              <w:right w:w="108" w:type="dxa"/>
            </w:tcMar>
            <w:hideMark/>
          </w:tcPr>
          <w:p w14:paraId="7DA1548F"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Michael Lyons </w:t>
            </w:r>
          </w:p>
        </w:tc>
      </w:tr>
      <w:tr w:rsidR="00EB7C66" w:rsidRPr="00393F08" w14:paraId="75BE4042" w14:textId="77777777" w:rsidTr="007D4B5C">
        <w:trPr>
          <w:gridBefore w:val="1"/>
          <w:wBefore w:w="270" w:type="dxa"/>
          <w:trHeight w:val="269"/>
        </w:trPr>
        <w:tc>
          <w:tcPr>
            <w:tcW w:w="2430" w:type="dxa"/>
            <w:gridSpan w:val="2"/>
            <w:tcMar>
              <w:top w:w="0" w:type="dxa"/>
              <w:left w:w="108" w:type="dxa"/>
              <w:bottom w:w="0" w:type="dxa"/>
              <w:right w:w="108" w:type="dxa"/>
            </w:tcMar>
            <w:hideMark/>
          </w:tcPr>
          <w:p w14:paraId="7FBC9B49"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Linda Adele </w:t>
            </w:r>
            <w:proofErr w:type="spellStart"/>
            <w:r w:rsidRPr="00393F08">
              <w:rPr>
                <w:rFonts w:asciiTheme="majorHAnsi" w:hAnsiTheme="majorHAnsi"/>
                <w:color w:val="000000"/>
                <w:sz w:val="22"/>
                <w:szCs w:val="22"/>
              </w:rPr>
              <w:t>Goodine</w:t>
            </w:r>
            <w:proofErr w:type="spellEnd"/>
            <w:r w:rsidRPr="00393F08">
              <w:rPr>
                <w:rFonts w:asciiTheme="majorHAnsi" w:hAnsiTheme="majorHAnsi"/>
                <w:color w:val="000000"/>
                <w:sz w:val="22"/>
                <w:szCs w:val="22"/>
              </w:rPr>
              <w:t xml:space="preserve"> </w:t>
            </w:r>
          </w:p>
        </w:tc>
        <w:tc>
          <w:tcPr>
            <w:tcW w:w="2070" w:type="dxa"/>
            <w:gridSpan w:val="2"/>
            <w:tcMar>
              <w:top w:w="0" w:type="dxa"/>
              <w:left w:w="108" w:type="dxa"/>
              <w:bottom w:w="0" w:type="dxa"/>
              <w:right w:w="108" w:type="dxa"/>
            </w:tcMar>
            <w:hideMark/>
          </w:tcPr>
          <w:p w14:paraId="019E395B"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Emily </w:t>
            </w:r>
            <w:proofErr w:type="spellStart"/>
            <w:r w:rsidRPr="00393F08">
              <w:rPr>
                <w:rFonts w:asciiTheme="majorHAnsi" w:hAnsiTheme="majorHAnsi"/>
                <w:color w:val="000000"/>
                <w:sz w:val="22"/>
                <w:szCs w:val="22"/>
              </w:rPr>
              <w:t>Kennerk</w:t>
            </w:r>
            <w:proofErr w:type="spellEnd"/>
            <w:r w:rsidRPr="00393F08">
              <w:rPr>
                <w:rFonts w:asciiTheme="majorHAnsi" w:hAnsiTheme="majorHAnsi"/>
                <w:color w:val="000000"/>
                <w:sz w:val="22"/>
                <w:szCs w:val="22"/>
              </w:rPr>
              <w:t xml:space="preserve"> </w:t>
            </w:r>
          </w:p>
        </w:tc>
        <w:tc>
          <w:tcPr>
            <w:tcW w:w="2160" w:type="dxa"/>
            <w:gridSpan w:val="2"/>
            <w:tcMar>
              <w:top w:w="0" w:type="dxa"/>
              <w:left w:w="108" w:type="dxa"/>
              <w:bottom w:w="0" w:type="dxa"/>
              <w:right w:w="108" w:type="dxa"/>
            </w:tcMar>
            <w:hideMark/>
          </w:tcPr>
          <w:p w14:paraId="2E0B1906"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Brian McCutcheon </w:t>
            </w:r>
          </w:p>
        </w:tc>
        <w:tc>
          <w:tcPr>
            <w:tcW w:w="2853" w:type="dxa"/>
            <w:gridSpan w:val="2"/>
            <w:tcMar>
              <w:top w:w="0" w:type="dxa"/>
              <w:left w:w="108" w:type="dxa"/>
              <w:bottom w:w="0" w:type="dxa"/>
              <w:right w:w="108" w:type="dxa"/>
            </w:tcMar>
            <w:hideMark/>
          </w:tcPr>
          <w:p w14:paraId="7ACBC129" w14:textId="77777777" w:rsidR="00EB7C66" w:rsidRPr="00393F08" w:rsidRDefault="00EB7C66" w:rsidP="00837DBF">
            <w:pPr>
              <w:autoSpaceDE w:val="0"/>
              <w:autoSpaceDN w:val="0"/>
              <w:ind w:left="-108" w:right="162"/>
              <w:rPr>
                <w:rFonts w:asciiTheme="majorHAnsi" w:hAnsiTheme="majorHAnsi"/>
                <w:color w:val="000000"/>
                <w:sz w:val="22"/>
                <w:szCs w:val="22"/>
              </w:rPr>
            </w:pPr>
            <w:proofErr w:type="spellStart"/>
            <w:r w:rsidRPr="00393F08">
              <w:rPr>
                <w:rFonts w:asciiTheme="majorHAnsi" w:hAnsiTheme="majorHAnsi"/>
                <w:color w:val="000000"/>
                <w:sz w:val="22"/>
                <w:szCs w:val="22"/>
              </w:rPr>
              <w:t>LaRinda</w:t>
            </w:r>
            <w:proofErr w:type="spellEnd"/>
            <w:r w:rsidRPr="00393F08">
              <w:rPr>
                <w:rFonts w:asciiTheme="majorHAnsi" w:hAnsiTheme="majorHAnsi"/>
                <w:color w:val="000000"/>
                <w:sz w:val="22"/>
                <w:szCs w:val="22"/>
              </w:rPr>
              <w:t xml:space="preserve"> </w:t>
            </w:r>
            <w:proofErr w:type="spellStart"/>
            <w:r w:rsidRPr="00393F08">
              <w:rPr>
                <w:rFonts w:asciiTheme="majorHAnsi" w:hAnsiTheme="majorHAnsi"/>
                <w:color w:val="000000"/>
                <w:sz w:val="22"/>
                <w:szCs w:val="22"/>
              </w:rPr>
              <w:t>Meinburg</w:t>
            </w:r>
            <w:proofErr w:type="spellEnd"/>
            <w:r w:rsidRPr="00393F08">
              <w:rPr>
                <w:rFonts w:asciiTheme="majorHAnsi" w:hAnsiTheme="majorHAnsi"/>
                <w:color w:val="000000"/>
                <w:sz w:val="22"/>
                <w:szCs w:val="22"/>
              </w:rPr>
              <w:t xml:space="preserve"> </w:t>
            </w:r>
          </w:p>
        </w:tc>
      </w:tr>
      <w:tr w:rsidR="00EB7C66" w:rsidRPr="00393F08" w14:paraId="7C7BAE32" w14:textId="77777777" w:rsidTr="007D4B5C">
        <w:trPr>
          <w:gridBefore w:val="1"/>
          <w:wBefore w:w="270" w:type="dxa"/>
          <w:trHeight w:val="269"/>
        </w:trPr>
        <w:tc>
          <w:tcPr>
            <w:tcW w:w="2430" w:type="dxa"/>
            <w:gridSpan w:val="2"/>
            <w:tcMar>
              <w:top w:w="0" w:type="dxa"/>
              <w:left w:w="108" w:type="dxa"/>
              <w:bottom w:w="0" w:type="dxa"/>
              <w:right w:w="108" w:type="dxa"/>
            </w:tcMar>
            <w:hideMark/>
          </w:tcPr>
          <w:p w14:paraId="1EB41E0A"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Eric </w:t>
            </w:r>
            <w:proofErr w:type="spellStart"/>
            <w:r w:rsidRPr="00393F08">
              <w:rPr>
                <w:rFonts w:asciiTheme="majorHAnsi" w:hAnsiTheme="majorHAnsi"/>
                <w:color w:val="000000"/>
                <w:sz w:val="22"/>
                <w:szCs w:val="22"/>
              </w:rPr>
              <w:t>Nordgulen</w:t>
            </w:r>
            <w:proofErr w:type="spellEnd"/>
            <w:r w:rsidRPr="00393F08">
              <w:rPr>
                <w:rFonts w:asciiTheme="majorHAnsi" w:hAnsiTheme="majorHAnsi"/>
                <w:color w:val="000000"/>
                <w:sz w:val="22"/>
                <w:szCs w:val="22"/>
              </w:rPr>
              <w:t xml:space="preserve"> </w:t>
            </w:r>
          </w:p>
        </w:tc>
        <w:tc>
          <w:tcPr>
            <w:tcW w:w="2070" w:type="dxa"/>
            <w:gridSpan w:val="2"/>
            <w:tcMar>
              <w:top w:w="0" w:type="dxa"/>
              <w:left w:w="108" w:type="dxa"/>
              <w:bottom w:w="0" w:type="dxa"/>
              <w:right w:w="108" w:type="dxa"/>
            </w:tcMar>
            <w:hideMark/>
          </w:tcPr>
          <w:p w14:paraId="7EF1150F"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Brian Myers </w:t>
            </w:r>
          </w:p>
        </w:tc>
        <w:tc>
          <w:tcPr>
            <w:tcW w:w="2160" w:type="dxa"/>
            <w:gridSpan w:val="2"/>
            <w:tcMar>
              <w:top w:w="0" w:type="dxa"/>
              <w:left w:w="108" w:type="dxa"/>
              <w:bottom w:w="0" w:type="dxa"/>
              <w:right w:w="108" w:type="dxa"/>
            </w:tcMar>
            <w:hideMark/>
          </w:tcPr>
          <w:p w14:paraId="01C1DFD5"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Brose </w:t>
            </w:r>
            <w:proofErr w:type="spellStart"/>
            <w:r w:rsidRPr="00393F08">
              <w:rPr>
                <w:rFonts w:asciiTheme="majorHAnsi" w:hAnsiTheme="majorHAnsi"/>
                <w:color w:val="000000"/>
                <w:sz w:val="22"/>
                <w:szCs w:val="22"/>
              </w:rPr>
              <w:t>Partington</w:t>
            </w:r>
            <w:proofErr w:type="spellEnd"/>
            <w:r w:rsidRPr="00393F08">
              <w:rPr>
                <w:rFonts w:asciiTheme="majorHAnsi" w:hAnsiTheme="majorHAnsi"/>
                <w:color w:val="000000"/>
                <w:sz w:val="22"/>
                <w:szCs w:val="22"/>
              </w:rPr>
              <w:t xml:space="preserve"> </w:t>
            </w:r>
          </w:p>
        </w:tc>
        <w:tc>
          <w:tcPr>
            <w:tcW w:w="2853" w:type="dxa"/>
            <w:gridSpan w:val="2"/>
            <w:tcMar>
              <w:top w:w="0" w:type="dxa"/>
              <w:left w:w="108" w:type="dxa"/>
              <w:bottom w:w="0" w:type="dxa"/>
              <w:right w:w="108" w:type="dxa"/>
            </w:tcMar>
            <w:hideMark/>
          </w:tcPr>
          <w:p w14:paraId="05B499C4"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Brian Priest </w:t>
            </w:r>
          </w:p>
        </w:tc>
      </w:tr>
      <w:tr w:rsidR="00EB7C66" w:rsidRPr="00393F08" w14:paraId="5368E3A4" w14:textId="77777777" w:rsidTr="007D4B5C">
        <w:trPr>
          <w:gridBefore w:val="1"/>
          <w:wBefore w:w="270" w:type="dxa"/>
          <w:trHeight w:val="269"/>
        </w:trPr>
        <w:tc>
          <w:tcPr>
            <w:tcW w:w="2430" w:type="dxa"/>
            <w:gridSpan w:val="2"/>
            <w:tcMar>
              <w:top w:w="0" w:type="dxa"/>
              <w:left w:w="108" w:type="dxa"/>
              <w:bottom w:w="0" w:type="dxa"/>
              <w:right w:w="108" w:type="dxa"/>
            </w:tcMar>
            <w:hideMark/>
          </w:tcPr>
          <w:p w14:paraId="2FD6BBA0"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David </w:t>
            </w:r>
            <w:proofErr w:type="spellStart"/>
            <w:r w:rsidRPr="00393F08">
              <w:rPr>
                <w:rFonts w:asciiTheme="majorHAnsi" w:hAnsiTheme="majorHAnsi"/>
                <w:color w:val="000000"/>
                <w:sz w:val="22"/>
                <w:szCs w:val="22"/>
              </w:rPr>
              <w:t>Russick</w:t>
            </w:r>
            <w:proofErr w:type="spellEnd"/>
            <w:r w:rsidRPr="00393F08">
              <w:rPr>
                <w:rFonts w:asciiTheme="majorHAnsi" w:hAnsiTheme="majorHAnsi"/>
                <w:color w:val="000000"/>
                <w:sz w:val="22"/>
                <w:szCs w:val="22"/>
              </w:rPr>
              <w:t xml:space="preserve"> </w:t>
            </w:r>
          </w:p>
        </w:tc>
        <w:tc>
          <w:tcPr>
            <w:tcW w:w="2070" w:type="dxa"/>
            <w:gridSpan w:val="2"/>
            <w:tcMar>
              <w:top w:w="0" w:type="dxa"/>
              <w:left w:w="108" w:type="dxa"/>
              <w:bottom w:w="0" w:type="dxa"/>
              <w:right w:w="108" w:type="dxa"/>
            </w:tcMar>
            <w:hideMark/>
          </w:tcPr>
          <w:p w14:paraId="5BE8C36A"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Jamie </w:t>
            </w:r>
            <w:proofErr w:type="spellStart"/>
            <w:r w:rsidRPr="00393F08">
              <w:rPr>
                <w:rFonts w:asciiTheme="majorHAnsi" w:hAnsiTheme="majorHAnsi"/>
                <w:color w:val="000000"/>
                <w:sz w:val="22"/>
                <w:szCs w:val="22"/>
              </w:rPr>
              <w:t>Pawlus</w:t>
            </w:r>
            <w:proofErr w:type="spellEnd"/>
            <w:r w:rsidRPr="00393F08">
              <w:rPr>
                <w:rFonts w:asciiTheme="majorHAnsi" w:hAnsiTheme="majorHAnsi"/>
                <w:color w:val="000000"/>
                <w:sz w:val="22"/>
                <w:szCs w:val="22"/>
              </w:rPr>
              <w:t xml:space="preserve"> </w:t>
            </w:r>
          </w:p>
        </w:tc>
        <w:tc>
          <w:tcPr>
            <w:tcW w:w="2160" w:type="dxa"/>
            <w:gridSpan w:val="2"/>
            <w:tcMar>
              <w:top w:w="0" w:type="dxa"/>
              <w:left w:w="108" w:type="dxa"/>
              <w:bottom w:w="0" w:type="dxa"/>
              <w:right w:w="108" w:type="dxa"/>
            </w:tcMar>
            <w:hideMark/>
          </w:tcPr>
          <w:p w14:paraId="0B9D8EA1"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Tom </w:t>
            </w:r>
            <w:proofErr w:type="spellStart"/>
            <w:r w:rsidRPr="00393F08">
              <w:rPr>
                <w:rFonts w:asciiTheme="majorHAnsi" w:hAnsiTheme="majorHAnsi"/>
                <w:color w:val="000000"/>
                <w:sz w:val="22"/>
                <w:szCs w:val="22"/>
              </w:rPr>
              <w:t>Torluemke</w:t>
            </w:r>
            <w:proofErr w:type="spellEnd"/>
            <w:r w:rsidRPr="00393F08">
              <w:rPr>
                <w:rFonts w:asciiTheme="majorHAnsi" w:hAnsiTheme="majorHAnsi"/>
                <w:color w:val="000000"/>
                <w:sz w:val="22"/>
                <w:szCs w:val="22"/>
              </w:rPr>
              <w:t xml:space="preserve"> </w:t>
            </w:r>
          </w:p>
        </w:tc>
        <w:tc>
          <w:tcPr>
            <w:tcW w:w="2853" w:type="dxa"/>
            <w:gridSpan w:val="2"/>
            <w:tcMar>
              <w:top w:w="0" w:type="dxa"/>
              <w:left w:w="108" w:type="dxa"/>
              <w:bottom w:w="0" w:type="dxa"/>
              <w:right w:w="108" w:type="dxa"/>
            </w:tcMar>
            <w:hideMark/>
          </w:tcPr>
          <w:p w14:paraId="36757727" w14:textId="77777777" w:rsidR="00EB7C66" w:rsidRPr="00393F08" w:rsidRDefault="00EB7C66" w:rsidP="00837DBF">
            <w:pPr>
              <w:autoSpaceDE w:val="0"/>
              <w:autoSpaceDN w:val="0"/>
              <w:ind w:left="-108" w:right="162"/>
              <w:rPr>
                <w:rFonts w:asciiTheme="majorHAnsi" w:hAnsiTheme="majorHAnsi"/>
                <w:color w:val="000000"/>
                <w:sz w:val="22"/>
                <w:szCs w:val="22"/>
              </w:rPr>
            </w:pPr>
            <w:r w:rsidRPr="00393F08">
              <w:rPr>
                <w:rFonts w:asciiTheme="majorHAnsi" w:hAnsiTheme="majorHAnsi"/>
                <w:color w:val="000000"/>
                <w:sz w:val="22"/>
                <w:szCs w:val="22"/>
              </w:rPr>
              <w:t xml:space="preserve">Letitia </w:t>
            </w:r>
            <w:proofErr w:type="spellStart"/>
            <w:r w:rsidRPr="00393F08">
              <w:rPr>
                <w:rFonts w:asciiTheme="majorHAnsi" w:hAnsiTheme="majorHAnsi"/>
                <w:color w:val="000000"/>
                <w:sz w:val="22"/>
                <w:szCs w:val="22"/>
              </w:rPr>
              <w:t>Quesenberry</w:t>
            </w:r>
            <w:proofErr w:type="spellEnd"/>
            <w:r w:rsidRPr="00393F08">
              <w:rPr>
                <w:rFonts w:asciiTheme="majorHAnsi" w:hAnsiTheme="majorHAnsi"/>
                <w:color w:val="000000"/>
                <w:sz w:val="22"/>
                <w:szCs w:val="22"/>
              </w:rPr>
              <w:t xml:space="preserve"> </w:t>
            </w:r>
          </w:p>
        </w:tc>
      </w:tr>
      <w:tr w:rsidR="00EB7C66" w:rsidRPr="00393F08" w14:paraId="62FA2C8D" w14:textId="77777777" w:rsidTr="007D4B5C">
        <w:trPr>
          <w:gridAfter w:val="1"/>
          <w:wAfter w:w="270" w:type="dxa"/>
          <w:trHeight w:val="269"/>
        </w:trPr>
        <w:tc>
          <w:tcPr>
            <w:tcW w:w="2430" w:type="dxa"/>
            <w:gridSpan w:val="2"/>
            <w:tcMar>
              <w:top w:w="0" w:type="dxa"/>
              <w:left w:w="108" w:type="dxa"/>
              <w:bottom w:w="0" w:type="dxa"/>
              <w:right w:w="108" w:type="dxa"/>
            </w:tcMar>
          </w:tcPr>
          <w:p w14:paraId="79F1E790" w14:textId="77777777" w:rsidR="00EB7C66" w:rsidRPr="00393F08" w:rsidRDefault="00EB7C66" w:rsidP="007D4B5C">
            <w:pPr>
              <w:autoSpaceDE w:val="0"/>
              <w:autoSpaceDN w:val="0"/>
              <w:ind w:right="162"/>
              <w:rPr>
                <w:rFonts w:asciiTheme="majorHAnsi" w:hAnsiTheme="majorHAnsi"/>
                <w:color w:val="000000"/>
                <w:sz w:val="22"/>
                <w:szCs w:val="22"/>
              </w:rPr>
            </w:pPr>
          </w:p>
        </w:tc>
        <w:tc>
          <w:tcPr>
            <w:tcW w:w="2070" w:type="dxa"/>
            <w:gridSpan w:val="2"/>
            <w:tcMar>
              <w:top w:w="0" w:type="dxa"/>
              <w:left w:w="108" w:type="dxa"/>
              <w:bottom w:w="0" w:type="dxa"/>
              <w:right w:w="108" w:type="dxa"/>
            </w:tcMar>
          </w:tcPr>
          <w:p w14:paraId="504D691C" w14:textId="77777777" w:rsidR="00EB7C66" w:rsidRPr="00393F08" w:rsidRDefault="00EB7C66" w:rsidP="007D4B5C">
            <w:pPr>
              <w:autoSpaceDE w:val="0"/>
              <w:autoSpaceDN w:val="0"/>
              <w:ind w:right="162"/>
              <w:rPr>
                <w:rFonts w:asciiTheme="majorHAnsi" w:hAnsiTheme="majorHAnsi"/>
                <w:color w:val="000000"/>
                <w:sz w:val="22"/>
                <w:szCs w:val="22"/>
              </w:rPr>
            </w:pPr>
          </w:p>
        </w:tc>
        <w:tc>
          <w:tcPr>
            <w:tcW w:w="2160" w:type="dxa"/>
            <w:gridSpan w:val="2"/>
            <w:tcMar>
              <w:top w:w="0" w:type="dxa"/>
              <w:left w:w="108" w:type="dxa"/>
              <w:bottom w:w="0" w:type="dxa"/>
              <w:right w:w="108" w:type="dxa"/>
            </w:tcMar>
          </w:tcPr>
          <w:p w14:paraId="44C6434B" w14:textId="77777777" w:rsidR="00EB7C66" w:rsidRPr="00393F08" w:rsidRDefault="00EB7C66" w:rsidP="007D4B5C">
            <w:pPr>
              <w:autoSpaceDE w:val="0"/>
              <w:autoSpaceDN w:val="0"/>
              <w:ind w:right="162"/>
              <w:rPr>
                <w:rFonts w:asciiTheme="majorHAnsi" w:hAnsiTheme="majorHAnsi"/>
                <w:color w:val="000000"/>
                <w:sz w:val="22"/>
                <w:szCs w:val="22"/>
              </w:rPr>
            </w:pPr>
          </w:p>
        </w:tc>
        <w:tc>
          <w:tcPr>
            <w:tcW w:w="2853" w:type="dxa"/>
            <w:gridSpan w:val="2"/>
            <w:tcMar>
              <w:top w:w="0" w:type="dxa"/>
              <w:left w:w="108" w:type="dxa"/>
              <w:bottom w:w="0" w:type="dxa"/>
              <w:right w:w="108" w:type="dxa"/>
            </w:tcMar>
          </w:tcPr>
          <w:p w14:paraId="05107236" w14:textId="77777777" w:rsidR="00EB7C66" w:rsidRPr="00393F08" w:rsidRDefault="00EB7C66" w:rsidP="007D4B5C">
            <w:pPr>
              <w:autoSpaceDE w:val="0"/>
              <w:autoSpaceDN w:val="0"/>
              <w:ind w:right="162"/>
              <w:rPr>
                <w:rFonts w:asciiTheme="majorHAnsi" w:hAnsiTheme="majorHAnsi"/>
                <w:color w:val="000000"/>
                <w:sz w:val="22"/>
                <w:szCs w:val="22"/>
              </w:rPr>
            </w:pPr>
          </w:p>
        </w:tc>
      </w:tr>
    </w:tbl>
    <w:p w14:paraId="328BFA23" w14:textId="77777777" w:rsidR="00EB7C66" w:rsidRPr="00393F08" w:rsidRDefault="00EB7C66" w:rsidP="007D4B5C">
      <w:pPr>
        <w:rPr>
          <w:rFonts w:asciiTheme="majorHAnsi" w:hAnsiTheme="majorHAnsi"/>
          <w:sz w:val="22"/>
          <w:szCs w:val="22"/>
        </w:rPr>
      </w:pPr>
    </w:p>
    <w:tbl>
      <w:tblPr>
        <w:tblW w:w="9270" w:type="dxa"/>
        <w:tblInd w:w="18" w:type="dxa"/>
        <w:tblCellMar>
          <w:left w:w="0" w:type="dxa"/>
          <w:right w:w="0" w:type="dxa"/>
        </w:tblCellMar>
        <w:tblLook w:val="04A0" w:firstRow="1" w:lastRow="0" w:firstColumn="1" w:lastColumn="0" w:noHBand="0" w:noVBand="1"/>
      </w:tblPr>
      <w:tblGrid>
        <w:gridCol w:w="2317"/>
        <w:gridCol w:w="2318"/>
        <w:gridCol w:w="2317"/>
        <w:gridCol w:w="2318"/>
      </w:tblGrid>
      <w:tr w:rsidR="00EB7C66" w:rsidRPr="00393F08" w14:paraId="07A025FC" w14:textId="77777777" w:rsidTr="00D85077">
        <w:trPr>
          <w:trHeight w:val="133"/>
        </w:trPr>
        <w:tc>
          <w:tcPr>
            <w:tcW w:w="2317" w:type="dxa"/>
            <w:tcMar>
              <w:top w:w="0" w:type="dxa"/>
              <w:left w:w="108" w:type="dxa"/>
              <w:bottom w:w="0" w:type="dxa"/>
              <w:right w:w="108" w:type="dxa"/>
            </w:tcMar>
            <w:hideMark/>
          </w:tcPr>
          <w:p w14:paraId="3F07CD2F" w14:textId="77777777" w:rsidR="00EB7C66" w:rsidRPr="00393F08" w:rsidRDefault="00EB7C66" w:rsidP="00D85077">
            <w:pPr>
              <w:autoSpaceDE w:val="0"/>
              <w:autoSpaceDN w:val="0"/>
              <w:rPr>
                <w:rFonts w:asciiTheme="majorHAnsi" w:hAnsiTheme="majorHAnsi"/>
                <w:color w:val="F79646"/>
                <w:sz w:val="22"/>
                <w:szCs w:val="22"/>
              </w:rPr>
            </w:pPr>
            <w:r w:rsidRPr="00393F08">
              <w:rPr>
                <w:rFonts w:asciiTheme="majorHAnsi" w:hAnsiTheme="majorHAnsi"/>
                <w:b/>
                <w:bCs/>
                <w:color w:val="F79646"/>
                <w:sz w:val="22"/>
                <w:szCs w:val="22"/>
              </w:rPr>
              <w:t>2009</w:t>
            </w:r>
          </w:p>
        </w:tc>
        <w:tc>
          <w:tcPr>
            <w:tcW w:w="2318" w:type="dxa"/>
            <w:tcMar>
              <w:top w:w="0" w:type="dxa"/>
              <w:left w:w="108" w:type="dxa"/>
              <w:bottom w:w="0" w:type="dxa"/>
              <w:right w:w="108" w:type="dxa"/>
            </w:tcMar>
            <w:hideMark/>
          </w:tcPr>
          <w:p w14:paraId="29574DF5" w14:textId="77777777" w:rsidR="00EB7C66" w:rsidRPr="00393F08" w:rsidRDefault="00EB7C66" w:rsidP="00D85077">
            <w:pPr>
              <w:autoSpaceDE w:val="0"/>
              <w:autoSpaceDN w:val="0"/>
              <w:rPr>
                <w:rFonts w:asciiTheme="majorHAnsi" w:hAnsiTheme="majorHAnsi"/>
                <w:color w:val="F79646"/>
                <w:sz w:val="22"/>
                <w:szCs w:val="22"/>
              </w:rPr>
            </w:pPr>
            <w:r w:rsidRPr="00393F08">
              <w:rPr>
                <w:rFonts w:asciiTheme="majorHAnsi" w:hAnsiTheme="majorHAnsi"/>
                <w:b/>
                <w:bCs/>
                <w:color w:val="F79646"/>
                <w:sz w:val="22"/>
                <w:szCs w:val="22"/>
              </w:rPr>
              <w:t>2010</w:t>
            </w:r>
          </w:p>
        </w:tc>
        <w:tc>
          <w:tcPr>
            <w:tcW w:w="2317" w:type="dxa"/>
            <w:tcMar>
              <w:top w:w="0" w:type="dxa"/>
              <w:left w:w="108" w:type="dxa"/>
              <w:bottom w:w="0" w:type="dxa"/>
              <w:right w:w="108" w:type="dxa"/>
            </w:tcMar>
            <w:hideMark/>
          </w:tcPr>
          <w:p w14:paraId="1556673B" w14:textId="77777777" w:rsidR="00EB7C66" w:rsidRPr="00393F08" w:rsidRDefault="00EB7C66" w:rsidP="00D85077">
            <w:pPr>
              <w:autoSpaceDE w:val="0"/>
              <w:autoSpaceDN w:val="0"/>
              <w:rPr>
                <w:rFonts w:asciiTheme="majorHAnsi" w:hAnsiTheme="majorHAnsi"/>
                <w:b/>
                <w:color w:val="F79646"/>
                <w:sz w:val="22"/>
                <w:szCs w:val="22"/>
              </w:rPr>
            </w:pPr>
            <w:r w:rsidRPr="00393F08">
              <w:rPr>
                <w:rFonts w:asciiTheme="majorHAnsi" w:hAnsiTheme="majorHAnsi"/>
                <w:b/>
                <w:color w:val="F79646"/>
                <w:sz w:val="22"/>
                <w:szCs w:val="22"/>
              </w:rPr>
              <w:t>2011</w:t>
            </w:r>
          </w:p>
        </w:tc>
        <w:tc>
          <w:tcPr>
            <w:tcW w:w="2318" w:type="dxa"/>
          </w:tcPr>
          <w:p w14:paraId="2EC2F0E4" w14:textId="77777777" w:rsidR="00EB7C66" w:rsidRPr="00393F08" w:rsidRDefault="00EB7C66" w:rsidP="00D85077">
            <w:pPr>
              <w:autoSpaceDE w:val="0"/>
              <w:autoSpaceDN w:val="0"/>
              <w:rPr>
                <w:rFonts w:asciiTheme="majorHAnsi" w:hAnsiTheme="majorHAnsi"/>
                <w:b/>
                <w:color w:val="F79646"/>
                <w:sz w:val="22"/>
                <w:szCs w:val="22"/>
              </w:rPr>
            </w:pPr>
            <w:r w:rsidRPr="00393F08">
              <w:rPr>
                <w:rFonts w:asciiTheme="majorHAnsi" w:hAnsiTheme="majorHAnsi"/>
                <w:b/>
                <w:color w:val="F79646"/>
                <w:sz w:val="22"/>
                <w:szCs w:val="22"/>
              </w:rPr>
              <w:t>2013</w:t>
            </w:r>
          </w:p>
        </w:tc>
      </w:tr>
      <w:tr w:rsidR="00EB7C66" w:rsidRPr="00393F08" w14:paraId="5C4911A6" w14:textId="77777777" w:rsidTr="00D85077">
        <w:trPr>
          <w:trHeight w:val="96"/>
        </w:trPr>
        <w:tc>
          <w:tcPr>
            <w:tcW w:w="2317" w:type="dxa"/>
            <w:tcMar>
              <w:top w:w="0" w:type="dxa"/>
              <w:left w:w="108" w:type="dxa"/>
              <w:bottom w:w="0" w:type="dxa"/>
              <w:right w:w="108" w:type="dxa"/>
            </w:tcMar>
            <w:hideMark/>
          </w:tcPr>
          <w:p w14:paraId="25DDEF25" w14:textId="77777777" w:rsidR="00EB7C66" w:rsidRPr="00393F08" w:rsidRDefault="00EB7C66" w:rsidP="00D85077">
            <w:pPr>
              <w:autoSpaceDE w:val="0"/>
              <w:autoSpaceDN w:val="0"/>
              <w:rPr>
                <w:rFonts w:asciiTheme="majorHAnsi" w:hAnsiTheme="majorHAnsi"/>
                <w:bCs/>
                <w:color w:val="000000"/>
                <w:sz w:val="22"/>
                <w:szCs w:val="22"/>
              </w:rPr>
            </w:pPr>
            <w:proofErr w:type="spellStart"/>
            <w:r w:rsidRPr="00393F08">
              <w:rPr>
                <w:rFonts w:asciiTheme="majorHAnsi" w:hAnsiTheme="majorHAnsi"/>
                <w:bCs/>
                <w:color w:val="000000"/>
                <w:sz w:val="22"/>
                <w:szCs w:val="22"/>
              </w:rPr>
              <w:t>Anila</w:t>
            </w:r>
            <w:proofErr w:type="spellEnd"/>
            <w:r w:rsidRPr="00393F08">
              <w:rPr>
                <w:rFonts w:asciiTheme="majorHAnsi" w:hAnsiTheme="majorHAnsi"/>
                <w:bCs/>
                <w:color w:val="000000"/>
                <w:sz w:val="22"/>
                <w:szCs w:val="22"/>
              </w:rPr>
              <w:t xml:space="preserve"> </w:t>
            </w:r>
            <w:proofErr w:type="spellStart"/>
            <w:r w:rsidRPr="00393F08">
              <w:rPr>
                <w:rFonts w:asciiTheme="majorHAnsi" w:hAnsiTheme="majorHAnsi"/>
                <w:bCs/>
                <w:color w:val="000000"/>
                <w:sz w:val="22"/>
                <w:szCs w:val="22"/>
              </w:rPr>
              <w:t>Quayyum</w:t>
            </w:r>
            <w:proofErr w:type="spellEnd"/>
            <w:r w:rsidRPr="00393F08">
              <w:rPr>
                <w:rFonts w:asciiTheme="majorHAnsi" w:hAnsiTheme="majorHAnsi"/>
                <w:bCs/>
                <w:color w:val="000000"/>
                <w:sz w:val="22"/>
                <w:szCs w:val="22"/>
              </w:rPr>
              <w:t xml:space="preserve"> Agha</w:t>
            </w:r>
          </w:p>
        </w:tc>
        <w:tc>
          <w:tcPr>
            <w:tcW w:w="2318" w:type="dxa"/>
            <w:tcMar>
              <w:top w:w="0" w:type="dxa"/>
              <w:left w:w="108" w:type="dxa"/>
              <w:bottom w:w="0" w:type="dxa"/>
              <w:right w:w="108" w:type="dxa"/>
            </w:tcMar>
            <w:hideMark/>
          </w:tcPr>
          <w:p w14:paraId="4E2C1391"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Leah Gauthier</w:t>
            </w:r>
          </w:p>
        </w:tc>
        <w:tc>
          <w:tcPr>
            <w:tcW w:w="2317" w:type="dxa"/>
            <w:tcMar>
              <w:top w:w="0" w:type="dxa"/>
              <w:left w:w="108" w:type="dxa"/>
              <w:bottom w:w="0" w:type="dxa"/>
              <w:right w:w="108" w:type="dxa"/>
            </w:tcMar>
            <w:hideMark/>
          </w:tcPr>
          <w:p w14:paraId="0BF77334"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 xml:space="preserve">Tiffany </w:t>
            </w:r>
            <w:proofErr w:type="spellStart"/>
            <w:r w:rsidRPr="00393F08">
              <w:rPr>
                <w:rFonts w:asciiTheme="majorHAnsi" w:hAnsiTheme="majorHAnsi"/>
                <w:color w:val="000000"/>
                <w:sz w:val="22"/>
                <w:szCs w:val="22"/>
              </w:rPr>
              <w:t>Carbonneau</w:t>
            </w:r>
            <w:proofErr w:type="spellEnd"/>
          </w:p>
        </w:tc>
        <w:tc>
          <w:tcPr>
            <w:tcW w:w="2318" w:type="dxa"/>
          </w:tcPr>
          <w:p w14:paraId="2F0B36FB"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Scott Carter</w:t>
            </w:r>
          </w:p>
        </w:tc>
      </w:tr>
      <w:tr w:rsidR="00EB7C66" w:rsidRPr="00393F08" w14:paraId="0E8F10C6" w14:textId="77777777" w:rsidTr="00D85077">
        <w:trPr>
          <w:trHeight w:val="96"/>
        </w:trPr>
        <w:tc>
          <w:tcPr>
            <w:tcW w:w="2317" w:type="dxa"/>
            <w:tcMar>
              <w:top w:w="0" w:type="dxa"/>
              <w:left w:w="108" w:type="dxa"/>
              <w:bottom w:w="0" w:type="dxa"/>
              <w:right w:w="108" w:type="dxa"/>
            </w:tcMar>
            <w:hideMark/>
          </w:tcPr>
          <w:p w14:paraId="7A36FEAB"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 xml:space="preserve">Jennifer Reeder </w:t>
            </w:r>
          </w:p>
        </w:tc>
        <w:tc>
          <w:tcPr>
            <w:tcW w:w="2318" w:type="dxa"/>
            <w:tcMar>
              <w:top w:w="0" w:type="dxa"/>
              <w:left w:w="108" w:type="dxa"/>
              <w:bottom w:w="0" w:type="dxa"/>
              <w:right w:w="108" w:type="dxa"/>
            </w:tcMar>
            <w:hideMark/>
          </w:tcPr>
          <w:p w14:paraId="2AD4DF82"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sz w:val="22"/>
                <w:szCs w:val="22"/>
              </w:rPr>
              <w:t xml:space="preserve">Stacey </w:t>
            </w:r>
            <w:proofErr w:type="gramStart"/>
            <w:r w:rsidRPr="00393F08">
              <w:rPr>
                <w:rFonts w:asciiTheme="majorHAnsi" w:hAnsiTheme="majorHAnsi"/>
                <w:sz w:val="22"/>
                <w:szCs w:val="22"/>
              </w:rPr>
              <w:t xml:space="preserve">Holloway </w:t>
            </w:r>
            <w:r w:rsidRPr="00393F08">
              <w:rPr>
                <w:rFonts w:asciiTheme="majorHAnsi" w:hAnsiTheme="majorHAnsi"/>
                <w:color w:val="000000"/>
                <w:sz w:val="22"/>
                <w:szCs w:val="22"/>
              </w:rPr>
              <w:t> </w:t>
            </w:r>
            <w:proofErr w:type="gramEnd"/>
          </w:p>
        </w:tc>
        <w:tc>
          <w:tcPr>
            <w:tcW w:w="2317" w:type="dxa"/>
            <w:tcMar>
              <w:top w:w="0" w:type="dxa"/>
              <w:left w:w="108" w:type="dxa"/>
              <w:bottom w:w="0" w:type="dxa"/>
              <w:right w:w="108" w:type="dxa"/>
            </w:tcMar>
            <w:hideMark/>
          </w:tcPr>
          <w:p w14:paraId="438F3B98"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 xml:space="preserve">Ben Johnson </w:t>
            </w:r>
          </w:p>
        </w:tc>
        <w:tc>
          <w:tcPr>
            <w:tcW w:w="2318" w:type="dxa"/>
          </w:tcPr>
          <w:p w14:paraId="68EE06FD"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 xml:space="preserve">Sarah </w:t>
            </w:r>
            <w:proofErr w:type="spellStart"/>
            <w:r w:rsidRPr="00393F08">
              <w:rPr>
                <w:rFonts w:asciiTheme="majorHAnsi" w:hAnsiTheme="majorHAnsi"/>
                <w:color w:val="000000"/>
                <w:sz w:val="22"/>
                <w:szCs w:val="22"/>
              </w:rPr>
              <w:t>FitzSimons</w:t>
            </w:r>
            <w:proofErr w:type="spellEnd"/>
            <w:r w:rsidRPr="00393F08">
              <w:rPr>
                <w:rFonts w:asciiTheme="majorHAnsi" w:hAnsiTheme="majorHAnsi"/>
                <w:color w:val="000000"/>
                <w:sz w:val="22"/>
                <w:szCs w:val="22"/>
              </w:rPr>
              <w:t xml:space="preserve"> </w:t>
            </w:r>
          </w:p>
        </w:tc>
      </w:tr>
      <w:tr w:rsidR="00EB7C66" w:rsidRPr="00393F08" w14:paraId="771AF705" w14:textId="77777777" w:rsidTr="00D85077">
        <w:trPr>
          <w:trHeight w:val="96"/>
        </w:trPr>
        <w:tc>
          <w:tcPr>
            <w:tcW w:w="2317" w:type="dxa"/>
            <w:tcMar>
              <w:top w:w="0" w:type="dxa"/>
              <w:left w:w="108" w:type="dxa"/>
              <w:bottom w:w="0" w:type="dxa"/>
              <w:right w:w="108" w:type="dxa"/>
            </w:tcMar>
            <w:hideMark/>
          </w:tcPr>
          <w:p w14:paraId="21832EE2"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 xml:space="preserve">Casey Riordan Millard </w:t>
            </w:r>
          </w:p>
        </w:tc>
        <w:tc>
          <w:tcPr>
            <w:tcW w:w="2318" w:type="dxa"/>
            <w:tcMar>
              <w:top w:w="0" w:type="dxa"/>
              <w:left w:w="108" w:type="dxa"/>
              <w:bottom w:w="0" w:type="dxa"/>
              <w:right w:w="108" w:type="dxa"/>
            </w:tcMar>
            <w:hideMark/>
          </w:tcPr>
          <w:p w14:paraId="40AA5B5C"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sz w:val="22"/>
                <w:szCs w:val="22"/>
              </w:rPr>
              <w:t xml:space="preserve">Arthur </w:t>
            </w:r>
            <w:proofErr w:type="spellStart"/>
            <w:r w:rsidRPr="00393F08">
              <w:rPr>
                <w:rFonts w:asciiTheme="majorHAnsi" w:hAnsiTheme="majorHAnsi"/>
                <w:sz w:val="22"/>
                <w:szCs w:val="22"/>
              </w:rPr>
              <w:t>Liou</w:t>
            </w:r>
            <w:proofErr w:type="spellEnd"/>
            <w:r w:rsidRPr="00393F08">
              <w:rPr>
                <w:rFonts w:asciiTheme="majorHAnsi" w:hAnsiTheme="majorHAnsi"/>
                <w:color w:val="000000"/>
                <w:sz w:val="22"/>
                <w:szCs w:val="22"/>
              </w:rPr>
              <w:t xml:space="preserve"> </w:t>
            </w:r>
          </w:p>
        </w:tc>
        <w:tc>
          <w:tcPr>
            <w:tcW w:w="2317" w:type="dxa"/>
            <w:tcMar>
              <w:top w:w="0" w:type="dxa"/>
              <w:left w:w="108" w:type="dxa"/>
              <w:bottom w:w="0" w:type="dxa"/>
              <w:right w:w="108" w:type="dxa"/>
            </w:tcMar>
            <w:hideMark/>
          </w:tcPr>
          <w:p w14:paraId="627FA84B"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Andrea Myers</w:t>
            </w:r>
          </w:p>
        </w:tc>
        <w:tc>
          <w:tcPr>
            <w:tcW w:w="2318" w:type="dxa"/>
          </w:tcPr>
          <w:p w14:paraId="56683736"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Jason Lazarus</w:t>
            </w:r>
          </w:p>
        </w:tc>
      </w:tr>
      <w:tr w:rsidR="00EB7C66" w:rsidRPr="00393F08" w14:paraId="3713F355" w14:textId="77777777" w:rsidTr="00D85077">
        <w:trPr>
          <w:trHeight w:val="96"/>
        </w:trPr>
        <w:tc>
          <w:tcPr>
            <w:tcW w:w="2317" w:type="dxa"/>
            <w:tcMar>
              <w:top w:w="0" w:type="dxa"/>
              <w:left w:w="108" w:type="dxa"/>
              <w:bottom w:w="0" w:type="dxa"/>
              <w:right w:w="108" w:type="dxa"/>
            </w:tcMar>
            <w:hideMark/>
          </w:tcPr>
          <w:p w14:paraId="608363F0"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 xml:space="preserve">Tyson </w:t>
            </w:r>
            <w:proofErr w:type="spellStart"/>
            <w:r w:rsidRPr="00393F08">
              <w:rPr>
                <w:rFonts w:asciiTheme="majorHAnsi" w:hAnsiTheme="majorHAnsi"/>
                <w:color w:val="000000"/>
                <w:sz w:val="22"/>
                <w:szCs w:val="22"/>
              </w:rPr>
              <w:t>Skross</w:t>
            </w:r>
            <w:proofErr w:type="spellEnd"/>
            <w:r w:rsidRPr="00393F08">
              <w:rPr>
                <w:rFonts w:asciiTheme="majorHAnsi" w:hAnsiTheme="majorHAnsi"/>
                <w:color w:val="000000"/>
                <w:sz w:val="22"/>
                <w:szCs w:val="22"/>
              </w:rPr>
              <w:t xml:space="preserve"> </w:t>
            </w:r>
          </w:p>
        </w:tc>
        <w:tc>
          <w:tcPr>
            <w:tcW w:w="2318" w:type="dxa"/>
            <w:tcMar>
              <w:top w:w="0" w:type="dxa"/>
              <w:left w:w="108" w:type="dxa"/>
              <w:bottom w:w="0" w:type="dxa"/>
              <w:right w:w="108" w:type="dxa"/>
            </w:tcMar>
            <w:hideMark/>
          </w:tcPr>
          <w:p w14:paraId="2B9DE866"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sz w:val="22"/>
                <w:szCs w:val="22"/>
              </w:rPr>
              <w:t xml:space="preserve">Melissa </w:t>
            </w:r>
            <w:proofErr w:type="spellStart"/>
            <w:r w:rsidRPr="00393F08">
              <w:rPr>
                <w:rFonts w:asciiTheme="majorHAnsi" w:hAnsiTheme="majorHAnsi"/>
                <w:sz w:val="22"/>
                <w:szCs w:val="22"/>
              </w:rPr>
              <w:t>Pokorny</w:t>
            </w:r>
            <w:proofErr w:type="spellEnd"/>
            <w:r w:rsidRPr="00393F08">
              <w:rPr>
                <w:rFonts w:asciiTheme="majorHAnsi" w:hAnsiTheme="majorHAnsi"/>
                <w:color w:val="000000"/>
                <w:sz w:val="22"/>
                <w:szCs w:val="22"/>
              </w:rPr>
              <w:t xml:space="preserve"> </w:t>
            </w:r>
          </w:p>
        </w:tc>
        <w:tc>
          <w:tcPr>
            <w:tcW w:w="2317" w:type="dxa"/>
            <w:tcMar>
              <w:top w:w="0" w:type="dxa"/>
              <w:left w:w="108" w:type="dxa"/>
              <w:bottom w:w="0" w:type="dxa"/>
              <w:right w:w="108" w:type="dxa"/>
            </w:tcMar>
            <w:hideMark/>
          </w:tcPr>
          <w:p w14:paraId="63E94E58"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David Rowe</w:t>
            </w:r>
          </w:p>
        </w:tc>
        <w:tc>
          <w:tcPr>
            <w:tcW w:w="2318" w:type="dxa"/>
          </w:tcPr>
          <w:p w14:paraId="086F7624"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s="TimesNewRomanPS-BoldMT"/>
                <w:bCs/>
                <w:color w:val="000000"/>
                <w:sz w:val="22"/>
                <w:szCs w:val="22"/>
              </w:rPr>
              <w:t>Harold Mendez</w:t>
            </w:r>
          </w:p>
        </w:tc>
      </w:tr>
      <w:tr w:rsidR="00EB7C66" w:rsidRPr="00393F08" w14:paraId="7D3E417C" w14:textId="77777777" w:rsidTr="00D85077">
        <w:trPr>
          <w:trHeight w:val="67"/>
        </w:trPr>
        <w:tc>
          <w:tcPr>
            <w:tcW w:w="2317" w:type="dxa"/>
            <w:tcMar>
              <w:top w:w="0" w:type="dxa"/>
              <w:left w:w="108" w:type="dxa"/>
              <w:bottom w:w="0" w:type="dxa"/>
              <w:right w:w="108" w:type="dxa"/>
            </w:tcMar>
            <w:hideMark/>
          </w:tcPr>
          <w:p w14:paraId="136ADCD2"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 xml:space="preserve">Chris </w:t>
            </w:r>
            <w:proofErr w:type="spellStart"/>
            <w:r w:rsidRPr="00393F08">
              <w:rPr>
                <w:rFonts w:asciiTheme="majorHAnsi" w:hAnsiTheme="majorHAnsi"/>
                <w:color w:val="000000"/>
                <w:sz w:val="22"/>
                <w:szCs w:val="22"/>
              </w:rPr>
              <w:t>Vorhees</w:t>
            </w:r>
            <w:proofErr w:type="spellEnd"/>
            <w:r w:rsidRPr="00393F08">
              <w:rPr>
                <w:rFonts w:asciiTheme="majorHAnsi" w:hAnsiTheme="majorHAnsi"/>
                <w:color w:val="000000"/>
                <w:sz w:val="22"/>
                <w:szCs w:val="22"/>
              </w:rPr>
              <w:t xml:space="preserve"> </w:t>
            </w:r>
          </w:p>
        </w:tc>
        <w:tc>
          <w:tcPr>
            <w:tcW w:w="2318" w:type="dxa"/>
            <w:tcMar>
              <w:top w:w="0" w:type="dxa"/>
              <w:left w:w="108" w:type="dxa"/>
              <w:bottom w:w="0" w:type="dxa"/>
              <w:right w:w="108" w:type="dxa"/>
            </w:tcMar>
            <w:hideMark/>
          </w:tcPr>
          <w:p w14:paraId="05A62F12" w14:textId="77777777" w:rsidR="00EB7C66" w:rsidRPr="00393F08" w:rsidRDefault="00EB7C66" w:rsidP="00D85077">
            <w:pPr>
              <w:autoSpaceDE w:val="0"/>
              <w:autoSpaceDN w:val="0"/>
              <w:rPr>
                <w:rFonts w:asciiTheme="majorHAnsi" w:hAnsiTheme="majorHAnsi"/>
                <w:color w:val="000000"/>
                <w:sz w:val="22"/>
                <w:szCs w:val="22"/>
              </w:rPr>
            </w:pPr>
            <w:proofErr w:type="spellStart"/>
            <w:r w:rsidRPr="00393F08">
              <w:rPr>
                <w:rFonts w:asciiTheme="majorHAnsi" w:hAnsiTheme="majorHAnsi"/>
                <w:sz w:val="22"/>
                <w:szCs w:val="22"/>
              </w:rPr>
              <w:t>Artur</w:t>
            </w:r>
            <w:proofErr w:type="spellEnd"/>
            <w:r w:rsidRPr="00393F08">
              <w:rPr>
                <w:rFonts w:asciiTheme="majorHAnsi" w:hAnsiTheme="majorHAnsi"/>
                <w:sz w:val="22"/>
                <w:szCs w:val="22"/>
              </w:rPr>
              <w:t xml:space="preserve"> Silva</w:t>
            </w:r>
            <w:r w:rsidRPr="00393F08">
              <w:rPr>
                <w:rFonts w:asciiTheme="majorHAnsi" w:hAnsiTheme="majorHAnsi"/>
                <w:color w:val="000000"/>
                <w:sz w:val="22"/>
                <w:szCs w:val="22"/>
              </w:rPr>
              <w:t xml:space="preserve"> </w:t>
            </w:r>
          </w:p>
        </w:tc>
        <w:tc>
          <w:tcPr>
            <w:tcW w:w="2317" w:type="dxa"/>
            <w:tcMar>
              <w:top w:w="0" w:type="dxa"/>
              <w:left w:w="108" w:type="dxa"/>
              <w:bottom w:w="0" w:type="dxa"/>
              <w:right w:w="108" w:type="dxa"/>
            </w:tcMar>
            <w:hideMark/>
          </w:tcPr>
          <w:p w14:paraId="536883A7"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 xml:space="preserve">Meredith </w:t>
            </w:r>
            <w:proofErr w:type="spellStart"/>
            <w:r w:rsidRPr="00393F08">
              <w:rPr>
                <w:rFonts w:asciiTheme="majorHAnsi" w:hAnsiTheme="majorHAnsi"/>
                <w:color w:val="000000"/>
                <w:sz w:val="22"/>
                <w:szCs w:val="22"/>
              </w:rPr>
              <w:t>Setser</w:t>
            </w:r>
            <w:proofErr w:type="spellEnd"/>
          </w:p>
        </w:tc>
        <w:tc>
          <w:tcPr>
            <w:tcW w:w="2318" w:type="dxa"/>
          </w:tcPr>
          <w:p w14:paraId="6B8F8DC2" w14:textId="77777777" w:rsidR="00EB7C66" w:rsidRPr="00393F08" w:rsidRDefault="00EB7C66" w:rsidP="00D85077">
            <w:pPr>
              <w:autoSpaceDE w:val="0"/>
              <w:autoSpaceDN w:val="0"/>
              <w:rPr>
                <w:rFonts w:asciiTheme="majorHAnsi" w:hAnsiTheme="majorHAnsi"/>
                <w:color w:val="000000"/>
                <w:sz w:val="22"/>
                <w:szCs w:val="22"/>
              </w:rPr>
            </w:pPr>
            <w:r w:rsidRPr="00393F08">
              <w:rPr>
                <w:rFonts w:asciiTheme="majorHAnsi" w:hAnsiTheme="majorHAnsi"/>
                <w:color w:val="000000"/>
                <w:sz w:val="22"/>
                <w:szCs w:val="22"/>
              </w:rPr>
              <w:t xml:space="preserve">Roy </w:t>
            </w:r>
            <w:proofErr w:type="spellStart"/>
            <w:r w:rsidRPr="00393F08">
              <w:rPr>
                <w:rFonts w:asciiTheme="majorHAnsi" w:hAnsiTheme="majorHAnsi"/>
                <w:color w:val="000000"/>
                <w:sz w:val="22"/>
                <w:szCs w:val="22"/>
              </w:rPr>
              <w:t>Staab</w:t>
            </w:r>
            <w:proofErr w:type="spellEnd"/>
          </w:p>
        </w:tc>
      </w:tr>
    </w:tbl>
    <w:p w14:paraId="5863358B" w14:textId="77777777" w:rsidR="00EB7C66" w:rsidRPr="00393F08" w:rsidRDefault="00EB7C66" w:rsidP="007D4B5C">
      <w:pPr>
        <w:rPr>
          <w:rFonts w:asciiTheme="majorHAnsi" w:hAnsiTheme="majorHAnsi"/>
          <w:sz w:val="22"/>
          <w:szCs w:val="22"/>
        </w:rPr>
      </w:pPr>
    </w:p>
    <w:p w14:paraId="798369CF" w14:textId="77777777" w:rsidR="00BD1775" w:rsidRPr="00393F08" w:rsidRDefault="00BD1775" w:rsidP="00BD1775">
      <w:pPr>
        <w:spacing w:line="280" w:lineRule="exact"/>
        <w:rPr>
          <w:rFonts w:asciiTheme="majorHAnsi" w:hAnsiTheme="majorHAnsi"/>
          <w:sz w:val="22"/>
          <w:szCs w:val="22"/>
        </w:rPr>
      </w:pPr>
    </w:p>
    <w:p w14:paraId="417F2921" w14:textId="77777777" w:rsidR="00BD1775" w:rsidRPr="00393F08" w:rsidRDefault="00BD1775" w:rsidP="00BD1775">
      <w:pPr>
        <w:rPr>
          <w:rFonts w:asciiTheme="majorHAnsi" w:hAnsiTheme="majorHAnsi"/>
          <w:sz w:val="22"/>
          <w:szCs w:val="22"/>
        </w:rPr>
      </w:pPr>
    </w:p>
    <w:p w14:paraId="4659A570" w14:textId="77777777" w:rsidR="00CE371A" w:rsidRPr="00393F08" w:rsidRDefault="00CE371A" w:rsidP="00CE371A">
      <w:pPr>
        <w:jc w:val="center"/>
        <w:rPr>
          <w:rFonts w:asciiTheme="majorHAnsi" w:hAnsiTheme="majorHAnsi"/>
          <w:sz w:val="22"/>
          <w:szCs w:val="22"/>
        </w:rPr>
      </w:pPr>
      <w:r w:rsidRPr="00393F08">
        <w:rPr>
          <w:rFonts w:asciiTheme="majorHAnsi" w:hAnsiTheme="majorHAnsi"/>
          <w:sz w:val="22"/>
          <w:szCs w:val="22"/>
        </w:rPr>
        <w:t>###</w:t>
      </w:r>
    </w:p>
    <w:p w14:paraId="782C9A58" w14:textId="77777777" w:rsidR="00CE371A" w:rsidRPr="00393F08" w:rsidRDefault="00CE371A">
      <w:pPr>
        <w:rPr>
          <w:rFonts w:asciiTheme="majorHAnsi" w:hAnsiTheme="majorHAnsi"/>
          <w:sz w:val="22"/>
          <w:szCs w:val="22"/>
        </w:rPr>
      </w:pPr>
    </w:p>
    <w:p w14:paraId="622A07F2" w14:textId="77777777" w:rsidR="00CE371A" w:rsidRPr="00393F08" w:rsidRDefault="00CE371A" w:rsidP="00CE371A">
      <w:pPr>
        <w:spacing w:line="280" w:lineRule="exact"/>
        <w:rPr>
          <w:rFonts w:asciiTheme="majorHAnsi" w:hAnsiTheme="majorHAnsi"/>
          <w:b/>
          <w:sz w:val="22"/>
          <w:szCs w:val="22"/>
        </w:rPr>
      </w:pPr>
      <w:r w:rsidRPr="00393F08">
        <w:rPr>
          <w:rFonts w:asciiTheme="majorHAnsi" w:hAnsiTheme="majorHAnsi"/>
          <w:b/>
          <w:sz w:val="22"/>
          <w:szCs w:val="22"/>
        </w:rPr>
        <w:t xml:space="preserve">ABOUT CENTRAL INDIANA COMMUNITY FOUNDATION: </w:t>
      </w:r>
    </w:p>
    <w:p w14:paraId="017FB100" w14:textId="77777777" w:rsidR="00C6333C" w:rsidRPr="007D4B5C" w:rsidRDefault="00CE371A" w:rsidP="00CE371A">
      <w:pPr>
        <w:spacing w:line="260" w:lineRule="exact"/>
        <w:rPr>
          <w:rFonts w:asciiTheme="majorHAnsi" w:hAnsiTheme="majorHAnsi"/>
        </w:rPr>
      </w:pPr>
      <w:r w:rsidRPr="00393F08">
        <w:rPr>
          <w:rFonts w:asciiTheme="majorHAnsi" w:hAnsiTheme="majorHAnsi"/>
          <w:sz w:val="22"/>
          <w:szCs w:val="22"/>
        </w:rPr>
        <w:t>Central Indiana Community Foundation (CICF) is a $60</w:t>
      </w:r>
      <w:r w:rsidR="00CC5323" w:rsidRPr="00393F08">
        <w:rPr>
          <w:rFonts w:asciiTheme="majorHAnsi" w:hAnsiTheme="majorHAnsi"/>
          <w:sz w:val="22"/>
          <w:szCs w:val="22"/>
        </w:rPr>
        <w:t>8</w:t>
      </w:r>
      <w:r w:rsidRPr="00393F08">
        <w:rPr>
          <w:rFonts w:asciiTheme="majorHAnsi" w:hAnsiTheme="majorHAnsi"/>
          <w:sz w:val="22"/>
          <w:szCs w:val="22"/>
        </w:rPr>
        <w:t xml:space="preserve"> million public foundation transforming the lives of central Indiana residents in three ways: consulting donors, family foundations and their professional advisors on charitable giving; awarding grants to effective not-for-profit organizations; and providing leadership to address community needs and seize opportunities. CICF was established in 1997 as a partnership between The Indianapolis Foundation, serving Marion County since 1916, and Legacy Fund, serving Hamilton County since 1991. For more information about CICF, visit </w:t>
      </w:r>
      <w:hyperlink r:id="rId15" w:history="1">
        <w:r w:rsidRPr="00393F08">
          <w:rPr>
            <w:rFonts w:asciiTheme="majorHAnsi" w:hAnsiTheme="majorHAnsi"/>
            <w:sz w:val="22"/>
            <w:szCs w:val="22"/>
          </w:rPr>
          <w:t>cicf.org</w:t>
        </w:r>
      </w:hyperlink>
      <w:r w:rsidRPr="00393F08">
        <w:rPr>
          <w:rFonts w:asciiTheme="majorHAnsi" w:hAnsiTheme="majorHAnsi"/>
          <w:sz w:val="22"/>
          <w:szCs w:val="22"/>
        </w:rPr>
        <w:t>, or contact Mike Knight at mikek@cicf.org.</w:t>
      </w:r>
    </w:p>
    <w:sectPr w:rsidR="00C6333C" w:rsidRPr="007D4B5C" w:rsidSect="00B82BE2">
      <w:footerReference w:type="even" r:id="rId16"/>
      <w:footerReference w:type="default" r:id="rId17"/>
      <w:pgSz w:w="12240" w:h="15840"/>
      <w:pgMar w:top="1440" w:right="1800" w:bottom="135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C1EE3" w14:textId="77777777" w:rsidR="007D200A" w:rsidRDefault="007D200A" w:rsidP="007D200A">
      <w:r>
        <w:separator/>
      </w:r>
    </w:p>
  </w:endnote>
  <w:endnote w:type="continuationSeparator" w:id="0">
    <w:p w14:paraId="2B2853BE" w14:textId="77777777" w:rsidR="007D200A" w:rsidRDefault="007D200A" w:rsidP="007D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654A" w14:textId="77777777" w:rsidR="007D200A" w:rsidRDefault="007D200A" w:rsidP="00CE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0FDD73" w14:textId="77777777" w:rsidR="007D200A" w:rsidRDefault="007D200A" w:rsidP="007D20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766BC" w14:textId="77777777" w:rsidR="007D200A" w:rsidRDefault="007D200A" w:rsidP="00CE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0FA">
      <w:rPr>
        <w:rStyle w:val="PageNumber"/>
        <w:noProof/>
      </w:rPr>
      <w:t>1</w:t>
    </w:r>
    <w:r>
      <w:rPr>
        <w:rStyle w:val="PageNumber"/>
      </w:rPr>
      <w:fldChar w:fldCharType="end"/>
    </w:r>
  </w:p>
  <w:p w14:paraId="45BD4D33" w14:textId="77777777" w:rsidR="007D200A" w:rsidRDefault="007D200A" w:rsidP="007D20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4A729" w14:textId="77777777" w:rsidR="007D200A" w:rsidRDefault="007D200A" w:rsidP="007D200A">
      <w:r>
        <w:separator/>
      </w:r>
    </w:p>
  </w:footnote>
  <w:footnote w:type="continuationSeparator" w:id="0">
    <w:p w14:paraId="462A4E8F" w14:textId="77777777" w:rsidR="007D200A" w:rsidRDefault="007D200A" w:rsidP="007D20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6793"/>
    <w:multiLevelType w:val="hybridMultilevel"/>
    <w:tmpl w:val="9682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52ACD"/>
    <w:multiLevelType w:val="hybridMultilevel"/>
    <w:tmpl w:val="80F23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13B12"/>
    <w:multiLevelType w:val="hybridMultilevel"/>
    <w:tmpl w:val="7352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10F1F"/>
    <w:multiLevelType w:val="hybridMultilevel"/>
    <w:tmpl w:val="5334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C66164"/>
    <w:multiLevelType w:val="hybridMultilevel"/>
    <w:tmpl w:val="2DEC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C32265"/>
    <w:multiLevelType w:val="hybridMultilevel"/>
    <w:tmpl w:val="75BC3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FCB7056"/>
    <w:multiLevelType w:val="hybridMultilevel"/>
    <w:tmpl w:val="DBA6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3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3C"/>
    <w:rsid w:val="00005ADD"/>
    <w:rsid w:val="00017610"/>
    <w:rsid w:val="00043D01"/>
    <w:rsid w:val="0006126A"/>
    <w:rsid w:val="000719B2"/>
    <w:rsid w:val="00074D7A"/>
    <w:rsid w:val="00080176"/>
    <w:rsid w:val="000A42B7"/>
    <w:rsid w:val="000D4395"/>
    <w:rsid w:val="0012554D"/>
    <w:rsid w:val="0014572F"/>
    <w:rsid w:val="00156E9E"/>
    <w:rsid w:val="00167377"/>
    <w:rsid w:val="00170A14"/>
    <w:rsid w:val="0017222E"/>
    <w:rsid w:val="0018107D"/>
    <w:rsid w:val="00190E2D"/>
    <w:rsid w:val="001F1997"/>
    <w:rsid w:val="001F70FA"/>
    <w:rsid w:val="00217B3A"/>
    <w:rsid w:val="00277258"/>
    <w:rsid w:val="00293600"/>
    <w:rsid w:val="002E1CC6"/>
    <w:rsid w:val="002E54F7"/>
    <w:rsid w:val="002E6928"/>
    <w:rsid w:val="00322410"/>
    <w:rsid w:val="0036087F"/>
    <w:rsid w:val="00393F08"/>
    <w:rsid w:val="003C1049"/>
    <w:rsid w:val="003F4D9D"/>
    <w:rsid w:val="003F70C4"/>
    <w:rsid w:val="003F7182"/>
    <w:rsid w:val="004058AD"/>
    <w:rsid w:val="00432E40"/>
    <w:rsid w:val="0049668D"/>
    <w:rsid w:val="004A2DC2"/>
    <w:rsid w:val="0050335D"/>
    <w:rsid w:val="00516C7A"/>
    <w:rsid w:val="00561D31"/>
    <w:rsid w:val="00582FDC"/>
    <w:rsid w:val="005B7A37"/>
    <w:rsid w:val="005E0456"/>
    <w:rsid w:val="0061010D"/>
    <w:rsid w:val="006168EC"/>
    <w:rsid w:val="00643463"/>
    <w:rsid w:val="006736EA"/>
    <w:rsid w:val="006E3479"/>
    <w:rsid w:val="006E6CA7"/>
    <w:rsid w:val="007075C0"/>
    <w:rsid w:val="00707AF0"/>
    <w:rsid w:val="00711A43"/>
    <w:rsid w:val="00742BC2"/>
    <w:rsid w:val="00760984"/>
    <w:rsid w:val="00761FF4"/>
    <w:rsid w:val="0077781D"/>
    <w:rsid w:val="007B252A"/>
    <w:rsid w:val="007D200A"/>
    <w:rsid w:val="007D4B5C"/>
    <w:rsid w:val="00837DBF"/>
    <w:rsid w:val="008B4E91"/>
    <w:rsid w:val="008E76C5"/>
    <w:rsid w:val="009175BD"/>
    <w:rsid w:val="00965996"/>
    <w:rsid w:val="00984841"/>
    <w:rsid w:val="009A75F0"/>
    <w:rsid w:val="009E6F66"/>
    <w:rsid w:val="009F7B6B"/>
    <w:rsid w:val="00A90DEC"/>
    <w:rsid w:val="00AA4031"/>
    <w:rsid w:val="00B01AF5"/>
    <w:rsid w:val="00B6405B"/>
    <w:rsid w:val="00B82BE2"/>
    <w:rsid w:val="00BA5C23"/>
    <w:rsid w:val="00BB263A"/>
    <w:rsid w:val="00BC6C5E"/>
    <w:rsid w:val="00BD0B4C"/>
    <w:rsid w:val="00BD1775"/>
    <w:rsid w:val="00BF2715"/>
    <w:rsid w:val="00BF76D1"/>
    <w:rsid w:val="00C07173"/>
    <w:rsid w:val="00C6333C"/>
    <w:rsid w:val="00C64E60"/>
    <w:rsid w:val="00CC5323"/>
    <w:rsid w:val="00CC6D71"/>
    <w:rsid w:val="00CE371A"/>
    <w:rsid w:val="00CF4189"/>
    <w:rsid w:val="00D018F8"/>
    <w:rsid w:val="00D106D7"/>
    <w:rsid w:val="00D2226F"/>
    <w:rsid w:val="00D4669B"/>
    <w:rsid w:val="00D70484"/>
    <w:rsid w:val="00D77311"/>
    <w:rsid w:val="00D85077"/>
    <w:rsid w:val="00DE5A3D"/>
    <w:rsid w:val="00E129E9"/>
    <w:rsid w:val="00E331D0"/>
    <w:rsid w:val="00E80C4C"/>
    <w:rsid w:val="00E840D2"/>
    <w:rsid w:val="00E90F2F"/>
    <w:rsid w:val="00E9412F"/>
    <w:rsid w:val="00EB7C66"/>
    <w:rsid w:val="00EE11C9"/>
    <w:rsid w:val="00EE15E2"/>
    <w:rsid w:val="00EF201B"/>
    <w:rsid w:val="00F72136"/>
    <w:rsid w:val="00FD4E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1E8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3C"/>
    <w:pPr>
      <w:spacing w:after="0"/>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EB7C66"/>
    <w:pPr>
      <w:keepNext/>
      <w:jc w:val="center"/>
      <w:outlineLvl w:val="3"/>
    </w:pPr>
    <w:rPr>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D9D"/>
    <w:pPr>
      <w:ind w:left="720"/>
      <w:contextualSpacing/>
    </w:pPr>
  </w:style>
  <w:style w:type="table" w:styleId="TableGrid">
    <w:name w:val="Table Grid"/>
    <w:basedOn w:val="TableNormal"/>
    <w:uiPriority w:val="59"/>
    <w:rsid w:val="00643463"/>
    <w:pPr>
      <w:spacing w:after="0"/>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D2226F"/>
    <w:pPr>
      <w:ind w:left="1987"/>
      <w:jc w:val="both"/>
    </w:pPr>
    <w:rPr>
      <w:sz w:val="22"/>
      <w:szCs w:val="20"/>
    </w:rPr>
  </w:style>
  <w:style w:type="character" w:customStyle="1" w:styleId="BodyTextChar">
    <w:name w:val="Body Text Char"/>
    <w:basedOn w:val="DefaultParagraphFont"/>
    <w:link w:val="BodyText"/>
    <w:rsid w:val="00D2226F"/>
    <w:rPr>
      <w:rFonts w:ascii="Times New Roman" w:eastAsia="Times New Roman" w:hAnsi="Times New Roman" w:cs="Times New Roman"/>
      <w:sz w:val="22"/>
    </w:rPr>
  </w:style>
  <w:style w:type="character" w:customStyle="1" w:styleId="Heading4Char">
    <w:name w:val="Heading 4 Char"/>
    <w:basedOn w:val="DefaultParagraphFont"/>
    <w:link w:val="Heading4"/>
    <w:uiPriority w:val="9"/>
    <w:rsid w:val="00EB7C66"/>
    <w:rPr>
      <w:rFonts w:ascii="Times New Roman" w:eastAsia="Times New Roman" w:hAnsi="Times New Roman" w:cs="Times New Roman"/>
      <w:i/>
      <w:iCs/>
      <w:sz w:val="28"/>
    </w:rPr>
  </w:style>
  <w:style w:type="character" w:styleId="Hyperlink">
    <w:name w:val="Hyperlink"/>
    <w:basedOn w:val="DefaultParagraphFont"/>
    <w:uiPriority w:val="99"/>
    <w:rsid w:val="00EB7C66"/>
    <w:rPr>
      <w:rFonts w:cs="Times New Roman"/>
      <w:color w:val="0000FF"/>
      <w:u w:val="single"/>
    </w:rPr>
  </w:style>
  <w:style w:type="character" w:styleId="Emphasis">
    <w:name w:val="Emphasis"/>
    <w:basedOn w:val="DefaultParagraphFont"/>
    <w:uiPriority w:val="20"/>
    <w:qFormat/>
    <w:rsid w:val="00EB7C66"/>
    <w:rPr>
      <w:rFonts w:cs="Times New Roman"/>
      <w:b/>
      <w:bCs/>
    </w:rPr>
  </w:style>
  <w:style w:type="paragraph" w:customStyle="1" w:styleId="Default">
    <w:name w:val="Default"/>
    <w:basedOn w:val="Normal"/>
    <w:rsid w:val="00EB7C66"/>
    <w:pPr>
      <w:autoSpaceDE w:val="0"/>
      <w:autoSpaceDN w:val="0"/>
    </w:pPr>
    <w:rPr>
      <w:rFonts w:ascii="Century Gothic" w:hAnsi="Century Gothic"/>
      <w:color w:val="000000"/>
    </w:rPr>
  </w:style>
  <w:style w:type="character" w:styleId="FollowedHyperlink">
    <w:name w:val="FollowedHyperlink"/>
    <w:basedOn w:val="DefaultParagraphFont"/>
    <w:uiPriority w:val="99"/>
    <w:semiHidden/>
    <w:unhideWhenUsed/>
    <w:rsid w:val="0036087F"/>
    <w:rPr>
      <w:color w:val="800080" w:themeColor="followedHyperlink"/>
      <w:u w:val="single"/>
    </w:rPr>
  </w:style>
  <w:style w:type="paragraph" w:styleId="Footer">
    <w:name w:val="footer"/>
    <w:basedOn w:val="Normal"/>
    <w:link w:val="FooterChar"/>
    <w:uiPriority w:val="99"/>
    <w:unhideWhenUsed/>
    <w:rsid w:val="007D200A"/>
    <w:pPr>
      <w:tabs>
        <w:tab w:val="center" w:pos="4320"/>
        <w:tab w:val="right" w:pos="8640"/>
      </w:tabs>
    </w:pPr>
  </w:style>
  <w:style w:type="character" w:customStyle="1" w:styleId="FooterChar">
    <w:name w:val="Footer Char"/>
    <w:basedOn w:val="DefaultParagraphFont"/>
    <w:link w:val="Footer"/>
    <w:uiPriority w:val="99"/>
    <w:rsid w:val="007D200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D20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3C"/>
    <w:pPr>
      <w:spacing w:after="0"/>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EB7C66"/>
    <w:pPr>
      <w:keepNext/>
      <w:jc w:val="center"/>
      <w:outlineLvl w:val="3"/>
    </w:pPr>
    <w:rPr>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D9D"/>
    <w:pPr>
      <w:ind w:left="720"/>
      <w:contextualSpacing/>
    </w:pPr>
  </w:style>
  <w:style w:type="table" w:styleId="TableGrid">
    <w:name w:val="Table Grid"/>
    <w:basedOn w:val="TableNormal"/>
    <w:uiPriority w:val="59"/>
    <w:rsid w:val="00643463"/>
    <w:pPr>
      <w:spacing w:after="0"/>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D2226F"/>
    <w:pPr>
      <w:ind w:left="1987"/>
      <w:jc w:val="both"/>
    </w:pPr>
    <w:rPr>
      <w:sz w:val="22"/>
      <w:szCs w:val="20"/>
    </w:rPr>
  </w:style>
  <w:style w:type="character" w:customStyle="1" w:styleId="BodyTextChar">
    <w:name w:val="Body Text Char"/>
    <w:basedOn w:val="DefaultParagraphFont"/>
    <w:link w:val="BodyText"/>
    <w:rsid w:val="00D2226F"/>
    <w:rPr>
      <w:rFonts w:ascii="Times New Roman" w:eastAsia="Times New Roman" w:hAnsi="Times New Roman" w:cs="Times New Roman"/>
      <w:sz w:val="22"/>
    </w:rPr>
  </w:style>
  <w:style w:type="character" w:customStyle="1" w:styleId="Heading4Char">
    <w:name w:val="Heading 4 Char"/>
    <w:basedOn w:val="DefaultParagraphFont"/>
    <w:link w:val="Heading4"/>
    <w:uiPriority w:val="9"/>
    <w:rsid w:val="00EB7C66"/>
    <w:rPr>
      <w:rFonts w:ascii="Times New Roman" w:eastAsia="Times New Roman" w:hAnsi="Times New Roman" w:cs="Times New Roman"/>
      <w:i/>
      <w:iCs/>
      <w:sz w:val="28"/>
    </w:rPr>
  </w:style>
  <w:style w:type="character" w:styleId="Hyperlink">
    <w:name w:val="Hyperlink"/>
    <w:basedOn w:val="DefaultParagraphFont"/>
    <w:uiPriority w:val="99"/>
    <w:rsid w:val="00EB7C66"/>
    <w:rPr>
      <w:rFonts w:cs="Times New Roman"/>
      <w:color w:val="0000FF"/>
      <w:u w:val="single"/>
    </w:rPr>
  </w:style>
  <w:style w:type="character" w:styleId="Emphasis">
    <w:name w:val="Emphasis"/>
    <w:basedOn w:val="DefaultParagraphFont"/>
    <w:uiPriority w:val="20"/>
    <w:qFormat/>
    <w:rsid w:val="00EB7C66"/>
    <w:rPr>
      <w:rFonts w:cs="Times New Roman"/>
      <w:b/>
      <w:bCs/>
    </w:rPr>
  </w:style>
  <w:style w:type="paragraph" w:customStyle="1" w:styleId="Default">
    <w:name w:val="Default"/>
    <w:basedOn w:val="Normal"/>
    <w:rsid w:val="00EB7C66"/>
    <w:pPr>
      <w:autoSpaceDE w:val="0"/>
      <w:autoSpaceDN w:val="0"/>
    </w:pPr>
    <w:rPr>
      <w:rFonts w:ascii="Century Gothic" w:hAnsi="Century Gothic"/>
      <w:color w:val="000000"/>
    </w:rPr>
  </w:style>
  <w:style w:type="character" w:styleId="FollowedHyperlink">
    <w:name w:val="FollowedHyperlink"/>
    <w:basedOn w:val="DefaultParagraphFont"/>
    <w:uiPriority w:val="99"/>
    <w:semiHidden/>
    <w:unhideWhenUsed/>
    <w:rsid w:val="0036087F"/>
    <w:rPr>
      <w:color w:val="800080" w:themeColor="followedHyperlink"/>
      <w:u w:val="single"/>
    </w:rPr>
  </w:style>
  <w:style w:type="paragraph" w:styleId="Footer">
    <w:name w:val="footer"/>
    <w:basedOn w:val="Normal"/>
    <w:link w:val="FooterChar"/>
    <w:uiPriority w:val="99"/>
    <w:unhideWhenUsed/>
    <w:rsid w:val="007D200A"/>
    <w:pPr>
      <w:tabs>
        <w:tab w:val="center" w:pos="4320"/>
        <w:tab w:val="right" w:pos="8640"/>
      </w:tabs>
    </w:pPr>
  </w:style>
  <w:style w:type="character" w:customStyle="1" w:styleId="FooterChar">
    <w:name w:val="Footer Char"/>
    <w:basedOn w:val="DefaultParagraphFont"/>
    <w:link w:val="Footer"/>
    <w:uiPriority w:val="99"/>
    <w:rsid w:val="007D200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D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2047">
      <w:bodyDiv w:val="1"/>
      <w:marLeft w:val="0"/>
      <w:marRight w:val="0"/>
      <w:marTop w:val="0"/>
      <w:marBottom w:val="0"/>
      <w:divBdr>
        <w:top w:val="none" w:sz="0" w:space="0" w:color="auto"/>
        <w:left w:val="none" w:sz="0" w:space="0" w:color="auto"/>
        <w:bottom w:val="none" w:sz="0" w:space="0" w:color="auto"/>
        <w:right w:val="none" w:sz="0" w:space="0" w:color="auto"/>
      </w:divBdr>
    </w:div>
    <w:div w:id="627902900">
      <w:bodyDiv w:val="1"/>
      <w:marLeft w:val="0"/>
      <w:marRight w:val="0"/>
      <w:marTop w:val="0"/>
      <w:marBottom w:val="0"/>
      <w:divBdr>
        <w:top w:val="none" w:sz="0" w:space="0" w:color="auto"/>
        <w:left w:val="none" w:sz="0" w:space="0" w:color="auto"/>
        <w:bottom w:val="none" w:sz="0" w:space="0" w:color="auto"/>
        <w:right w:val="none" w:sz="0" w:space="0" w:color="auto"/>
      </w:divBdr>
    </w:div>
    <w:div w:id="800001565">
      <w:bodyDiv w:val="1"/>
      <w:marLeft w:val="0"/>
      <w:marRight w:val="0"/>
      <w:marTop w:val="0"/>
      <w:marBottom w:val="0"/>
      <w:divBdr>
        <w:top w:val="none" w:sz="0" w:space="0" w:color="auto"/>
        <w:left w:val="none" w:sz="0" w:space="0" w:color="auto"/>
        <w:bottom w:val="none" w:sz="0" w:space="0" w:color="auto"/>
        <w:right w:val="none" w:sz="0" w:space="0" w:color="auto"/>
      </w:divBdr>
    </w:div>
    <w:div w:id="926305685">
      <w:bodyDiv w:val="1"/>
      <w:marLeft w:val="0"/>
      <w:marRight w:val="0"/>
      <w:marTop w:val="0"/>
      <w:marBottom w:val="0"/>
      <w:divBdr>
        <w:top w:val="none" w:sz="0" w:space="0" w:color="auto"/>
        <w:left w:val="none" w:sz="0" w:space="0" w:color="auto"/>
        <w:bottom w:val="none" w:sz="0" w:space="0" w:color="auto"/>
        <w:right w:val="none" w:sz="0" w:space="0" w:color="auto"/>
      </w:divBdr>
    </w:div>
    <w:div w:id="1024554764">
      <w:bodyDiv w:val="1"/>
      <w:marLeft w:val="0"/>
      <w:marRight w:val="0"/>
      <w:marTop w:val="0"/>
      <w:marBottom w:val="0"/>
      <w:divBdr>
        <w:top w:val="none" w:sz="0" w:space="0" w:color="auto"/>
        <w:left w:val="none" w:sz="0" w:space="0" w:color="auto"/>
        <w:bottom w:val="none" w:sz="0" w:space="0" w:color="auto"/>
        <w:right w:val="none" w:sz="0" w:space="0" w:color="auto"/>
      </w:divBdr>
    </w:div>
    <w:div w:id="1745638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www.cicf.org" TargetMode="External"/><Relationship Id="rId12" Type="http://schemas.openxmlformats.org/officeDocument/2006/relationships/hyperlink" Target="mailto:mikek@cicf.org" TargetMode="External"/><Relationship Id="rId13" Type="http://schemas.openxmlformats.org/officeDocument/2006/relationships/hyperlink" Target="http://www.cicf.org/2013-efroymson-contemporary-arts-fellowship-recipients" TargetMode="External"/><Relationship Id="rId14" Type="http://schemas.openxmlformats.org/officeDocument/2006/relationships/hyperlink" Target="http://www.cicf.org/efroymson-contemporary-arts-fellowships" TargetMode="External"/><Relationship Id="rId15" Type="http://schemas.openxmlformats.org/officeDocument/2006/relationships/hyperlink" Target="http://www.cicf.org"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yperlink" Target="http://www.cicf.org/2013-efroymson-contemporary-arts-fellowship-recipients" TargetMode="External"/><Relationship Id="rId10" Type="http://schemas.openxmlformats.org/officeDocument/2006/relationships/hyperlink" Target="http://www.cicf.org/efroymson-contemporary-arts-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8088</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Central Indiana Community Foundation</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Knight</dc:creator>
  <cp:lastModifiedBy>Mike Knight</cp:lastModifiedBy>
  <cp:revision>2</cp:revision>
  <cp:lastPrinted>2012-04-27T17:12:00Z</cp:lastPrinted>
  <dcterms:created xsi:type="dcterms:W3CDTF">2013-06-07T20:38:00Z</dcterms:created>
  <dcterms:modified xsi:type="dcterms:W3CDTF">2013-06-07T20:38:00Z</dcterms:modified>
</cp:coreProperties>
</file>