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97" w:rsidRPr="00A27097" w:rsidRDefault="00A27097" w:rsidP="00181270">
      <w:pPr>
        <w:spacing w:before="120" w:after="120"/>
        <w:rPr>
          <w:rFonts w:ascii="Times New Roman" w:eastAsia="Times New Roman" w:hAnsi="Times New Roman" w:cs="Times New Roman"/>
          <w:b/>
          <w:sz w:val="28"/>
          <w:szCs w:val="28"/>
        </w:rPr>
      </w:pPr>
      <w:r>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simplePos x="0" y="0"/>
            <wp:positionH relativeFrom="page">
              <wp:posOffset>2654935</wp:posOffset>
            </wp:positionH>
            <wp:positionV relativeFrom="paragraph">
              <wp:posOffset>-716280</wp:posOffset>
            </wp:positionV>
            <wp:extent cx="2475865" cy="1203960"/>
            <wp:effectExtent l="19050" t="0" r="635" b="0"/>
            <wp:wrapNone/>
            <wp:docPr id="2" name="Picture 2" descr="PreferredLS-LO-F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ferredLS-LO-FF-02"/>
                    <pic:cNvPicPr>
                      <a:picLocks noChangeAspect="1" noChangeArrowheads="1"/>
                    </pic:cNvPicPr>
                  </pic:nvPicPr>
                  <pic:blipFill>
                    <a:blip r:embed="rId8" cstate="print"/>
                    <a:srcRect/>
                    <a:stretch>
                      <a:fillRect/>
                    </a:stretch>
                  </pic:blipFill>
                  <pic:spPr bwMode="auto">
                    <a:xfrm>
                      <a:off x="0" y="0"/>
                      <a:ext cx="2475865" cy="1203960"/>
                    </a:xfrm>
                    <a:prstGeom prst="rect">
                      <a:avLst/>
                    </a:prstGeom>
                    <a:noFill/>
                    <a:ln w="9525">
                      <a:noFill/>
                      <a:miter lim="800000"/>
                      <a:headEnd/>
                      <a:tailEnd/>
                    </a:ln>
                  </pic:spPr>
                </pic:pic>
              </a:graphicData>
            </a:graphic>
          </wp:anchor>
        </w:drawing>
      </w:r>
    </w:p>
    <w:p w:rsidR="00A27097" w:rsidRDefault="00A27097" w:rsidP="00A27097">
      <w:pPr>
        <w:spacing w:before="120" w:after="120"/>
        <w:ind w:firstLine="120"/>
        <w:jc w:val="center"/>
        <w:rPr>
          <w:rFonts w:ascii="Times New Roman" w:eastAsia="Times New Roman" w:hAnsi="Times New Roman" w:cs="Times New Roman"/>
          <w:b/>
          <w:sz w:val="28"/>
          <w:szCs w:val="28"/>
        </w:rPr>
      </w:pPr>
    </w:p>
    <w:p w:rsidR="00C67649" w:rsidRDefault="00C67649" w:rsidP="00A27097">
      <w:pPr>
        <w:spacing w:before="120" w:after="120"/>
        <w:ind w:firstLine="120"/>
        <w:jc w:val="center"/>
        <w:rPr>
          <w:rFonts w:ascii="Times New Roman" w:eastAsia="Times New Roman" w:hAnsi="Times New Roman" w:cs="Times New Roman"/>
          <w:b/>
          <w:sz w:val="28"/>
          <w:szCs w:val="28"/>
        </w:rPr>
      </w:pPr>
    </w:p>
    <w:p w:rsidR="00A27097" w:rsidRDefault="00A27097" w:rsidP="00A27097">
      <w:pPr>
        <w:spacing w:before="120" w:after="120"/>
        <w:ind w:firstLine="120"/>
        <w:jc w:val="center"/>
        <w:rPr>
          <w:rFonts w:ascii="Times New Roman" w:eastAsia="Times New Roman" w:hAnsi="Times New Roman" w:cs="Times New Roman"/>
          <w:b/>
          <w:sz w:val="28"/>
          <w:szCs w:val="28"/>
        </w:rPr>
      </w:pPr>
      <w:r w:rsidRPr="00A27097">
        <w:rPr>
          <w:rFonts w:ascii="Times New Roman" w:eastAsia="Times New Roman" w:hAnsi="Times New Roman" w:cs="Times New Roman"/>
          <w:b/>
          <w:sz w:val="28"/>
          <w:szCs w:val="28"/>
        </w:rPr>
        <w:t>Basic Communication</w:t>
      </w:r>
      <w:r w:rsidR="00720736">
        <w:rPr>
          <w:rFonts w:ascii="Times New Roman" w:eastAsia="Times New Roman" w:hAnsi="Times New Roman" w:cs="Times New Roman"/>
          <w:b/>
          <w:sz w:val="28"/>
          <w:szCs w:val="28"/>
        </w:rPr>
        <w:t xml:space="preserve"> &amp; Safety Tips</w:t>
      </w:r>
      <w:r w:rsidRPr="00A27097">
        <w:rPr>
          <w:rFonts w:ascii="Times New Roman" w:eastAsia="Times New Roman" w:hAnsi="Times New Roman" w:cs="Times New Roman"/>
          <w:b/>
          <w:sz w:val="28"/>
          <w:szCs w:val="28"/>
        </w:rPr>
        <w:t xml:space="preserve"> for Alzheimer’s Families</w:t>
      </w:r>
    </w:p>
    <w:p w:rsidR="00C67649" w:rsidRPr="00A27097" w:rsidRDefault="00C67649" w:rsidP="00A27097">
      <w:pPr>
        <w:spacing w:before="120" w:after="120"/>
        <w:ind w:firstLine="120"/>
        <w:jc w:val="center"/>
        <w:rPr>
          <w:rFonts w:ascii="Times New Roman" w:eastAsia="Times New Roman" w:hAnsi="Times New Roman" w:cs="Times New Roman"/>
          <w:b/>
          <w:sz w:val="28"/>
          <w:szCs w:val="28"/>
        </w:rPr>
      </w:pPr>
    </w:p>
    <w:p w:rsidR="00A27097" w:rsidRPr="00C60FEC" w:rsidRDefault="00D23BE4" w:rsidP="00A27097">
      <w:pPr>
        <w:spacing w:before="120" w:after="120"/>
        <w:ind w:firstLine="480"/>
        <w:rPr>
          <w:rFonts w:ascii="Times New Roman" w:eastAsia="Times New Roman" w:hAnsi="Times New Roman" w:cs="Times New Roman"/>
          <w:i/>
          <w:sz w:val="24"/>
          <w:szCs w:val="24"/>
        </w:rPr>
      </w:pPr>
      <w:r w:rsidRPr="00C60FEC">
        <w:rPr>
          <w:rFonts w:ascii="Times New Roman" w:eastAsia="Times New Roman" w:hAnsi="Times New Roman" w:cs="Times New Roman"/>
          <w:b/>
          <w:i/>
          <w:sz w:val="24"/>
          <w:szCs w:val="24"/>
        </w:rPr>
        <w:t>Primary Rule:</w:t>
      </w:r>
      <w:r w:rsidR="00A27097" w:rsidRPr="00A27097">
        <w:rPr>
          <w:rFonts w:ascii="Times New Roman" w:eastAsia="Times New Roman" w:hAnsi="Times New Roman" w:cs="Times New Roman"/>
          <w:sz w:val="24"/>
          <w:szCs w:val="24"/>
        </w:rPr>
        <w:t xml:space="preserve"> </w:t>
      </w:r>
      <w:r w:rsidR="00A27097" w:rsidRPr="00C60FEC">
        <w:rPr>
          <w:rFonts w:ascii="Times New Roman" w:eastAsia="Times New Roman" w:hAnsi="Times New Roman" w:cs="Times New Roman"/>
          <w:i/>
          <w:sz w:val="24"/>
          <w:szCs w:val="24"/>
        </w:rPr>
        <w:t>The more confused your parent feels, the more difficulty you will have communicating and accomplishing even the simplest task. These t</w:t>
      </w:r>
      <w:r w:rsidR="00181270" w:rsidRPr="00C60FEC">
        <w:rPr>
          <w:rFonts w:ascii="Times New Roman" w:eastAsia="Times New Roman" w:hAnsi="Times New Roman" w:cs="Times New Roman"/>
          <w:i/>
          <w:sz w:val="24"/>
          <w:szCs w:val="24"/>
        </w:rPr>
        <w:t>en tips</w:t>
      </w:r>
      <w:r w:rsidR="00A27097" w:rsidRPr="00C60FEC">
        <w:rPr>
          <w:rFonts w:ascii="Times New Roman" w:eastAsia="Times New Roman" w:hAnsi="Times New Roman" w:cs="Times New Roman"/>
          <w:i/>
          <w:sz w:val="24"/>
          <w:szCs w:val="24"/>
        </w:rPr>
        <w:t xml:space="preserve"> will help keep both you and your parent on a more even emotional plane, and that will make routine tasks simpler.</w:t>
      </w:r>
    </w:p>
    <w:p w:rsidR="00D23BE4" w:rsidRDefault="00D23BE4" w:rsidP="00D23BE4">
      <w:pPr>
        <w:pStyle w:val="Basic2"/>
        <w:spacing w:line="240" w:lineRule="auto"/>
        <w:ind w:firstLine="358"/>
        <w:rPr>
          <w:rFonts w:ascii="Times New Roman" w:hAnsi="Times New Roman"/>
          <w:sz w:val="24"/>
        </w:rPr>
      </w:pPr>
      <w:r>
        <w:rPr>
          <w:rFonts w:ascii="Times New Roman" w:hAnsi="Times New Roman"/>
          <w:sz w:val="24"/>
        </w:rPr>
        <w:t xml:space="preserve">Very few tasks are more stressful for a family member than being an Alzheimer’s caregiver. As you and your family find it more difficult to care for or communicate with your parent, you may be more apt to be angry and frustrated. At the more advanced stages of the disease, you may be caring for someone you’ve known for fifty years, but who doesn’t recognize you in return. </w:t>
      </w:r>
    </w:p>
    <w:p w:rsidR="00D23BE4" w:rsidRDefault="00D23BE4" w:rsidP="00D23BE4">
      <w:pPr>
        <w:pStyle w:val="Basic2"/>
        <w:spacing w:line="240" w:lineRule="auto"/>
        <w:ind w:firstLine="358"/>
        <w:rPr>
          <w:rFonts w:ascii="Times New Roman" w:hAnsi="Times New Roman"/>
          <w:sz w:val="24"/>
        </w:rPr>
      </w:pPr>
      <w:r>
        <w:rPr>
          <w:rFonts w:ascii="Times New Roman" w:hAnsi="Times New Roman"/>
          <w:sz w:val="24"/>
        </w:rPr>
        <w:t>Your mother may look at you innocently, call you by the wrong name, and begin to tell you about her daughter whom she calls by the name of your grandmother. Your father, with whom you’ve had a lifelong close relationship and who adored his grandchildren, may ask you who you are and tell you he’s sorry he didn’t have children. It’s easy to understand why depression is so prevalent in Alzheimer’s families. It’s also easy to understand the anger you might feel when a parent asks the same question repeatedly even though you answered it seven times in the last five minutes, walks away in response to a request to “sit down, Mom,” or even becomes aggressive and actually strikes you with no warning and for what appears to be no reason at all. There is a reason for all these actions and reactions.</w:t>
      </w:r>
    </w:p>
    <w:p w:rsidR="00D23BE4" w:rsidRDefault="00D23BE4" w:rsidP="00D23BE4">
      <w:pPr>
        <w:pStyle w:val="Basic"/>
        <w:spacing w:line="240" w:lineRule="auto"/>
        <w:rPr>
          <w:rFonts w:ascii="Times New Roman" w:hAnsi="Times New Roman"/>
          <w:sz w:val="24"/>
        </w:rPr>
      </w:pPr>
    </w:p>
    <w:p w:rsidR="00D23BE4" w:rsidRDefault="00D23BE4" w:rsidP="00D23BE4">
      <w:pPr>
        <w:pStyle w:val="Basic"/>
        <w:spacing w:line="240" w:lineRule="auto"/>
        <w:rPr>
          <w:rFonts w:ascii="Times New Roman" w:hAnsi="Times New Roman"/>
          <w:sz w:val="24"/>
        </w:rPr>
      </w:pPr>
      <w:r>
        <w:rPr>
          <w:rFonts w:ascii="Times New Roman" w:hAnsi="Times New Roman"/>
          <w:sz w:val="24"/>
        </w:rPr>
        <w:t xml:space="preserve">We learn by association and memory. When your parent’s memory fails, your parent may no longer remember the names of beloved family members, pets, friends, his home address, telephone numbers, eating and personal grooming habits, and all the rest of a lifetime’s learning and memory storage. Your parent doesn’t remember asking the same question repeatedly (or even once before), may not remember what “sit down, Mom” means, and may act aggressively out of fear, confusion, frustration that she is unable to communicate with you—or simply because her actions are part of Alzheimer’s disease. </w:t>
      </w:r>
    </w:p>
    <w:p w:rsidR="00D23BE4" w:rsidRDefault="00D23BE4" w:rsidP="00D23BE4">
      <w:pPr>
        <w:pStyle w:val="Basic"/>
        <w:spacing w:line="240" w:lineRule="auto"/>
        <w:rPr>
          <w:rFonts w:ascii="Times New Roman" w:hAnsi="Times New Roman"/>
          <w:sz w:val="24"/>
        </w:rPr>
      </w:pPr>
    </w:p>
    <w:p w:rsidR="00D23BE4" w:rsidRDefault="00D23BE4" w:rsidP="00D23BE4">
      <w:pPr>
        <w:pStyle w:val="Basic"/>
        <w:spacing w:line="240" w:lineRule="auto"/>
        <w:rPr>
          <w:rFonts w:ascii="Times New Roman" w:hAnsi="Times New Roman"/>
          <w:sz w:val="24"/>
        </w:rPr>
      </w:pPr>
      <w:r>
        <w:rPr>
          <w:rFonts w:ascii="Times New Roman" w:hAnsi="Times New Roman"/>
          <w:sz w:val="24"/>
        </w:rPr>
        <w:t xml:space="preserve"> Because you can’t “see” the impaired cognitive function of your parent’s brain, your parent may look perfectly healthy. It’s difficult for caregivers with normal memory function to imagine living with no memories of as recent a time span as five minutes ago. These 10 tips can help ease your stress:</w:t>
      </w:r>
    </w:p>
    <w:p w:rsidR="0011781E" w:rsidRDefault="0011781E" w:rsidP="00D23BE4">
      <w:pPr>
        <w:pStyle w:val="Basic"/>
        <w:spacing w:line="240" w:lineRule="auto"/>
        <w:rPr>
          <w:rFonts w:ascii="Times New Roman" w:hAnsi="Times New Roman"/>
          <w:sz w:val="24"/>
        </w:rPr>
      </w:pPr>
    </w:p>
    <w:p w:rsidR="0011781E" w:rsidRPr="0011781E" w:rsidRDefault="00A27097" w:rsidP="0011781E">
      <w:pPr>
        <w:numPr>
          <w:ilvl w:val="0"/>
          <w:numId w:val="1"/>
        </w:numPr>
        <w:spacing w:after="0"/>
        <w:contextualSpacing/>
        <w:rPr>
          <w:rFonts w:ascii="Times New Roman" w:eastAsia="Times New Roman" w:hAnsi="Times New Roman" w:cs="Times New Roman"/>
          <w:sz w:val="24"/>
          <w:szCs w:val="24"/>
        </w:rPr>
      </w:pPr>
      <w:r w:rsidRPr="00C60FEC">
        <w:rPr>
          <w:rFonts w:ascii="Times New Roman" w:eastAsia="Times New Roman" w:hAnsi="Times New Roman" w:cs="Times New Roman"/>
          <w:b/>
          <w:bCs/>
          <w:i/>
          <w:sz w:val="24"/>
          <w:szCs w:val="24"/>
        </w:rPr>
        <w:t>Don’t Take Outbursts Personally</w:t>
      </w:r>
      <w:r w:rsidRPr="00D23BE4">
        <w:rPr>
          <w:rFonts w:ascii="Times New Roman" w:eastAsia="Times New Roman" w:hAnsi="Times New Roman" w:cs="Times New Roman"/>
          <w:b/>
          <w:bCs/>
          <w:sz w:val="24"/>
          <w:szCs w:val="24"/>
        </w:rPr>
        <w:t>:</w:t>
      </w:r>
      <w:r w:rsidRPr="00A27097">
        <w:rPr>
          <w:rFonts w:ascii="Times New Roman" w:eastAsia="Times New Roman" w:hAnsi="Times New Roman" w:cs="Times New Roman"/>
          <w:bCs/>
          <w:sz w:val="24"/>
          <w:szCs w:val="24"/>
        </w:rPr>
        <w:t xml:space="preserve">   your parent isn’t in control, Alzheimer’s is.</w:t>
      </w:r>
      <w:r w:rsidR="00C71DE8">
        <w:rPr>
          <w:rFonts w:ascii="Times New Roman" w:eastAsia="Times New Roman" w:hAnsi="Times New Roman" w:cs="Times New Roman"/>
          <w:bCs/>
          <w:sz w:val="24"/>
          <w:szCs w:val="24"/>
        </w:rPr>
        <w:t xml:space="preserve"> Mom can neither adjust nor manage her behavior.</w:t>
      </w:r>
    </w:p>
    <w:p w:rsidR="0011781E" w:rsidRPr="0011781E" w:rsidRDefault="0011781E" w:rsidP="0011781E">
      <w:pPr>
        <w:spacing w:after="0"/>
        <w:ind w:left="720" w:firstLine="0"/>
        <w:contextualSpacing/>
        <w:rPr>
          <w:rFonts w:ascii="Times New Roman" w:eastAsia="Times New Roman" w:hAnsi="Times New Roman" w:cs="Times New Roman"/>
          <w:sz w:val="24"/>
          <w:szCs w:val="24"/>
        </w:rPr>
      </w:pPr>
    </w:p>
    <w:p w:rsidR="004A5CD1" w:rsidRPr="0011781E" w:rsidRDefault="00A27097" w:rsidP="0011781E">
      <w:pPr>
        <w:pStyle w:val="ListParagraph"/>
        <w:numPr>
          <w:ilvl w:val="0"/>
          <w:numId w:val="1"/>
        </w:numPr>
        <w:tabs>
          <w:tab w:val="left" w:pos="810"/>
        </w:tabs>
        <w:spacing w:after="0"/>
        <w:contextualSpacing w:val="0"/>
        <w:rPr>
          <w:rFonts w:ascii="Times New Roman" w:eastAsia="Times New Roman" w:hAnsi="Times New Roman"/>
          <w:sz w:val="24"/>
          <w:szCs w:val="24"/>
        </w:rPr>
      </w:pPr>
      <w:r w:rsidRPr="00C60FEC">
        <w:rPr>
          <w:rFonts w:ascii="Times New Roman" w:eastAsia="Times New Roman" w:hAnsi="Times New Roman"/>
          <w:b/>
          <w:bCs/>
          <w:i/>
          <w:sz w:val="24"/>
          <w:szCs w:val="24"/>
        </w:rPr>
        <w:t>Keep your Requests Simple</w:t>
      </w:r>
      <w:r w:rsidRPr="00D23BE4">
        <w:rPr>
          <w:rFonts w:ascii="Times New Roman" w:eastAsia="Times New Roman" w:hAnsi="Times New Roman"/>
          <w:b/>
          <w:bCs/>
          <w:sz w:val="24"/>
          <w:szCs w:val="24"/>
        </w:rPr>
        <w:t>:</w:t>
      </w:r>
      <w:r w:rsidRPr="00A27097">
        <w:rPr>
          <w:rFonts w:ascii="Times New Roman" w:eastAsia="Times New Roman" w:hAnsi="Times New Roman"/>
          <w:bCs/>
          <w:sz w:val="24"/>
          <w:szCs w:val="24"/>
        </w:rPr>
        <w:t xml:space="preserve"> </w:t>
      </w:r>
      <w:r>
        <w:rPr>
          <w:rFonts w:ascii="Times New Roman" w:eastAsia="Times New Roman" w:hAnsi="Times New Roman"/>
          <w:bCs/>
          <w:sz w:val="24"/>
          <w:szCs w:val="24"/>
        </w:rPr>
        <w:t>One request at a time and wait for completion</w:t>
      </w:r>
      <w:r w:rsidR="00612D5F">
        <w:rPr>
          <w:rFonts w:ascii="Times New Roman" w:eastAsia="Times New Roman" w:hAnsi="Times New Roman"/>
          <w:bCs/>
          <w:sz w:val="24"/>
          <w:szCs w:val="24"/>
        </w:rPr>
        <w:t>.  Try to use the same</w:t>
      </w:r>
      <w:r w:rsidR="00803894">
        <w:rPr>
          <w:rFonts w:ascii="Times New Roman" w:eastAsia="Times New Roman" w:hAnsi="Times New Roman"/>
          <w:bCs/>
          <w:sz w:val="24"/>
          <w:szCs w:val="24"/>
        </w:rPr>
        <w:t xml:space="preserve"> words/</w:t>
      </w:r>
      <w:r w:rsidR="00612D5F">
        <w:rPr>
          <w:rFonts w:ascii="Times New Roman" w:eastAsia="Times New Roman" w:hAnsi="Times New Roman"/>
          <w:bCs/>
          <w:sz w:val="24"/>
          <w:szCs w:val="24"/>
        </w:rPr>
        <w:t>phrasing every time.</w:t>
      </w:r>
      <w:r w:rsidR="00D23BE4">
        <w:rPr>
          <w:rFonts w:ascii="Times New Roman" w:eastAsia="Times New Roman" w:hAnsi="Times New Roman"/>
          <w:bCs/>
          <w:sz w:val="24"/>
          <w:szCs w:val="24"/>
        </w:rPr>
        <w:t xml:space="preserve"> Examples:</w:t>
      </w:r>
    </w:p>
    <w:p w:rsidR="00A27097" w:rsidRDefault="00D23BE4" w:rsidP="004A5CD1">
      <w:pPr>
        <w:pStyle w:val="ListParagraph"/>
        <w:numPr>
          <w:ilvl w:val="4"/>
          <w:numId w:val="2"/>
        </w:numPr>
        <w:tabs>
          <w:tab w:val="clear" w:pos="3600"/>
          <w:tab w:val="left" w:pos="810"/>
        </w:tabs>
        <w:spacing w:before="100" w:beforeAutospacing="1" w:after="100" w:afterAutospacing="1"/>
        <w:ind w:left="1890" w:hanging="450"/>
        <w:rPr>
          <w:rFonts w:ascii="Times New Roman" w:eastAsia="Times New Roman" w:hAnsi="Times New Roman"/>
          <w:bCs/>
          <w:sz w:val="24"/>
          <w:szCs w:val="24"/>
        </w:rPr>
      </w:pPr>
      <w:r w:rsidRPr="004A5CD1">
        <w:rPr>
          <w:rFonts w:ascii="Times New Roman" w:eastAsia="Times New Roman" w:hAnsi="Times New Roman"/>
          <w:bCs/>
          <w:i/>
          <w:sz w:val="24"/>
          <w:szCs w:val="24"/>
        </w:rPr>
        <w:lastRenderedPageBreak/>
        <w:t>“</w:t>
      </w:r>
      <w:r w:rsidR="00A27097" w:rsidRPr="004A5CD1">
        <w:rPr>
          <w:rFonts w:ascii="Times New Roman" w:eastAsia="Times New Roman" w:hAnsi="Times New Roman"/>
          <w:bCs/>
          <w:i/>
          <w:sz w:val="24"/>
          <w:szCs w:val="24"/>
        </w:rPr>
        <w:t>Come in</w:t>
      </w:r>
      <w:r w:rsidRPr="004A5CD1">
        <w:rPr>
          <w:rFonts w:ascii="Times New Roman" w:eastAsia="Times New Roman" w:hAnsi="Times New Roman"/>
          <w:bCs/>
          <w:i/>
          <w:sz w:val="24"/>
          <w:szCs w:val="24"/>
        </w:rPr>
        <w:t>, Mom.”</w:t>
      </w:r>
      <w:r>
        <w:rPr>
          <w:rFonts w:ascii="Times New Roman" w:eastAsia="Times New Roman" w:hAnsi="Times New Roman"/>
          <w:bCs/>
          <w:sz w:val="24"/>
          <w:szCs w:val="24"/>
        </w:rPr>
        <w:t xml:space="preserve"> </w:t>
      </w:r>
      <w:r w:rsidR="00A27097">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smile , use your arm to motion Mom in, and </w:t>
      </w:r>
      <w:r w:rsidR="00A27097">
        <w:rPr>
          <w:rFonts w:ascii="Times New Roman" w:eastAsia="Times New Roman" w:hAnsi="Times New Roman"/>
          <w:bCs/>
          <w:sz w:val="24"/>
          <w:szCs w:val="24"/>
        </w:rPr>
        <w:t xml:space="preserve">wait for </w:t>
      </w:r>
      <w:r>
        <w:rPr>
          <w:rFonts w:ascii="Times New Roman" w:eastAsia="Times New Roman" w:hAnsi="Times New Roman"/>
          <w:bCs/>
          <w:sz w:val="24"/>
          <w:szCs w:val="24"/>
        </w:rPr>
        <w:t xml:space="preserve">her </w:t>
      </w:r>
      <w:r w:rsidR="00A27097">
        <w:rPr>
          <w:rFonts w:ascii="Times New Roman" w:eastAsia="Times New Roman" w:hAnsi="Times New Roman"/>
          <w:bCs/>
          <w:sz w:val="24"/>
          <w:szCs w:val="24"/>
        </w:rPr>
        <w:t xml:space="preserve">to enter </w:t>
      </w:r>
      <w:r>
        <w:rPr>
          <w:rFonts w:ascii="Times New Roman" w:eastAsia="Times New Roman" w:hAnsi="Times New Roman"/>
          <w:bCs/>
          <w:sz w:val="24"/>
          <w:szCs w:val="24"/>
        </w:rPr>
        <w:t>the room before continuing).</w:t>
      </w:r>
    </w:p>
    <w:p w:rsidR="00A27097" w:rsidRPr="00D23BE4" w:rsidRDefault="00D23BE4" w:rsidP="004A5CD1">
      <w:pPr>
        <w:pStyle w:val="ListParagraph"/>
        <w:numPr>
          <w:ilvl w:val="4"/>
          <w:numId w:val="2"/>
        </w:numPr>
        <w:tabs>
          <w:tab w:val="clear" w:pos="3600"/>
          <w:tab w:val="left" w:pos="810"/>
        </w:tabs>
        <w:spacing w:before="100" w:beforeAutospacing="1" w:after="100" w:afterAutospacing="1"/>
        <w:ind w:left="1890" w:hanging="450"/>
        <w:rPr>
          <w:rFonts w:ascii="Times New Roman" w:eastAsia="Times New Roman" w:hAnsi="Times New Roman"/>
          <w:sz w:val="24"/>
          <w:szCs w:val="24"/>
        </w:rPr>
      </w:pPr>
      <w:r w:rsidRPr="004A5CD1">
        <w:rPr>
          <w:rFonts w:ascii="Times New Roman" w:eastAsia="Times New Roman" w:hAnsi="Times New Roman"/>
          <w:bCs/>
          <w:i/>
          <w:sz w:val="24"/>
          <w:szCs w:val="24"/>
        </w:rPr>
        <w:t>“Sit down”</w:t>
      </w:r>
      <w:r w:rsidR="00A27097">
        <w:rPr>
          <w:rFonts w:ascii="Times New Roman" w:eastAsia="Times New Roman" w:hAnsi="Times New Roman"/>
          <w:bCs/>
          <w:sz w:val="24"/>
          <w:szCs w:val="24"/>
        </w:rPr>
        <w:t xml:space="preserve"> (touch the chair </w:t>
      </w:r>
      <w:r>
        <w:rPr>
          <w:rFonts w:ascii="Times New Roman" w:eastAsia="Times New Roman" w:hAnsi="Times New Roman"/>
          <w:bCs/>
          <w:sz w:val="24"/>
          <w:szCs w:val="24"/>
        </w:rPr>
        <w:t>to clue Mom in to the meaning of your words &amp;</w:t>
      </w:r>
      <w:r w:rsidR="00A27097">
        <w:rPr>
          <w:rFonts w:ascii="Times New Roman" w:eastAsia="Times New Roman" w:hAnsi="Times New Roman"/>
          <w:bCs/>
          <w:sz w:val="24"/>
          <w:szCs w:val="24"/>
        </w:rPr>
        <w:t xml:space="preserve"> wait until Mom sits</w:t>
      </w:r>
      <w:r>
        <w:rPr>
          <w:rFonts w:ascii="Times New Roman" w:eastAsia="Times New Roman" w:hAnsi="Times New Roman"/>
          <w:bCs/>
          <w:sz w:val="24"/>
          <w:szCs w:val="24"/>
        </w:rPr>
        <w:t xml:space="preserve"> before continuing).</w:t>
      </w:r>
    </w:p>
    <w:p w:rsidR="00D23BE4" w:rsidRPr="00D23BE4" w:rsidRDefault="00D23BE4" w:rsidP="004A5CD1">
      <w:pPr>
        <w:pStyle w:val="ListParagraph"/>
        <w:numPr>
          <w:ilvl w:val="4"/>
          <w:numId w:val="2"/>
        </w:numPr>
        <w:tabs>
          <w:tab w:val="clear" w:pos="3600"/>
          <w:tab w:val="left" w:pos="810"/>
        </w:tabs>
        <w:spacing w:before="100" w:beforeAutospacing="1" w:after="100" w:afterAutospacing="1"/>
        <w:ind w:left="1890" w:hanging="450"/>
        <w:rPr>
          <w:rFonts w:ascii="Times New Roman" w:eastAsia="Times New Roman" w:hAnsi="Times New Roman"/>
          <w:sz w:val="24"/>
          <w:szCs w:val="24"/>
        </w:rPr>
      </w:pPr>
      <w:r w:rsidRPr="004A5CD1">
        <w:rPr>
          <w:rFonts w:ascii="Times New Roman" w:eastAsia="Times New Roman" w:hAnsi="Times New Roman"/>
          <w:bCs/>
          <w:i/>
          <w:sz w:val="24"/>
          <w:szCs w:val="24"/>
        </w:rPr>
        <w:t>“Here’s your juice, Mom”</w:t>
      </w:r>
      <w:r>
        <w:rPr>
          <w:rFonts w:ascii="Times New Roman" w:eastAsia="Times New Roman" w:hAnsi="Times New Roman"/>
          <w:bCs/>
          <w:sz w:val="24"/>
          <w:szCs w:val="24"/>
        </w:rPr>
        <w:t xml:space="preserve"> (touch Mom warmly on her arm or shoulder while smiling and putting her juice in front of her).</w:t>
      </w:r>
    </w:p>
    <w:p w:rsidR="00D23BE4" w:rsidRPr="000D763D" w:rsidRDefault="00D23BE4" w:rsidP="004A5CD1">
      <w:pPr>
        <w:pStyle w:val="ListParagraph"/>
        <w:numPr>
          <w:ilvl w:val="4"/>
          <w:numId w:val="2"/>
        </w:numPr>
        <w:tabs>
          <w:tab w:val="clear" w:pos="3600"/>
          <w:tab w:val="left" w:pos="810"/>
        </w:tabs>
        <w:spacing w:before="100" w:beforeAutospacing="1" w:after="100" w:afterAutospacing="1"/>
        <w:ind w:left="1890" w:hanging="450"/>
        <w:rPr>
          <w:rFonts w:ascii="Times New Roman" w:eastAsia="Times New Roman" w:hAnsi="Times New Roman"/>
          <w:sz w:val="24"/>
          <w:szCs w:val="24"/>
        </w:rPr>
      </w:pPr>
      <w:r>
        <w:rPr>
          <w:rFonts w:ascii="Times New Roman" w:eastAsia="Times New Roman" w:hAnsi="Times New Roman"/>
          <w:bCs/>
          <w:sz w:val="24"/>
          <w:szCs w:val="24"/>
        </w:rPr>
        <w:t xml:space="preserve">Whenever possible, ask short, simple questions with “yes” or “no” answers and use props to give meaning to your words as in #3.  Avoid frustration by avoiding choices whenever possible.  </w:t>
      </w:r>
    </w:p>
    <w:p w:rsidR="000D763D" w:rsidRPr="00D23BE4" w:rsidRDefault="000D763D" w:rsidP="0011781E">
      <w:pPr>
        <w:pStyle w:val="ListParagraph"/>
        <w:tabs>
          <w:tab w:val="left" w:pos="810"/>
          <w:tab w:val="left" w:pos="3690"/>
        </w:tabs>
        <w:spacing w:after="0"/>
        <w:ind w:left="1890" w:firstLine="0"/>
        <w:contextualSpacing w:val="0"/>
        <w:rPr>
          <w:rFonts w:ascii="Times New Roman" w:eastAsia="Times New Roman" w:hAnsi="Times New Roman"/>
          <w:sz w:val="24"/>
          <w:szCs w:val="24"/>
        </w:rPr>
      </w:pPr>
    </w:p>
    <w:p w:rsidR="00A27097" w:rsidRPr="0011781E" w:rsidRDefault="00A27097" w:rsidP="0011781E">
      <w:pPr>
        <w:pStyle w:val="ListParagraph"/>
        <w:numPr>
          <w:ilvl w:val="0"/>
          <w:numId w:val="1"/>
        </w:numPr>
        <w:tabs>
          <w:tab w:val="num" w:pos="450"/>
          <w:tab w:val="left" w:pos="810"/>
        </w:tabs>
        <w:spacing w:after="0"/>
        <w:contextualSpacing w:val="0"/>
        <w:rPr>
          <w:rFonts w:ascii="Times New Roman" w:eastAsia="Times New Roman" w:hAnsi="Times New Roman"/>
          <w:sz w:val="24"/>
          <w:szCs w:val="24"/>
        </w:rPr>
      </w:pPr>
      <w:r w:rsidRPr="00C60FEC">
        <w:rPr>
          <w:rFonts w:ascii="Times New Roman" w:eastAsia="Times New Roman" w:hAnsi="Times New Roman"/>
          <w:b/>
          <w:bCs/>
          <w:i/>
          <w:sz w:val="24"/>
          <w:szCs w:val="24"/>
        </w:rPr>
        <w:t>Be</w:t>
      </w:r>
      <w:r w:rsidR="00D23BE4" w:rsidRPr="00C60FEC">
        <w:rPr>
          <w:rFonts w:ascii="Times New Roman" w:eastAsia="Times New Roman" w:hAnsi="Times New Roman"/>
          <w:b/>
          <w:bCs/>
          <w:i/>
          <w:sz w:val="24"/>
          <w:szCs w:val="24"/>
        </w:rPr>
        <w:t xml:space="preserve"> a</w:t>
      </w:r>
      <w:r w:rsidRPr="00C60FEC">
        <w:rPr>
          <w:rFonts w:ascii="Times New Roman" w:eastAsia="Times New Roman" w:hAnsi="Times New Roman"/>
          <w:b/>
          <w:bCs/>
          <w:i/>
          <w:sz w:val="24"/>
          <w:szCs w:val="24"/>
        </w:rPr>
        <w:t>ware of Your Physical Attitude</w:t>
      </w:r>
      <w:r w:rsidRPr="00D23BE4">
        <w:rPr>
          <w:rFonts w:ascii="Times New Roman" w:eastAsia="Times New Roman" w:hAnsi="Times New Roman"/>
          <w:b/>
          <w:bCs/>
          <w:sz w:val="24"/>
          <w:szCs w:val="24"/>
        </w:rPr>
        <w:t>:</w:t>
      </w:r>
      <w:r>
        <w:rPr>
          <w:rFonts w:ascii="Times New Roman" w:eastAsia="Times New Roman" w:hAnsi="Times New Roman"/>
          <w:bCs/>
          <w:sz w:val="24"/>
          <w:szCs w:val="24"/>
        </w:rPr>
        <w:t xml:space="preserve">  tight lips, tense posture, hands folded across chest will cause </w:t>
      </w:r>
      <w:r w:rsidR="00D23BE4">
        <w:rPr>
          <w:rFonts w:ascii="Times New Roman" w:eastAsia="Times New Roman" w:hAnsi="Times New Roman"/>
          <w:bCs/>
          <w:sz w:val="24"/>
          <w:szCs w:val="24"/>
        </w:rPr>
        <w:t xml:space="preserve">the AD patient </w:t>
      </w:r>
      <w:r>
        <w:rPr>
          <w:rFonts w:ascii="Times New Roman" w:eastAsia="Times New Roman" w:hAnsi="Times New Roman"/>
          <w:bCs/>
          <w:sz w:val="24"/>
          <w:szCs w:val="24"/>
        </w:rPr>
        <w:t>fear and destroy communication</w:t>
      </w:r>
      <w:r w:rsidR="00D23BE4">
        <w:rPr>
          <w:rFonts w:ascii="Times New Roman" w:eastAsia="Times New Roman" w:hAnsi="Times New Roman"/>
          <w:bCs/>
          <w:sz w:val="24"/>
          <w:szCs w:val="24"/>
        </w:rPr>
        <w:t>.  Touch accompanied by pleasant facial expressions and warm physical expressions help reassure Mom she’s safe:  smile, hug, and touch Mom gently and warmly as often as possible.</w:t>
      </w:r>
    </w:p>
    <w:p w:rsidR="0011781E" w:rsidRPr="000D763D" w:rsidRDefault="0011781E" w:rsidP="0011781E">
      <w:pPr>
        <w:pStyle w:val="ListParagraph"/>
        <w:tabs>
          <w:tab w:val="left" w:pos="810"/>
        </w:tabs>
        <w:spacing w:after="0"/>
        <w:ind w:firstLine="0"/>
        <w:contextualSpacing w:val="0"/>
        <w:rPr>
          <w:rFonts w:ascii="Times New Roman" w:eastAsia="Times New Roman" w:hAnsi="Times New Roman"/>
          <w:sz w:val="24"/>
          <w:szCs w:val="24"/>
        </w:rPr>
      </w:pPr>
    </w:p>
    <w:p w:rsidR="0011781E" w:rsidRPr="0011781E" w:rsidRDefault="00D23BE4" w:rsidP="0011781E">
      <w:pPr>
        <w:pStyle w:val="ListParagraph"/>
        <w:numPr>
          <w:ilvl w:val="0"/>
          <w:numId w:val="1"/>
        </w:numPr>
        <w:tabs>
          <w:tab w:val="left" w:pos="810"/>
        </w:tabs>
        <w:spacing w:after="0"/>
        <w:contextualSpacing w:val="0"/>
        <w:rPr>
          <w:rFonts w:ascii="Times New Roman" w:eastAsia="Times New Roman" w:hAnsi="Times New Roman"/>
          <w:sz w:val="24"/>
          <w:szCs w:val="24"/>
        </w:rPr>
      </w:pPr>
      <w:r w:rsidRPr="00C60FEC">
        <w:rPr>
          <w:rFonts w:ascii="Times New Roman" w:eastAsia="Times New Roman" w:hAnsi="Times New Roman"/>
          <w:b/>
          <w:bCs/>
          <w:i/>
          <w:sz w:val="24"/>
          <w:szCs w:val="24"/>
        </w:rPr>
        <w:t>Use Strategies When Eating Out</w:t>
      </w:r>
      <w:r w:rsidRPr="00C60FEC">
        <w:rPr>
          <w:rFonts w:ascii="Times New Roman" w:eastAsia="Times New Roman" w:hAnsi="Times New Roman"/>
          <w:bCs/>
          <w:i/>
          <w:sz w:val="24"/>
          <w:szCs w:val="24"/>
        </w:rPr>
        <w:t>:</w:t>
      </w:r>
      <w:r w:rsidRPr="005D3947">
        <w:rPr>
          <w:rFonts w:ascii="Times New Roman" w:eastAsia="Times New Roman" w:hAnsi="Times New Roman"/>
          <w:bCs/>
          <w:sz w:val="24"/>
          <w:szCs w:val="24"/>
        </w:rPr>
        <w:t xml:space="preserve">  eat at non-peak times to avoid crowds; Alzheimer’s prevents Mom from understanding the menu and multiple choices mean confusion and frustration. Offer one choice at a time for a “yes” or “no” answer: “would you like chicken, mom?”  If Mom refuses, offer another choice. </w:t>
      </w:r>
    </w:p>
    <w:p w:rsidR="0011781E" w:rsidRPr="00593A8A" w:rsidRDefault="0011781E" w:rsidP="00593A8A">
      <w:pPr>
        <w:tabs>
          <w:tab w:val="left" w:pos="810"/>
        </w:tabs>
        <w:spacing w:after="0"/>
        <w:ind w:firstLine="0"/>
        <w:rPr>
          <w:rFonts w:ascii="Times New Roman" w:eastAsia="Times New Roman" w:hAnsi="Times New Roman"/>
          <w:sz w:val="24"/>
          <w:szCs w:val="24"/>
        </w:rPr>
      </w:pPr>
    </w:p>
    <w:p w:rsidR="00A27097" w:rsidRPr="00593A8A" w:rsidRDefault="00A27097" w:rsidP="0011781E">
      <w:pPr>
        <w:numPr>
          <w:ilvl w:val="0"/>
          <w:numId w:val="1"/>
        </w:numPr>
        <w:spacing w:after="0"/>
        <w:rPr>
          <w:rFonts w:ascii="Times New Roman" w:eastAsia="Times New Roman" w:hAnsi="Times New Roman" w:cs="Times New Roman"/>
          <w:sz w:val="24"/>
          <w:szCs w:val="24"/>
        </w:rPr>
      </w:pPr>
      <w:r w:rsidRPr="00C60FEC">
        <w:rPr>
          <w:rFonts w:ascii="Times New Roman" w:eastAsia="Times New Roman" w:hAnsi="Times New Roman" w:cs="Times New Roman"/>
          <w:b/>
          <w:bCs/>
          <w:i/>
          <w:sz w:val="24"/>
          <w:szCs w:val="24"/>
        </w:rPr>
        <w:t>Avoid Crowds</w:t>
      </w:r>
      <w:r w:rsidRPr="00D23BE4">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Crowds will “crowd” Mom</w:t>
      </w:r>
      <w:r w:rsidR="00EC47C6">
        <w:rPr>
          <w:rFonts w:ascii="Times New Roman" w:eastAsia="Times New Roman" w:hAnsi="Times New Roman" w:cs="Times New Roman"/>
          <w:bCs/>
          <w:sz w:val="24"/>
          <w:szCs w:val="24"/>
        </w:rPr>
        <w:t>, make her anxious and turn</w:t>
      </w:r>
      <w:r w:rsidR="00D23BE4">
        <w:rPr>
          <w:rFonts w:ascii="Times New Roman" w:eastAsia="Times New Roman" w:hAnsi="Times New Roman" w:cs="Times New Roman"/>
          <w:bCs/>
          <w:sz w:val="24"/>
          <w:szCs w:val="24"/>
        </w:rPr>
        <w:t xml:space="preserve"> </w:t>
      </w:r>
      <w:r w:rsidR="00EC47C6">
        <w:rPr>
          <w:rFonts w:ascii="Times New Roman" w:eastAsia="Times New Roman" w:hAnsi="Times New Roman" w:cs="Times New Roman"/>
          <w:bCs/>
          <w:sz w:val="24"/>
          <w:szCs w:val="24"/>
        </w:rPr>
        <w:t>a pleasant outing into a difficult time with</w:t>
      </w:r>
      <w:r w:rsidR="00D23BE4">
        <w:rPr>
          <w:rFonts w:ascii="Times New Roman" w:eastAsia="Times New Roman" w:hAnsi="Times New Roman" w:cs="Times New Roman"/>
          <w:bCs/>
          <w:sz w:val="24"/>
          <w:szCs w:val="24"/>
        </w:rPr>
        <w:t xml:space="preserve"> unmanageable</w:t>
      </w:r>
      <w:r w:rsidR="00EC47C6">
        <w:rPr>
          <w:rFonts w:ascii="Times New Roman" w:eastAsia="Times New Roman" w:hAnsi="Times New Roman" w:cs="Times New Roman"/>
          <w:bCs/>
          <w:sz w:val="24"/>
          <w:szCs w:val="24"/>
        </w:rPr>
        <w:t xml:space="preserve"> behavior.</w:t>
      </w:r>
    </w:p>
    <w:p w:rsidR="00593A8A" w:rsidRPr="00A27097" w:rsidRDefault="00593A8A" w:rsidP="00593A8A">
      <w:pPr>
        <w:spacing w:after="0"/>
        <w:ind w:firstLine="0"/>
        <w:rPr>
          <w:rFonts w:ascii="Times New Roman" w:eastAsia="Times New Roman" w:hAnsi="Times New Roman" w:cs="Times New Roman"/>
          <w:sz w:val="24"/>
          <w:szCs w:val="24"/>
        </w:rPr>
      </w:pPr>
    </w:p>
    <w:p w:rsidR="00D23BE4" w:rsidRPr="00593A8A" w:rsidRDefault="00A27097" w:rsidP="0011781E">
      <w:pPr>
        <w:numPr>
          <w:ilvl w:val="0"/>
          <w:numId w:val="1"/>
        </w:numPr>
        <w:spacing w:after="0"/>
        <w:rPr>
          <w:rFonts w:ascii="Times New Roman" w:eastAsia="Times New Roman" w:hAnsi="Times New Roman" w:cs="Times New Roman"/>
          <w:sz w:val="24"/>
          <w:szCs w:val="24"/>
        </w:rPr>
      </w:pPr>
      <w:r w:rsidRPr="00C60FEC">
        <w:rPr>
          <w:rFonts w:ascii="Times New Roman" w:eastAsia="Times New Roman" w:hAnsi="Times New Roman" w:cs="Times New Roman"/>
          <w:b/>
          <w:bCs/>
          <w:i/>
          <w:sz w:val="24"/>
          <w:szCs w:val="24"/>
        </w:rPr>
        <w:t>Make Appointments for Midmorning</w:t>
      </w:r>
      <w:r w:rsidRPr="00D23BE4">
        <w:rPr>
          <w:rFonts w:ascii="Times New Roman" w:eastAsia="Times New Roman" w:hAnsi="Times New Roman" w:cs="Times New Roman"/>
          <w:b/>
          <w:bCs/>
          <w:sz w:val="24"/>
          <w:szCs w:val="24"/>
        </w:rPr>
        <w:t>:</w:t>
      </w:r>
      <w:r w:rsidR="00D23BE4">
        <w:rPr>
          <w:rFonts w:ascii="Times New Roman" w:eastAsia="Times New Roman" w:hAnsi="Times New Roman" w:cs="Times New Roman"/>
          <w:bCs/>
          <w:sz w:val="24"/>
          <w:szCs w:val="24"/>
        </w:rPr>
        <w:t xml:space="preserve">  </w:t>
      </w:r>
      <w:r w:rsidR="00181270" w:rsidRPr="00D23BE4">
        <w:rPr>
          <w:rFonts w:ascii="Times New Roman" w:eastAsia="Times New Roman" w:hAnsi="Times New Roman" w:cs="Times New Roman"/>
          <w:bCs/>
          <w:sz w:val="24"/>
          <w:szCs w:val="24"/>
        </w:rPr>
        <w:t>Aggression, confusion,</w:t>
      </w:r>
      <w:r w:rsidR="00D23BE4" w:rsidRPr="00D23BE4">
        <w:rPr>
          <w:rFonts w:ascii="Times New Roman" w:eastAsia="Times New Roman" w:hAnsi="Times New Roman" w:cs="Times New Roman"/>
          <w:bCs/>
          <w:sz w:val="24"/>
          <w:szCs w:val="24"/>
        </w:rPr>
        <w:t xml:space="preserve"> and Sundowning symptoms are</w:t>
      </w:r>
      <w:r w:rsidR="00181270" w:rsidRPr="00D23BE4">
        <w:rPr>
          <w:rFonts w:ascii="Times New Roman" w:eastAsia="Times New Roman" w:hAnsi="Times New Roman" w:cs="Times New Roman"/>
          <w:bCs/>
          <w:sz w:val="24"/>
          <w:szCs w:val="24"/>
        </w:rPr>
        <w:t xml:space="preserve"> more prevalent in</w:t>
      </w:r>
      <w:r w:rsidR="00D23BE4" w:rsidRPr="00D23BE4">
        <w:rPr>
          <w:rFonts w:ascii="Times New Roman" w:eastAsia="Times New Roman" w:hAnsi="Times New Roman" w:cs="Times New Roman"/>
          <w:bCs/>
          <w:sz w:val="24"/>
          <w:szCs w:val="24"/>
        </w:rPr>
        <w:t xml:space="preserve"> the afternoon.</w:t>
      </w:r>
    </w:p>
    <w:p w:rsidR="00593A8A" w:rsidRPr="00D23BE4" w:rsidRDefault="00593A8A" w:rsidP="00593A8A">
      <w:pPr>
        <w:spacing w:after="0"/>
        <w:ind w:firstLine="0"/>
        <w:rPr>
          <w:rFonts w:ascii="Times New Roman" w:eastAsia="Times New Roman" w:hAnsi="Times New Roman" w:cs="Times New Roman"/>
          <w:sz w:val="24"/>
          <w:szCs w:val="24"/>
        </w:rPr>
      </w:pPr>
    </w:p>
    <w:p w:rsidR="00A27097" w:rsidRPr="00593A8A" w:rsidRDefault="00A27097" w:rsidP="0011781E">
      <w:pPr>
        <w:numPr>
          <w:ilvl w:val="0"/>
          <w:numId w:val="1"/>
        </w:numPr>
        <w:spacing w:after="0"/>
        <w:rPr>
          <w:rFonts w:ascii="Times New Roman" w:eastAsia="Times New Roman" w:hAnsi="Times New Roman" w:cs="Times New Roman"/>
          <w:sz w:val="24"/>
          <w:szCs w:val="24"/>
        </w:rPr>
      </w:pPr>
      <w:r w:rsidRPr="00C60FEC">
        <w:rPr>
          <w:rFonts w:ascii="Times New Roman" w:eastAsia="Times New Roman" w:hAnsi="Times New Roman" w:cs="Times New Roman"/>
          <w:b/>
          <w:bCs/>
          <w:i/>
          <w:sz w:val="24"/>
          <w:szCs w:val="24"/>
        </w:rPr>
        <w:t>Make Sure Professional Healthcare Workers Are Savvy about AD</w:t>
      </w:r>
      <w:r w:rsidRPr="00D23BE4">
        <w:rPr>
          <w:rFonts w:ascii="Times New Roman" w:eastAsia="Times New Roman" w:hAnsi="Times New Roman" w:cs="Times New Roman"/>
          <w:bCs/>
          <w:sz w:val="24"/>
          <w:szCs w:val="24"/>
        </w:rPr>
        <w:t xml:space="preserve">: </w:t>
      </w:r>
      <w:r w:rsidR="00D23BE4">
        <w:rPr>
          <w:rFonts w:ascii="Times New Roman" w:eastAsia="Times New Roman" w:hAnsi="Times New Roman" w:cs="Times New Roman"/>
          <w:bCs/>
          <w:sz w:val="24"/>
          <w:szCs w:val="24"/>
        </w:rPr>
        <w:t xml:space="preserve">When you make an appointment for Mom, ask if the </w:t>
      </w:r>
      <w:r w:rsidR="00EC47C6">
        <w:rPr>
          <w:rFonts w:ascii="Times New Roman" w:eastAsia="Times New Roman" w:hAnsi="Times New Roman" w:cs="Times New Roman"/>
          <w:bCs/>
          <w:sz w:val="24"/>
          <w:szCs w:val="24"/>
        </w:rPr>
        <w:t>d</w:t>
      </w:r>
      <w:r w:rsidR="00D23BE4">
        <w:rPr>
          <w:rFonts w:ascii="Times New Roman" w:eastAsia="Times New Roman" w:hAnsi="Times New Roman" w:cs="Times New Roman"/>
          <w:bCs/>
          <w:sz w:val="24"/>
          <w:szCs w:val="24"/>
        </w:rPr>
        <w:t>entist or</w:t>
      </w:r>
      <w:r w:rsidRPr="00D23BE4">
        <w:rPr>
          <w:rFonts w:ascii="Times New Roman" w:eastAsia="Times New Roman" w:hAnsi="Times New Roman" w:cs="Times New Roman"/>
          <w:bCs/>
          <w:sz w:val="24"/>
          <w:szCs w:val="24"/>
        </w:rPr>
        <w:t xml:space="preserve"> doctor</w:t>
      </w:r>
      <w:r w:rsidR="00D23BE4">
        <w:rPr>
          <w:rFonts w:ascii="Times New Roman" w:eastAsia="Times New Roman" w:hAnsi="Times New Roman" w:cs="Times New Roman"/>
          <w:bCs/>
          <w:sz w:val="24"/>
          <w:szCs w:val="24"/>
        </w:rPr>
        <w:t xml:space="preserve"> has experience treating an Alzheimer’s patient.  </w:t>
      </w:r>
      <w:r w:rsidR="00EC47C6">
        <w:rPr>
          <w:rFonts w:ascii="Times New Roman" w:eastAsia="Times New Roman" w:hAnsi="Times New Roman" w:cs="Times New Roman"/>
          <w:bCs/>
          <w:sz w:val="24"/>
          <w:szCs w:val="24"/>
        </w:rPr>
        <w:t xml:space="preserve">Alzheimer’s robs Mom of the ability to recognize her doctor or understand his actions. </w:t>
      </w:r>
      <w:r w:rsidR="00D23BE4">
        <w:rPr>
          <w:rFonts w:ascii="Times New Roman" w:eastAsia="Times New Roman" w:hAnsi="Times New Roman" w:cs="Times New Roman"/>
          <w:bCs/>
          <w:sz w:val="24"/>
          <w:szCs w:val="24"/>
        </w:rPr>
        <w:t>Hold Mom’s hand and talk to her softly during the visit</w:t>
      </w:r>
      <w:r w:rsidR="00EC47C6">
        <w:rPr>
          <w:rFonts w:ascii="Times New Roman" w:eastAsia="Times New Roman" w:hAnsi="Times New Roman" w:cs="Times New Roman"/>
          <w:bCs/>
          <w:sz w:val="24"/>
          <w:szCs w:val="24"/>
        </w:rPr>
        <w:t xml:space="preserve"> to help keep her calm.</w:t>
      </w:r>
    </w:p>
    <w:p w:rsidR="00593A8A" w:rsidRPr="00D23BE4" w:rsidRDefault="00593A8A" w:rsidP="00593A8A">
      <w:pPr>
        <w:spacing w:after="0"/>
        <w:ind w:firstLine="0"/>
        <w:rPr>
          <w:rFonts w:ascii="Times New Roman" w:eastAsia="Times New Roman" w:hAnsi="Times New Roman" w:cs="Times New Roman"/>
          <w:sz w:val="24"/>
          <w:szCs w:val="24"/>
        </w:rPr>
      </w:pPr>
    </w:p>
    <w:p w:rsidR="00A27097" w:rsidRPr="00593A8A" w:rsidRDefault="00A27097" w:rsidP="0011781E">
      <w:pPr>
        <w:numPr>
          <w:ilvl w:val="0"/>
          <w:numId w:val="1"/>
        </w:numPr>
        <w:spacing w:after="0"/>
        <w:rPr>
          <w:rFonts w:ascii="Times New Roman" w:eastAsia="Times New Roman" w:hAnsi="Times New Roman" w:cs="Times New Roman"/>
          <w:sz w:val="24"/>
          <w:szCs w:val="24"/>
        </w:rPr>
      </w:pPr>
      <w:r w:rsidRPr="00C60FEC">
        <w:rPr>
          <w:rFonts w:ascii="Times New Roman" w:eastAsia="Times New Roman" w:hAnsi="Times New Roman" w:cs="Times New Roman"/>
          <w:b/>
          <w:bCs/>
          <w:i/>
          <w:sz w:val="24"/>
          <w:szCs w:val="24"/>
        </w:rPr>
        <w:t>Build in Routines and Encourage Pleasurable Activities</w:t>
      </w:r>
      <w:r w:rsidRPr="00D23BE4">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Routine is the cornerstone of s</w:t>
      </w:r>
      <w:r w:rsidR="00D23BE4">
        <w:rPr>
          <w:rFonts w:ascii="Times New Roman" w:eastAsia="Times New Roman" w:hAnsi="Times New Roman" w:cs="Times New Roman"/>
          <w:bCs/>
          <w:sz w:val="24"/>
          <w:szCs w:val="24"/>
        </w:rPr>
        <w:t>tress reduction for AD patients.  Try to do the same activity at approximately the same time every day.</w:t>
      </w:r>
      <w:r w:rsidR="00C71DE8">
        <w:rPr>
          <w:rFonts w:ascii="Times New Roman" w:eastAsia="Times New Roman" w:hAnsi="Times New Roman" w:cs="Times New Roman"/>
          <w:bCs/>
          <w:sz w:val="24"/>
          <w:szCs w:val="24"/>
        </w:rPr>
        <w:t xml:space="preserve"> Check with you local Alzheimer’s organizations for activities that are appropriate to Mom’s abilities.</w:t>
      </w:r>
    </w:p>
    <w:p w:rsidR="00593A8A" w:rsidRPr="00A27097" w:rsidRDefault="00593A8A" w:rsidP="00593A8A">
      <w:pPr>
        <w:spacing w:after="0"/>
        <w:ind w:firstLine="0"/>
        <w:rPr>
          <w:rFonts w:ascii="Times New Roman" w:eastAsia="Times New Roman" w:hAnsi="Times New Roman" w:cs="Times New Roman"/>
          <w:sz w:val="24"/>
          <w:szCs w:val="24"/>
        </w:rPr>
      </w:pPr>
    </w:p>
    <w:p w:rsidR="00A27097" w:rsidRPr="00593A8A" w:rsidRDefault="00A27097" w:rsidP="0011781E">
      <w:pPr>
        <w:numPr>
          <w:ilvl w:val="0"/>
          <w:numId w:val="1"/>
        </w:numPr>
        <w:spacing w:after="0"/>
        <w:rPr>
          <w:rFonts w:ascii="Times New Roman" w:eastAsia="Times New Roman" w:hAnsi="Times New Roman" w:cs="Times New Roman"/>
          <w:sz w:val="24"/>
          <w:szCs w:val="24"/>
        </w:rPr>
      </w:pPr>
      <w:r w:rsidRPr="00C60FEC">
        <w:rPr>
          <w:rFonts w:ascii="Times New Roman" w:eastAsia="Times New Roman" w:hAnsi="Times New Roman" w:cs="Times New Roman"/>
          <w:b/>
          <w:bCs/>
          <w:i/>
          <w:sz w:val="24"/>
          <w:szCs w:val="24"/>
        </w:rPr>
        <w:t>Use Day-Care Programs</w:t>
      </w:r>
      <w:r w:rsidRPr="00D23BE4">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Day care provides peer communication, mental and physical stimulation, both of which are mandatory to </w:t>
      </w:r>
      <w:r w:rsidR="00FD372E">
        <w:rPr>
          <w:rFonts w:ascii="Times New Roman" w:eastAsia="Times New Roman" w:hAnsi="Times New Roman" w:cs="Times New Roman"/>
          <w:bCs/>
          <w:sz w:val="24"/>
          <w:szCs w:val="24"/>
        </w:rPr>
        <w:t>decrease</w:t>
      </w:r>
      <w:r>
        <w:rPr>
          <w:rFonts w:ascii="Times New Roman" w:eastAsia="Times New Roman" w:hAnsi="Times New Roman" w:cs="Times New Roman"/>
          <w:bCs/>
          <w:sz w:val="24"/>
          <w:szCs w:val="24"/>
        </w:rPr>
        <w:t xml:space="preserve"> problem</w:t>
      </w:r>
      <w:r w:rsidR="00FD372E">
        <w:rPr>
          <w:rFonts w:ascii="Times New Roman" w:eastAsia="Times New Roman" w:hAnsi="Times New Roman" w:cs="Times New Roman"/>
          <w:bCs/>
          <w:sz w:val="24"/>
          <w:szCs w:val="24"/>
        </w:rPr>
        <w:t xml:space="preserve"> behavior</w:t>
      </w:r>
      <w:r>
        <w:rPr>
          <w:rFonts w:ascii="Times New Roman" w:eastAsia="Times New Roman" w:hAnsi="Times New Roman" w:cs="Times New Roman"/>
          <w:bCs/>
          <w:sz w:val="24"/>
          <w:szCs w:val="24"/>
        </w:rPr>
        <w:t>.</w:t>
      </w:r>
      <w:r w:rsidR="00D23BE4">
        <w:rPr>
          <w:rFonts w:ascii="Times New Roman" w:eastAsia="Times New Roman" w:hAnsi="Times New Roman" w:cs="Times New Roman"/>
          <w:bCs/>
          <w:sz w:val="24"/>
          <w:szCs w:val="24"/>
        </w:rPr>
        <w:t xml:space="preserve">  Look for an Alzheimer’s or </w:t>
      </w:r>
      <w:r w:rsidR="005D3947">
        <w:rPr>
          <w:rFonts w:ascii="Times New Roman" w:eastAsia="Times New Roman" w:hAnsi="Times New Roman" w:cs="Times New Roman"/>
          <w:bCs/>
          <w:sz w:val="24"/>
          <w:szCs w:val="24"/>
        </w:rPr>
        <w:t>D</w:t>
      </w:r>
      <w:r w:rsidR="00D23BE4">
        <w:rPr>
          <w:rFonts w:ascii="Times New Roman" w:eastAsia="Times New Roman" w:hAnsi="Times New Roman" w:cs="Times New Roman"/>
          <w:bCs/>
          <w:sz w:val="24"/>
          <w:szCs w:val="24"/>
        </w:rPr>
        <w:t>ementia-</w:t>
      </w:r>
      <w:r w:rsidR="005D3947">
        <w:rPr>
          <w:rFonts w:ascii="Times New Roman" w:eastAsia="Times New Roman" w:hAnsi="Times New Roman" w:cs="Times New Roman"/>
          <w:bCs/>
          <w:sz w:val="24"/>
          <w:szCs w:val="24"/>
        </w:rPr>
        <w:t>S</w:t>
      </w:r>
      <w:r w:rsidR="00D23BE4">
        <w:rPr>
          <w:rFonts w:ascii="Times New Roman" w:eastAsia="Times New Roman" w:hAnsi="Times New Roman" w:cs="Times New Roman"/>
          <w:bCs/>
          <w:sz w:val="24"/>
          <w:szCs w:val="24"/>
        </w:rPr>
        <w:t>pecific daycare for best results.</w:t>
      </w:r>
    </w:p>
    <w:p w:rsidR="00593A8A" w:rsidRPr="00A27097" w:rsidRDefault="00593A8A" w:rsidP="00593A8A">
      <w:pPr>
        <w:spacing w:after="0"/>
        <w:ind w:firstLine="0"/>
        <w:rPr>
          <w:rFonts w:ascii="Times New Roman" w:eastAsia="Times New Roman" w:hAnsi="Times New Roman" w:cs="Times New Roman"/>
          <w:sz w:val="24"/>
          <w:szCs w:val="24"/>
        </w:rPr>
      </w:pPr>
    </w:p>
    <w:p w:rsidR="00A27097" w:rsidRPr="00593A8A" w:rsidRDefault="00A27097" w:rsidP="0011781E">
      <w:pPr>
        <w:numPr>
          <w:ilvl w:val="0"/>
          <w:numId w:val="1"/>
        </w:numPr>
        <w:spacing w:after="0"/>
        <w:rPr>
          <w:rFonts w:ascii="Times New Roman" w:eastAsia="Times New Roman" w:hAnsi="Times New Roman" w:cs="Times New Roman"/>
          <w:sz w:val="24"/>
          <w:szCs w:val="24"/>
        </w:rPr>
      </w:pPr>
      <w:r w:rsidRPr="00C60FEC">
        <w:rPr>
          <w:rFonts w:ascii="Times New Roman" w:eastAsia="Times New Roman" w:hAnsi="Times New Roman" w:cs="Times New Roman"/>
          <w:b/>
          <w:bCs/>
          <w:i/>
          <w:sz w:val="24"/>
          <w:szCs w:val="24"/>
        </w:rPr>
        <w:t>Be Sure to Take Appropriate Safety Measures</w:t>
      </w:r>
      <w:r w:rsidRPr="00D23BE4">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safety locks </w:t>
      </w:r>
      <w:r w:rsidR="00D23BE4">
        <w:rPr>
          <w:rFonts w:ascii="Times New Roman" w:eastAsia="Times New Roman" w:hAnsi="Times New Roman" w:cs="Times New Roman"/>
          <w:bCs/>
          <w:sz w:val="24"/>
          <w:szCs w:val="24"/>
        </w:rPr>
        <w:t xml:space="preserve">(baby locks are excellent) </w:t>
      </w:r>
      <w:r>
        <w:rPr>
          <w:rFonts w:ascii="Times New Roman" w:eastAsia="Times New Roman" w:hAnsi="Times New Roman" w:cs="Times New Roman"/>
          <w:bCs/>
          <w:sz w:val="24"/>
          <w:szCs w:val="24"/>
        </w:rPr>
        <w:t>on cabinets to prevent accidental injury from knives, poisons (dishwashing or laundry soap, non edible items).</w:t>
      </w:r>
      <w:r w:rsidR="00D23BE4">
        <w:rPr>
          <w:rFonts w:ascii="Times New Roman" w:eastAsia="Times New Roman" w:hAnsi="Times New Roman" w:cs="Times New Roman"/>
          <w:bCs/>
          <w:sz w:val="24"/>
          <w:szCs w:val="24"/>
        </w:rPr>
        <w:t xml:space="preserve">  Assume Alzheimer’s has destroyed Mom’s ability to discern cleaning fluid from milk or a knife from a teaspoon. </w:t>
      </w:r>
    </w:p>
    <w:p w:rsidR="00593A8A" w:rsidRPr="00C71DE8" w:rsidRDefault="00593A8A" w:rsidP="00593A8A">
      <w:pPr>
        <w:spacing w:after="0"/>
        <w:ind w:firstLine="0"/>
        <w:rPr>
          <w:rFonts w:ascii="Times New Roman" w:eastAsia="Times New Roman" w:hAnsi="Times New Roman" w:cs="Times New Roman"/>
          <w:sz w:val="24"/>
          <w:szCs w:val="24"/>
        </w:rPr>
      </w:pPr>
    </w:p>
    <w:p w:rsidR="008701A7" w:rsidRDefault="00C71DE8" w:rsidP="00C71DE8">
      <w:pPr>
        <w:spacing w:before="100" w:beforeAutospacing="1" w:after="100" w:afterAutospacing="1"/>
        <w:ind w:left="1260" w:firstLine="0"/>
        <w:contextualSpacing/>
        <w:rPr>
          <w:rFonts w:ascii="Times New Roman" w:eastAsia="Times New Roman" w:hAnsi="Times New Roman" w:cs="Times New Roman"/>
          <w:b/>
          <w:i/>
          <w:color w:val="C00000"/>
          <w:sz w:val="24"/>
          <w:szCs w:val="24"/>
        </w:rPr>
      </w:pPr>
      <w:r w:rsidRPr="00C71DE8">
        <w:rPr>
          <w:rFonts w:ascii="Times New Roman" w:eastAsia="Times New Roman" w:hAnsi="Times New Roman" w:cs="Times New Roman"/>
          <w:b/>
          <w:i/>
          <w:color w:val="C00000"/>
          <w:sz w:val="24"/>
          <w:szCs w:val="24"/>
        </w:rPr>
        <w:lastRenderedPageBreak/>
        <w:t xml:space="preserve">Bonus:  Always remember, you have the knowledge, </w:t>
      </w:r>
      <w:r>
        <w:rPr>
          <w:rFonts w:ascii="Times New Roman" w:eastAsia="Times New Roman" w:hAnsi="Times New Roman" w:cs="Times New Roman"/>
          <w:b/>
          <w:i/>
          <w:color w:val="C00000"/>
          <w:sz w:val="24"/>
          <w:szCs w:val="24"/>
        </w:rPr>
        <w:t xml:space="preserve">insight, and </w:t>
      </w:r>
      <w:r w:rsidRPr="00C71DE8">
        <w:rPr>
          <w:rFonts w:ascii="Times New Roman" w:eastAsia="Times New Roman" w:hAnsi="Times New Roman" w:cs="Times New Roman"/>
          <w:b/>
          <w:i/>
          <w:color w:val="C00000"/>
          <w:sz w:val="24"/>
          <w:szCs w:val="24"/>
        </w:rPr>
        <w:t xml:space="preserve">power </w:t>
      </w:r>
      <w:r>
        <w:rPr>
          <w:rFonts w:ascii="Times New Roman" w:eastAsia="Times New Roman" w:hAnsi="Times New Roman" w:cs="Times New Roman"/>
          <w:b/>
          <w:i/>
          <w:color w:val="C00000"/>
          <w:sz w:val="24"/>
          <w:szCs w:val="24"/>
        </w:rPr>
        <w:t>to make the right decisions for you and your family.</w:t>
      </w:r>
      <w:r w:rsidR="00CA7248">
        <w:rPr>
          <w:rFonts w:ascii="Times New Roman" w:eastAsia="Times New Roman" w:hAnsi="Times New Roman" w:cs="Times New Roman"/>
          <w:b/>
          <w:i/>
          <w:color w:val="C00000"/>
          <w:sz w:val="24"/>
          <w:szCs w:val="24"/>
        </w:rPr>
        <w:t xml:space="preserve"> </w:t>
      </w:r>
      <w:r w:rsidR="008701A7">
        <w:rPr>
          <w:rFonts w:ascii="Times New Roman" w:eastAsia="Times New Roman" w:hAnsi="Times New Roman" w:cs="Times New Roman"/>
          <w:b/>
          <w:i/>
          <w:color w:val="C00000"/>
          <w:sz w:val="24"/>
          <w:szCs w:val="24"/>
        </w:rPr>
        <w:t>©</w:t>
      </w:r>
    </w:p>
    <w:p w:rsidR="008701A7" w:rsidRDefault="008701A7" w:rsidP="00C71DE8">
      <w:pPr>
        <w:spacing w:before="100" w:beforeAutospacing="1" w:after="100" w:afterAutospacing="1"/>
        <w:ind w:left="1260" w:firstLine="0"/>
        <w:contextualSpacing/>
        <w:rPr>
          <w:rFonts w:ascii="Times New Roman" w:eastAsia="Times New Roman" w:hAnsi="Times New Roman" w:cs="Times New Roman"/>
          <w:b/>
          <w:i/>
          <w:color w:val="C00000"/>
          <w:sz w:val="24"/>
          <w:szCs w:val="24"/>
        </w:rPr>
      </w:pPr>
    </w:p>
    <w:p w:rsidR="00C71DE8" w:rsidRPr="007D726C" w:rsidRDefault="00CA7248" w:rsidP="00C71DE8">
      <w:pPr>
        <w:spacing w:before="100" w:beforeAutospacing="1" w:after="100" w:afterAutospacing="1"/>
        <w:ind w:left="1260" w:firstLine="0"/>
        <w:contextualSpacing/>
        <w:rPr>
          <w:rFonts w:ascii="Times New Roman" w:eastAsia="Times New Roman" w:hAnsi="Times New Roman" w:cs="Times New Roman"/>
          <w:b/>
          <w:i/>
          <w:color w:val="595959" w:themeColor="text1" w:themeTint="A6"/>
          <w:sz w:val="16"/>
          <w:szCs w:val="16"/>
        </w:rPr>
      </w:pPr>
      <w:r w:rsidRPr="007D726C">
        <w:rPr>
          <w:rFonts w:ascii="Times New Roman" w:eastAsia="Times New Roman" w:hAnsi="Times New Roman" w:cs="Times New Roman"/>
          <w:b/>
          <w:i/>
          <w:color w:val="595959" w:themeColor="text1" w:themeTint="A6"/>
          <w:sz w:val="16"/>
          <w:szCs w:val="16"/>
        </w:rPr>
        <w:t>©Eldercare 911: The Caregiver’s Complete Handbook for Making Decisions.</w:t>
      </w:r>
    </w:p>
    <w:p w:rsidR="00D23BE4" w:rsidRPr="00A27097" w:rsidRDefault="00D23BE4" w:rsidP="00C71DE8">
      <w:pPr>
        <w:spacing w:before="100" w:beforeAutospacing="1" w:after="100" w:afterAutospacing="1"/>
        <w:ind w:left="1260" w:firstLine="0"/>
        <w:contextualSpacing/>
        <w:rPr>
          <w:rFonts w:ascii="Times New Roman" w:eastAsia="Times New Roman" w:hAnsi="Times New Roman" w:cs="Times New Roman"/>
          <w:sz w:val="24"/>
          <w:szCs w:val="24"/>
        </w:rPr>
      </w:pPr>
    </w:p>
    <w:p w:rsidR="00F10DC1" w:rsidRDefault="004E18C3" w:rsidP="00181270">
      <w:pPr>
        <w:tabs>
          <w:tab w:val="left" w:pos="900"/>
          <w:tab w:val="left" w:pos="5025"/>
        </w:tabs>
        <w:ind w:left="360" w:firstLine="0"/>
        <w:rPr>
          <w:b/>
          <w:i/>
          <w:color w:val="244061" w:themeColor="accent1" w:themeShade="80"/>
          <w:sz w:val="28"/>
          <w:szCs w:val="28"/>
        </w:rPr>
      </w:pPr>
      <w:r w:rsidRPr="004E18C3">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40.2pt;margin-top:1.25pt;width:392.2pt;height:89.75pt;z-index:251660288;mso-width-relative:margin;mso-height-relative:margin" strokecolor="#17365d [2415]" strokeweight="3pt">
            <v:stroke linestyle="thinThin"/>
            <v:textbox>
              <w:txbxContent>
                <w:p w:rsidR="00C71DE8" w:rsidRDefault="00C71DE8" w:rsidP="00C71DE8">
                  <w:pPr>
                    <w:jc w:val="center"/>
                    <w:rPr>
                      <w:b/>
                      <w:i/>
                      <w:sz w:val="28"/>
                      <w:szCs w:val="28"/>
                    </w:rPr>
                  </w:pPr>
                  <w:r w:rsidRPr="00C71DE8">
                    <w:rPr>
                      <w:b/>
                      <w:i/>
                      <w:color w:val="17365D" w:themeColor="text2" w:themeShade="BF"/>
                      <w:sz w:val="28"/>
                      <w:szCs w:val="28"/>
                    </w:rPr>
                    <w:t>For more answers visit</w:t>
                  </w:r>
                  <w:r>
                    <w:rPr>
                      <w:b/>
                      <w:i/>
                      <w:sz w:val="28"/>
                      <w:szCs w:val="28"/>
                    </w:rPr>
                    <w:t xml:space="preserve">   </w:t>
                  </w:r>
                  <w:hyperlink r:id="rId9" w:history="1">
                    <w:r w:rsidRPr="00A22C31">
                      <w:rPr>
                        <w:rStyle w:val="Hyperlink"/>
                        <w:b/>
                        <w:i/>
                        <w:sz w:val="28"/>
                        <w:szCs w:val="28"/>
                      </w:rPr>
                      <w:t>www.preferredlifestleservices.com</w:t>
                    </w:r>
                  </w:hyperlink>
                  <w:r>
                    <w:rPr>
                      <w:b/>
                      <w:i/>
                      <w:sz w:val="28"/>
                      <w:szCs w:val="28"/>
                    </w:rPr>
                    <w:t xml:space="preserve"> or </w:t>
                  </w:r>
                  <w:hyperlink r:id="rId10" w:history="1">
                    <w:r w:rsidRPr="00A22C31">
                      <w:rPr>
                        <w:rStyle w:val="Hyperlink"/>
                        <w:b/>
                        <w:i/>
                        <w:sz w:val="28"/>
                        <w:szCs w:val="28"/>
                      </w:rPr>
                      <w:t>www.dementiaexpert.com</w:t>
                    </w:r>
                  </w:hyperlink>
                </w:p>
                <w:p w:rsidR="00C71DE8" w:rsidRPr="00C71DE8" w:rsidRDefault="00C71DE8" w:rsidP="00C71DE8">
                  <w:pPr>
                    <w:ind w:left="720"/>
                    <w:rPr>
                      <w:i/>
                      <w:color w:val="17365D" w:themeColor="text2" w:themeShade="BF"/>
                      <w:sz w:val="28"/>
                      <w:szCs w:val="28"/>
                    </w:rPr>
                  </w:pPr>
                  <w:r w:rsidRPr="00C71DE8">
                    <w:rPr>
                      <w:color w:val="17365D" w:themeColor="text2" w:themeShade="BF"/>
                      <w:sz w:val="28"/>
                      <w:szCs w:val="28"/>
                    </w:rPr>
                    <w:t xml:space="preserve">(T) 561-277-9544 • (E) </w:t>
                  </w:r>
                  <w:r w:rsidRPr="00C71DE8">
                    <w:rPr>
                      <w:i/>
                      <w:color w:val="17365D" w:themeColor="text2" w:themeShade="BF"/>
                      <w:sz w:val="28"/>
                      <w:szCs w:val="28"/>
                    </w:rPr>
                    <w:t>JR@prefsvcs.com</w:t>
                  </w:r>
                </w:p>
              </w:txbxContent>
            </v:textbox>
          </v:shape>
        </w:pict>
      </w:r>
    </w:p>
    <w:p w:rsidR="00181270" w:rsidRDefault="00181270" w:rsidP="00181270">
      <w:pPr>
        <w:tabs>
          <w:tab w:val="left" w:pos="900"/>
          <w:tab w:val="left" w:pos="5025"/>
        </w:tabs>
        <w:ind w:left="360" w:firstLine="0"/>
        <w:rPr>
          <w:b/>
          <w:i/>
          <w:color w:val="244061" w:themeColor="accent1" w:themeShade="80"/>
          <w:sz w:val="28"/>
          <w:szCs w:val="28"/>
        </w:rPr>
      </w:pPr>
      <w:r>
        <w:rPr>
          <w:b/>
          <w:i/>
          <w:color w:val="244061" w:themeColor="accent1" w:themeShade="80"/>
          <w:sz w:val="28"/>
          <w:szCs w:val="28"/>
        </w:rPr>
        <w:t xml:space="preserve"> </w:t>
      </w:r>
    </w:p>
    <w:sectPr w:rsidR="00181270" w:rsidSect="005E163F">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AC9" w:rsidRDefault="00BA6AC9" w:rsidP="00AC7E8B">
      <w:pPr>
        <w:spacing w:after="0"/>
      </w:pPr>
      <w:r>
        <w:separator/>
      </w:r>
    </w:p>
  </w:endnote>
  <w:endnote w:type="continuationSeparator" w:id="0">
    <w:p w:rsidR="00BA6AC9" w:rsidRDefault="00BA6AC9" w:rsidP="00AC7E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41424"/>
      <w:docPartObj>
        <w:docPartGallery w:val="Page Numbers (Bottom of Page)"/>
        <w:docPartUnique/>
      </w:docPartObj>
    </w:sdtPr>
    <w:sdtContent>
      <w:p w:rsidR="00AC7E8B" w:rsidRDefault="004E18C3">
        <w:pPr>
          <w:pStyle w:val="Footer"/>
          <w:jc w:val="right"/>
        </w:pPr>
        <w:fldSimple w:instr=" PAGE   \* MERGEFORMAT ">
          <w:r w:rsidR="00C67649">
            <w:rPr>
              <w:noProof/>
            </w:rPr>
            <w:t>3</w:t>
          </w:r>
        </w:fldSimple>
      </w:p>
    </w:sdtContent>
  </w:sdt>
  <w:p w:rsidR="00AC7E8B" w:rsidRDefault="00AC7E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AC9" w:rsidRDefault="00BA6AC9" w:rsidP="00AC7E8B">
      <w:pPr>
        <w:spacing w:after="0"/>
      </w:pPr>
      <w:r>
        <w:separator/>
      </w:r>
    </w:p>
  </w:footnote>
  <w:footnote w:type="continuationSeparator" w:id="0">
    <w:p w:rsidR="00BA6AC9" w:rsidRDefault="00BA6AC9" w:rsidP="00AC7E8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41E62"/>
    <w:multiLevelType w:val="multilevel"/>
    <w:tmpl w:val="98D226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75483B"/>
    <w:multiLevelType w:val="multilevel"/>
    <w:tmpl w:val="83444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27097"/>
    <w:rsid w:val="0008097D"/>
    <w:rsid w:val="000D763D"/>
    <w:rsid w:val="0011781E"/>
    <w:rsid w:val="00133850"/>
    <w:rsid w:val="00151C93"/>
    <w:rsid w:val="001528CF"/>
    <w:rsid w:val="00181270"/>
    <w:rsid w:val="002E22AF"/>
    <w:rsid w:val="003254F2"/>
    <w:rsid w:val="004A5CD1"/>
    <w:rsid w:val="004E18C3"/>
    <w:rsid w:val="00593A8A"/>
    <w:rsid w:val="005D3947"/>
    <w:rsid w:val="005E163F"/>
    <w:rsid w:val="00612D5F"/>
    <w:rsid w:val="00720736"/>
    <w:rsid w:val="00734C6A"/>
    <w:rsid w:val="00775DFB"/>
    <w:rsid w:val="007D726C"/>
    <w:rsid w:val="00803894"/>
    <w:rsid w:val="008701A7"/>
    <w:rsid w:val="008816AF"/>
    <w:rsid w:val="008C6CAD"/>
    <w:rsid w:val="008D3DA6"/>
    <w:rsid w:val="009E6677"/>
    <w:rsid w:val="00A04990"/>
    <w:rsid w:val="00A27097"/>
    <w:rsid w:val="00AC7E8B"/>
    <w:rsid w:val="00B02EC5"/>
    <w:rsid w:val="00BA6AC9"/>
    <w:rsid w:val="00C60FEC"/>
    <w:rsid w:val="00C61792"/>
    <w:rsid w:val="00C67649"/>
    <w:rsid w:val="00C71DE8"/>
    <w:rsid w:val="00CA0D7E"/>
    <w:rsid w:val="00CA7248"/>
    <w:rsid w:val="00CE653B"/>
    <w:rsid w:val="00D23BE4"/>
    <w:rsid w:val="00D71307"/>
    <w:rsid w:val="00DB4B94"/>
    <w:rsid w:val="00E9109E"/>
    <w:rsid w:val="00EC47C6"/>
    <w:rsid w:val="00F10DC1"/>
    <w:rsid w:val="00FD3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C93"/>
    <w:pPr>
      <w:ind w:firstLine="720"/>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1C93"/>
    <w:pPr>
      <w:ind w:left="720"/>
      <w:contextualSpacing/>
    </w:pPr>
    <w:rPr>
      <w:rFonts w:cs="Times New Roman"/>
    </w:rPr>
  </w:style>
  <w:style w:type="character" w:styleId="Emphasis">
    <w:name w:val="Emphasis"/>
    <w:basedOn w:val="DefaultParagraphFont"/>
    <w:uiPriority w:val="20"/>
    <w:qFormat/>
    <w:rsid w:val="00A27097"/>
    <w:rPr>
      <w:i/>
      <w:iCs/>
    </w:rPr>
  </w:style>
  <w:style w:type="character" w:customStyle="1" w:styleId="pageheading1">
    <w:name w:val="pageheading1"/>
    <w:basedOn w:val="DefaultParagraphFont"/>
    <w:rsid w:val="00A27097"/>
    <w:rPr>
      <w:rFonts w:ascii="Times New Roman" w:hAnsi="Times New Roman" w:cs="Times New Roman" w:hint="default"/>
      <w:b w:val="0"/>
      <w:bCs w:val="0"/>
      <w:vanish w:val="0"/>
      <w:webHidden w:val="0"/>
      <w:color w:val="005192"/>
      <w:sz w:val="33"/>
      <w:szCs w:val="33"/>
      <w:specVanish w:val="0"/>
    </w:rPr>
  </w:style>
  <w:style w:type="character" w:customStyle="1" w:styleId="subheading31">
    <w:name w:val="subheading31"/>
    <w:basedOn w:val="DefaultParagraphFont"/>
    <w:rsid w:val="00A27097"/>
    <w:rPr>
      <w:b/>
      <w:bCs/>
      <w:color w:val="2670A5"/>
      <w:sz w:val="18"/>
      <w:szCs w:val="18"/>
    </w:rPr>
  </w:style>
  <w:style w:type="character" w:styleId="Hyperlink">
    <w:name w:val="Hyperlink"/>
    <w:basedOn w:val="DefaultParagraphFont"/>
    <w:uiPriority w:val="99"/>
    <w:unhideWhenUsed/>
    <w:rsid w:val="00181270"/>
    <w:rPr>
      <w:color w:val="0000FF" w:themeColor="hyperlink"/>
      <w:u w:val="single"/>
    </w:rPr>
  </w:style>
  <w:style w:type="paragraph" w:styleId="BalloonText">
    <w:name w:val="Balloon Text"/>
    <w:basedOn w:val="Normal"/>
    <w:link w:val="BalloonTextChar"/>
    <w:uiPriority w:val="99"/>
    <w:semiHidden/>
    <w:unhideWhenUsed/>
    <w:rsid w:val="001812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70"/>
    <w:rPr>
      <w:rFonts w:ascii="Tahoma" w:hAnsi="Tahoma" w:cs="Tahoma"/>
      <w:sz w:val="16"/>
      <w:szCs w:val="16"/>
    </w:rPr>
  </w:style>
  <w:style w:type="paragraph" w:customStyle="1" w:styleId="Basic2">
    <w:name w:val="Basic.2"/>
    <w:basedOn w:val="Normal"/>
    <w:rsid w:val="00D23BE4"/>
    <w:pPr>
      <w:overflowPunct w:val="0"/>
      <w:autoSpaceDE w:val="0"/>
      <w:autoSpaceDN w:val="0"/>
      <w:adjustRightInd w:val="0"/>
      <w:spacing w:before="278" w:after="0" w:line="278" w:lineRule="exact"/>
      <w:ind w:firstLine="0"/>
      <w:jc w:val="both"/>
      <w:textAlignment w:val="baseline"/>
    </w:pPr>
    <w:rPr>
      <w:rFonts w:ascii="Times" w:eastAsia="Times New Roman" w:hAnsi="Times" w:cs="Times New Roman"/>
      <w:noProof/>
      <w:sz w:val="21"/>
      <w:szCs w:val="20"/>
    </w:rPr>
  </w:style>
  <w:style w:type="paragraph" w:customStyle="1" w:styleId="Basic">
    <w:name w:val="Basic"/>
    <w:rsid w:val="00D23BE4"/>
    <w:pPr>
      <w:overflowPunct w:val="0"/>
      <w:autoSpaceDE w:val="0"/>
      <w:autoSpaceDN w:val="0"/>
      <w:adjustRightInd w:val="0"/>
      <w:spacing w:after="0" w:line="278" w:lineRule="exact"/>
      <w:ind w:firstLine="358"/>
      <w:jc w:val="both"/>
      <w:textAlignment w:val="baseline"/>
    </w:pPr>
    <w:rPr>
      <w:rFonts w:ascii="Times" w:eastAsia="Times New Roman" w:hAnsi="Times" w:cs="Times New Roman"/>
      <w:noProof/>
      <w:sz w:val="21"/>
      <w:szCs w:val="20"/>
    </w:rPr>
  </w:style>
  <w:style w:type="paragraph" w:styleId="Header">
    <w:name w:val="header"/>
    <w:basedOn w:val="Normal"/>
    <w:link w:val="HeaderChar"/>
    <w:uiPriority w:val="99"/>
    <w:semiHidden/>
    <w:unhideWhenUsed/>
    <w:rsid w:val="00AC7E8B"/>
    <w:pPr>
      <w:tabs>
        <w:tab w:val="center" w:pos="4680"/>
        <w:tab w:val="right" w:pos="9360"/>
      </w:tabs>
      <w:spacing w:after="0"/>
    </w:pPr>
  </w:style>
  <w:style w:type="character" w:customStyle="1" w:styleId="HeaderChar">
    <w:name w:val="Header Char"/>
    <w:basedOn w:val="DefaultParagraphFont"/>
    <w:link w:val="Header"/>
    <w:uiPriority w:val="99"/>
    <w:semiHidden/>
    <w:rsid w:val="00AC7E8B"/>
    <w:rPr>
      <w:rFonts w:ascii="Calibri" w:hAnsi="Calibri"/>
    </w:rPr>
  </w:style>
  <w:style w:type="paragraph" w:styleId="Footer">
    <w:name w:val="footer"/>
    <w:basedOn w:val="Normal"/>
    <w:link w:val="FooterChar"/>
    <w:uiPriority w:val="99"/>
    <w:unhideWhenUsed/>
    <w:rsid w:val="00AC7E8B"/>
    <w:pPr>
      <w:tabs>
        <w:tab w:val="center" w:pos="4680"/>
        <w:tab w:val="right" w:pos="9360"/>
      </w:tabs>
      <w:spacing w:after="0"/>
    </w:pPr>
  </w:style>
  <w:style w:type="character" w:customStyle="1" w:styleId="FooterChar">
    <w:name w:val="Footer Char"/>
    <w:basedOn w:val="DefaultParagraphFont"/>
    <w:link w:val="Footer"/>
    <w:uiPriority w:val="99"/>
    <w:rsid w:val="00AC7E8B"/>
    <w:rPr>
      <w:rFonts w:ascii="Calibri" w:hAnsi="Calibri"/>
    </w:rPr>
  </w:style>
</w:styles>
</file>

<file path=word/webSettings.xml><?xml version="1.0" encoding="utf-8"?>
<w:webSettings xmlns:r="http://schemas.openxmlformats.org/officeDocument/2006/relationships" xmlns:w="http://schemas.openxmlformats.org/wordprocessingml/2006/main">
  <w:divs>
    <w:div w:id="837234238">
      <w:bodyDiv w:val="1"/>
      <w:marLeft w:val="0"/>
      <w:marRight w:val="0"/>
      <w:marTop w:val="0"/>
      <w:marBottom w:val="0"/>
      <w:divBdr>
        <w:top w:val="none" w:sz="0" w:space="0" w:color="auto"/>
        <w:left w:val="none" w:sz="0" w:space="0" w:color="auto"/>
        <w:bottom w:val="none" w:sz="0" w:space="0" w:color="auto"/>
        <w:right w:val="none" w:sz="0" w:space="0" w:color="auto"/>
      </w:divBdr>
      <w:divsChild>
        <w:div w:id="88160478">
          <w:marLeft w:val="0"/>
          <w:marRight w:val="0"/>
          <w:marTop w:val="0"/>
          <w:marBottom w:val="0"/>
          <w:divBdr>
            <w:top w:val="none" w:sz="0" w:space="0" w:color="auto"/>
            <w:left w:val="none" w:sz="0" w:space="0" w:color="auto"/>
            <w:bottom w:val="none" w:sz="0" w:space="0" w:color="auto"/>
            <w:right w:val="none" w:sz="0" w:space="0" w:color="auto"/>
          </w:divBdr>
          <w:divsChild>
            <w:div w:id="461772988">
              <w:marLeft w:val="0"/>
              <w:marRight w:val="0"/>
              <w:marTop w:val="0"/>
              <w:marBottom w:val="0"/>
              <w:divBdr>
                <w:top w:val="none" w:sz="0" w:space="0" w:color="auto"/>
                <w:left w:val="none" w:sz="0" w:space="0" w:color="auto"/>
                <w:bottom w:val="none" w:sz="0" w:space="0" w:color="auto"/>
                <w:right w:val="none" w:sz="0" w:space="0" w:color="auto"/>
              </w:divBdr>
              <w:divsChild>
                <w:div w:id="942617781">
                  <w:marLeft w:val="0"/>
                  <w:marRight w:val="0"/>
                  <w:marTop w:val="0"/>
                  <w:marBottom w:val="0"/>
                  <w:divBdr>
                    <w:top w:val="none" w:sz="0" w:space="0" w:color="auto"/>
                    <w:left w:val="none" w:sz="0" w:space="0" w:color="auto"/>
                    <w:bottom w:val="none" w:sz="0" w:space="0" w:color="auto"/>
                    <w:right w:val="none" w:sz="0" w:space="0" w:color="auto"/>
                  </w:divBdr>
                  <w:divsChild>
                    <w:div w:id="1602445897">
                      <w:marLeft w:val="0"/>
                      <w:marRight w:val="0"/>
                      <w:marTop w:val="0"/>
                      <w:marBottom w:val="0"/>
                      <w:divBdr>
                        <w:top w:val="none" w:sz="0" w:space="0" w:color="auto"/>
                        <w:left w:val="none" w:sz="0" w:space="0" w:color="auto"/>
                        <w:bottom w:val="none" w:sz="0" w:space="0" w:color="auto"/>
                        <w:right w:val="none" w:sz="0" w:space="0" w:color="auto"/>
                      </w:divBdr>
                      <w:divsChild>
                        <w:div w:id="853111929">
                          <w:marLeft w:val="0"/>
                          <w:marRight w:val="0"/>
                          <w:marTop w:val="0"/>
                          <w:marBottom w:val="0"/>
                          <w:divBdr>
                            <w:top w:val="none" w:sz="0" w:space="0" w:color="auto"/>
                            <w:left w:val="none" w:sz="0" w:space="0" w:color="auto"/>
                            <w:bottom w:val="none" w:sz="0" w:space="0" w:color="auto"/>
                            <w:right w:val="none" w:sz="0" w:space="0" w:color="auto"/>
                          </w:divBdr>
                          <w:divsChild>
                            <w:div w:id="674845930">
                              <w:marLeft w:val="0"/>
                              <w:marRight w:val="0"/>
                              <w:marTop w:val="0"/>
                              <w:marBottom w:val="0"/>
                              <w:divBdr>
                                <w:top w:val="none" w:sz="0" w:space="0" w:color="auto"/>
                                <w:left w:val="none" w:sz="0" w:space="0" w:color="auto"/>
                                <w:bottom w:val="none" w:sz="0" w:space="0" w:color="auto"/>
                                <w:right w:val="none" w:sz="0" w:space="0" w:color="auto"/>
                              </w:divBdr>
                              <w:divsChild>
                                <w:div w:id="1174300060">
                                  <w:marLeft w:val="0"/>
                                  <w:marRight w:val="0"/>
                                  <w:marTop w:val="0"/>
                                  <w:marBottom w:val="0"/>
                                  <w:divBdr>
                                    <w:top w:val="none" w:sz="0" w:space="0" w:color="auto"/>
                                    <w:left w:val="none" w:sz="0" w:space="0" w:color="auto"/>
                                    <w:bottom w:val="none" w:sz="0" w:space="0" w:color="auto"/>
                                    <w:right w:val="none" w:sz="0" w:space="0" w:color="auto"/>
                                  </w:divBdr>
                                  <w:divsChild>
                                    <w:div w:id="327365587">
                                      <w:marLeft w:val="0"/>
                                      <w:marRight w:val="0"/>
                                      <w:marTop w:val="0"/>
                                      <w:marBottom w:val="0"/>
                                      <w:divBdr>
                                        <w:top w:val="none" w:sz="0" w:space="0" w:color="auto"/>
                                        <w:left w:val="none" w:sz="0" w:space="0" w:color="auto"/>
                                        <w:bottom w:val="none" w:sz="0" w:space="0" w:color="auto"/>
                                        <w:right w:val="none" w:sz="0" w:space="0" w:color="auto"/>
                                      </w:divBdr>
                                      <w:divsChild>
                                        <w:div w:id="13567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ementiaexpert.com" TargetMode="External"/><Relationship Id="rId4" Type="http://schemas.openxmlformats.org/officeDocument/2006/relationships/settings" Target="settings.xml"/><Relationship Id="rId9" Type="http://schemas.openxmlformats.org/officeDocument/2006/relationships/hyperlink" Target="http://www.preferredlifestle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F6563-BFAA-4F74-8E11-3A877B45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cp:lastPrinted>2011-05-04T18:19:00Z</cp:lastPrinted>
  <dcterms:created xsi:type="dcterms:W3CDTF">2013-09-10T13:46:00Z</dcterms:created>
  <dcterms:modified xsi:type="dcterms:W3CDTF">2013-09-10T14:12:00Z</dcterms:modified>
</cp:coreProperties>
</file>