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DF9DC" w14:textId="77777777" w:rsidR="001B5D37" w:rsidRDefault="001B5D37" w:rsidP="001B5D37">
      <w:pPr>
        <w:pStyle w:val="Body"/>
        <w:rPr>
          <w:b/>
          <w:sz w:val="20"/>
        </w:rPr>
      </w:pPr>
    </w:p>
    <w:p w14:paraId="58874ACE" w14:textId="77777777" w:rsidR="001B5D37" w:rsidRDefault="001B5D37" w:rsidP="001B5D37">
      <w:pPr>
        <w:pStyle w:val="Body"/>
        <w:rPr>
          <w:b/>
          <w:sz w:val="20"/>
        </w:rPr>
      </w:pPr>
    </w:p>
    <w:p w14:paraId="594DB187" w14:textId="77777777" w:rsidR="001B5D37" w:rsidRDefault="001B5D37" w:rsidP="001B5D37">
      <w:pPr>
        <w:pStyle w:val="Body"/>
        <w:rPr>
          <w:b/>
          <w:sz w:val="20"/>
        </w:rPr>
      </w:pPr>
    </w:p>
    <w:p w14:paraId="14A06914" w14:textId="77777777" w:rsidR="001B5D37" w:rsidRDefault="001B5D37" w:rsidP="001B5D37">
      <w:pPr>
        <w:pStyle w:val="Body"/>
        <w:rPr>
          <w:b/>
          <w:sz w:val="20"/>
        </w:rPr>
      </w:pPr>
    </w:p>
    <w:p w14:paraId="68EBE05B" w14:textId="77777777" w:rsidR="001B5D37" w:rsidRDefault="001B5D37" w:rsidP="001B5D37">
      <w:pPr>
        <w:pStyle w:val="Body"/>
        <w:rPr>
          <w:b/>
          <w:sz w:val="20"/>
        </w:rPr>
      </w:pPr>
      <w:r w:rsidRPr="001A5885">
        <w:rPr>
          <w:b/>
          <w:sz w:val="20"/>
        </w:rPr>
        <w:t>FOR IMMEDIATE RELEASE</w:t>
      </w:r>
    </w:p>
    <w:p w14:paraId="3C0AF6D3" w14:textId="77777777" w:rsidR="001B5D37" w:rsidRDefault="001B5D37" w:rsidP="001B5D37">
      <w:pPr>
        <w:pStyle w:val="Body"/>
        <w:rPr>
          <w:b/>
          <w:sz w:val="20"/>
        </w:rPr>
      </w:pPr>
    </w:p>
    <w:p w14:paraId="0BABC87C" w14:textId="77777777" w:rsidR="001B5D37" w:rsidRPr="00BC0271" w:rsidRDefault="001B5D37" w:rsidP="001B5D37">
      <w:pPr>
        <w:pStyle w:val="Body"/>
        <w:rPr>
          <w:sz w:val="20"/>
        </w:rPr>
      </w:pPr>
      <w:r>
        <w:rPr>
          <w:sz w:val="20"/>
        </w:rPr>
        <w:t>September 26, 2013</w:t>
      </w:r>
    </w:p>
    <w:p w14:paraId="5836E9A1" w14:textId="77777777" w:rsidR="001B5D37" w:rsidRPr="001A5885" w:rsidRDefault="001B5D37" w:rsidP="001B5D37">
      <w:pPr>
        <w:pStyle w:val="Body"/>
        <w:rPr>
          <w:b/>
          <w:sz w:val="20"/>
        </w:rPr>
      </w:pPr>
    </w:p>
    <w:p w14:paraId="4DADA240" w14:textId="77777777" w:rsidR="001B5D37" w:rsidRPr="001A5885" w:rsidRDefault="001B5D37" w:rsidP="001B5D37">
      <w:pPr>
        <w:pStyle w:val="Body"/>
        <w:rPr>
          <w:b/>
          <w:sz w:val="20"/>
        </w:rPr>
      </w:pPr>
      <w:r w:rsidRPr="001A5885">
        <w:rPr>
          <w:b/>
          <w:sz w:val="20"/>
        </w:rPr>
        <w:t>Contact:</w:t>
      </w:r>
      <w:r w:rsidRPr="001A5885">
        <w:rPr>
          <w:b/>
          <w:sz w:val="20"/>
        </w:rPr>
        <w:tab/>
        <w:t>Darlene Cossio</w:t>
      </w:r>
      <w:r>
        <w:rPr>
          <w:b/>
          <w:sz w:val="20"/>
        </w:rPr>
        <w:t>, darlenecossio@ecorglobal.com</w:t>
      </w:r>
    </w:p>
    <w:p w14:paraId="19364625" w14:textId="77777777" w:rsidR="001B5D37" w:rsidRDefault="001B5D37" w:rsidP="001B5D37">
      <w:pPr>
        <w:pStyle w:val="Body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Noble Environmental Technologies Corporation</w:t>
      </w:r>
    </w:p>
    <w:p w14:paraId="522DCB90" w14:textId="77777777" w:rsidR="001B5D37" w:rsidRPr="001A5885" w:rsidRDefault="001B5D37" w:rsidP="001B5D37">
      <w:pPr>
        <w:pStyle w:val="Body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www.ECORusa.com</w:t>
      </w:r>
    </w:p>
    <w:p w14:paraId="41E73026" w14:textId="77777777" w:rsidR="001B5D37" w:rsidRPr="001A5885" w:rsidRDefault="001B5D37" w:rsidP="001B5D37">
      <w:pPr>
        <w:pStyle w:val="Body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  <w:t>(619) 756-7373</w:t>
      </w:r>
    </w:p>
    <w:p w14:paraId="5D2EFDAA" w14:textId="77777777" w:rsidR="001B5D37" w:rsidRDefault="001B5D37" w:rsidP="001B5D37">
      <w:pPr>
        <w:pStyle w:val="Body"/>
        <w:spacing w:line="360" w:lineRule="auto"/>
        <w:rPr>
          <w:b/>
          <w:sz w:val="28"/>
        </w:rPr>
      </w:pPr>
    </w:p>
    <w:p w14:paraId="6EC6571E" w14:textId="77777777" w:rsidR="001B5D37" w:rsidRDefault="001B5D37" w:rsidP="001B5D37">
      <w:pPr>
        <w:pStyle w:val="Body"/>
        <w:spacing w:line="360" w:lineRule="auto"/>
        <w:rPr>
          <w:b/>
          <w:sz w:val="28"/>
        </w:rPr>
      </w:pPr>
    </w:p>
    <w:p w14:paraId="4A091D79" w14:textId="77777777" w:rsidR="001B5D37" w:rsidRPr="00E756F4" w:rsidRDefault="001B5D37" w:rsidP="001B5D37">
      <w:pPr>
        <w:pStyle w:val="Body"/>
        <w:spacing w:line="360" w:lineRule="auto"/>
        <w:rPr>
          <w:b/>
          <w:sz w:val="28"/>
        </w:rPr>
      </w:pPr>
    </w:p>
    <w:p w14:paraId="5ABC834C" w14:textId="77777777" w:rsidR="001B5D37" w:rsidRDefault="001B5D37" w:rsidP="001B5D37">
      <w:pPr>
        <w:pStyle w:val="Body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NOBLE ENVIRONMENTAL TECHNOLOGIES </w:t>
      </w:r>
    </w:p>
    <w:p w14:paraId="0D05DA5F" w14:textId="77777777" w:rsidR="001B5D37" w:rsidRPr="006F6A94" w:rsidRDefault="001B5D37" w:rsidP="001B5D37">
      <w:pPr>
        <w:pStyle w:val="Body"/>
        <w:spacing w:line="360" w:lineRule="auto"/>
        <w:jc w:val="center"/>
        <w:rPr>
          <w:sz w:val="20"/>
        </w:rPr>
      </w:pPr>
      <w:r>
        <w:rPr>
          <w:b/>
          <w:sz w:val="28"/>
        </w:rPr>
        <w:t>SELECTED AS TOP TEN FINALIST IN CRADLE TO CRADLE PRODUCT INNOVATION CHALLENGE</w:t>
      </w:r>
    </w:p>
    <w:p w14:paraId="3497273C" w14:textId="77777777" w:rsidR="001B5D37" w:rsidRDefault="001B5D37" w:rsidP="001B5D37">
      <w:pPr>
        <w:pStyle w:val="Body"/>
        <w:spacing w:line="360" w:lineRule="auto"/>
        <w:rPr>
          <w:b/>
          <w:sz w:val="20"/>
        </w:rPr>
      </w:pPr>
    </w:p>
    <w:p w14:paraId="25C8EF88" w14:textId="77777777" w:rsidR="001B5D37" w:rsidRDefault="001B5D37" w:rsidP="001B5D37">
      <w:pPr>
        <w:pStyle w:val="Body"/>
        <w:spacing w:line="360" w:lineRule="auto"/>
        <w:ind w:firstLine="720"/>
        <w:rPr>
          <w:b/>
          <w:sz w:val="20"/>
        </w:rPr>
      </w:pPr>
    </w:p>
    <w:p w14:paraId="2899F9DE" w14:textId="77777777" w:rsidR="00732F20" w:rsidRDefault="001B5D37" w:rsidP="001B5D37">
      <w:pPr>
        <w:pStyle w:val="Body"/>
        <w:spacing w:line="360" w:lineRule="auto"/>
        <w:ind w:firstLine="720"/>
        <w:rPr>
          <w:sz w:val="20"/>
        </w:rPr>
      </w:pPr>
      <w:r>
        <w:rPr>
          <w:b/>
          <w:sz w:val="20"/>
        </w:rPr>
        <w:t>SAN DIEGO</w:t>
      </w:r>
      <w:r>
        <w:rPr>
          <w:sz w:val="20"/>
        </w:rPr>
        <w:t xml:space="preserve"> -- N</w:t>
      </w:r>
      <w:r w:rsidRPr="007C0D19">
        <w:rPr>
          <w:sz w:val="20"/>
        </w:rPr>
        <w:t xml:space="preserve">oble Environmental Technologies </w:t>
      </w:r>
      <w:r>
        <w:rPr>
          <w:sz w:val="20"/>
        </w:rPr>
        <w:t>Corporation</w:t>
      </w:r>
      <w:r w:rsidR="008D66C0">
        <w:rPr>
          <w:sz w:val="20"/>
        </w:rPr>
        <w:t>’s</w:t>
      </w:r>
      <w:r w:rsidRPr="007C0D19">
        <w:rPr>
          <w:sz w:val="20"/>
        </w:rPr>
        <w:t xml:space="preserve"> </w:t>
      </w:r>
      <w:r>
        <w:rPr>
          <w:sz w:val="20"/>
        </w:rPr>
        <w:t xml:space="preserve">(NET), </w:t>
      </w:r>
      <w:r w:rsidR="00732F20">
        <w:rPr>
          <w:sz w:val="20"/>
        </w:rPr>
        <w:t xml:space="preserve">Universal Construction Panel has been selected as one of ten finalists in the </w:t>
      </w:r>
      <w:proofErr w:type="gramStart"/>
      <w:r w:rsidR="00732F20">
        <w:rPr>
          <w:sz w:val="20"/>
        </w:rPr>
        <w:t>Cradle to Cradle</w:t>
      </w:r>
      <w:proofErr w:type="gramEnd"/>
      <w:r w:rsidR="00732F20">
        <w:rPr>
          <w:sz w:val="20"/>
        </w:rPr>
        <w:t xml:space="preserve"> Produ</w:t>
      </w:r>
      <w:r w:rsidR="008D66C0">
        <w:rPr>
          <w:sz w:val="20"/>
        </w:rPr>
        <w:t xml:space="preserve">ct Innovation Challenge to highlight </w:t>
      </w:r>
      <w:r w:rsidR="00F90DC2">
        <w:rPr>
          <w:sz w:val="20"/>
        </w:rPr>
        <w:t>the next generation</w:t>
      </w:r>
      <w:r w:rsidR="00732F20">
        <w:rPr>
          <w:sz w:val="20"/>
        </w:rPr>
        <w:t xml:space="preserve"> in green building.  </w:t>
      </w:r>
      <w:r w:rsidR="00F90DC2">
        <w:rPr>
          <w:sz w:val="20"/>
        </w:rPr>
        <w:t xml:space="preserve"> The company was selected from</w:t>
      </w:r>
      <w:r w:rsidR="00732F20">
        <w:rPr>
          <w:sz w:val="20"/>
        </w:rPr>
        <w:t xml:space="preserve"> 144 applicants</w:t>
      </w:r>
      <w:r w:rsidR="008D66C0">
        <w:rPr>
          <w:sz w:val="20"/>
        </w:rPr>
        <w:t xml:space="preserve"> after a rigorous screening process conducted by </w:t>
      </w:r>
      <w:proofErr w:type="gramStart"/>
      <w:r w:rsidR="00732F20">
        <w:rPr>
          <w:sz w:val="20"/>
        </w:rPr>
        <w:t>Cradle to Cradle</w:t>
      </w:r>
      <w:proofErr w:type="gramEnd"/>
      <w:r w:rsidR="00732F20">
        <w:rPr>
          <w:sz w:val="20"/>
        </w:rPr>
        <w:t xml:space="preserve"> certification experts, toxicologists from </w:t>
      </w:r>
      <w:proofErr w:type="spellStart"/>
      <w:r w:rsidR="00732F20">
        <w:rPr>
          <w:sz w:val="20"/>
        </w:rPr>
        <w:t>ToxServices</w:t>
      </w:r>
      <w:proofErr w:type="spellEnd"/>
      <w:r w:rsidR="00732F20">
        <w:rPr>
          <w:sz w:val="20"/>
        </w:rPr>
        <w:t xml:space="preserve">, and building professionals from Make It Right.  Three winners will be selected and will share a $250,000 cash prize.  </w:t>
      </w:r>
      <w:r w:rsidR="00FA6E5B">
        <w:rPr>
          <w:sz w:val="20"/>
        </w:rPr>
        <w:t xml:space="preserve">The C2C challenge was to create a building product that is safe, healthy, affordable, </w:t>
      </w:r>
      <w:proofErr w:type="gramStart"/>
      <w:r w:rsidR="00FA6E5B">
        <w:rPr>
          <w:sz w:val="20"/>
        </w:rPr>
        <w:t>effective</w:t>
      </w:r>
      <w:proofErr w:type="gramEnd"/>
      <w:r w:rsidR="00FA6E5B">
        <w:rPr>
          <w:sz w:val="20"/>
        </w:rPr>
        <w:t xml:space="preserve"> and designed to be returned safely to nature or industry after use.</w:t>
      </w:r>
    </w:p>
    <w:p w14:paraId="36137BBC" w14:textId="77777777" w:rsidR="004948A9" w:rsidRDefault="00FA6E5B" w:rsidP="001B5D37">
      <w:pPr>
        <w:pStyle w:val="Body"/>
        <w:spacing w:line="360" w:lineRule="auto"/>
        <w:ind w:firstLine="720"/>
        <w:rPr>
          <w:sz w:val="20"/>
        </w:rPr>
      </w:pPr>
      <w:r>
        <w:rPr>
          <w:sz w:val="20"/>
        </w:rPr>
        <w:t>“We are honored to be a C2C finalist</w:t>
      </w:r>
      <w:r w:rsidR="008D66C0">
        <w:rPr>
          <w:sz w:val="20"/>
        </w:rPr>
        <w:t xml:space="preserve"> and</w:t>
      </w:r>
      <w:r w:rsidR="00582A41">
        <w:rPr>
          <w:sz w:val="20"/>
        </w:rPr>
        <w:t xml:space="preserve"> we are impressed by the ingenuity </w:t>
      </w:r>
      <w:r w:rsidR="00405051">
        <w:rPr>
          <w:sz w:val="20"/>
        </w:rPr>
        <w:t>that is happening worldwide</w:t>
      </w:r>
      <w:bookmarkStart w:id="0" w:name="_GoBack"/>
      <w:bookmarkEnd w:id="0"/>
      <w:r w:rsidR="00582A41">
        <w:rPr>
          <w:sz w:val="20"/>
        </w:rPr>
        <w:t xml:space="preserve"> today,” </w:t>
      </w:r>
      <w:r w:rsidR="00732F20">
        <w:rPr>
          <w:sz w:val="20"/>
        </w:rPr>
        <w:t>said Robert Noble, NET Founder and CEO.  “</w:t>
      </w:r>
      <w:r w:rsidR="00582A41">
        <w:rPr>
          <w:sz w:val="20"/>
        </w:rPr>
        <w:t>The ECOR® mission is to repurpose cellulose fibers by</w:t>
      </w:r>
      <w:r w:rsidR="00732F20">
        <w:rPr>
          <w:sz w:val="20"/>
        </w:rPr>
        <w:t xml:space="preserve"> turning them into a high value commodity and then recycling that product over and over aga</w:t>
      </w:r>
      <w:r w:rsidR="008D66C0">
        <w:rPr>
          <w:sz w:val="20"/>
        </w:rPr>
        <w:t xml:space="preserve">in.  It’s </w:t>
      </w:r>
      <w:r w:rsidR="00D70406">
        <w:rPr>
          <w:sz w:val="20"/>
        </w:rPr>
        <w:t>a perfect Cradle to Cradle fit.”</w:t>
      </w:r>
    </w:p>
    <w:p w14:paraId="247EBD15" w14:textId="77777777" w:rsidR="004948A9" w:rsidRDefault="004948A9" w:rsidP="001B5D37">
      <w:pPr>
        <w:pStyle w:val="Body"/>
        <w:spacing w:line="360" w:lineRule="auto"/>
        <w:ind w:firstLine="720"/>
        <w:rPr>
          <w:sz w:val="20"/>
        </w:rPr>
      </w:pPr>
    </w:p>
    <w:p w14:paraId="2D2883AE" w14:textId="77777777" w:rsidR="004948A9" w:rsidRDefault="004948A9" w:rsidP="001B5D37">
      <w:pPr>
        <w:pStyle w:val="Body"/>
        <w:spacing w:line="360" w:lineRule="auto"/>
        <w:ind w:firstLine="720"/>
        <w:rPr>
          <w:sz w:val="20"/>
        </w:rPr>
      </w:pPr>
    </w:p>
    <w:p w14:paraId="065074C5" w14:textId="77777777" w:rsidR="001B5D37" w:rsidRDefault="004948A9" w:rsidP="004948A9">
      <w:pPr>
        <w:pStyle w:val="Body"/>
        <w:spacing w:line="360" w:lineRule="auto"/>
        <w:ind w:firstLine="720"/>
        <w:jc w:val="center"/>
        <w:rPr>
          <w:sz w:val="20"/>
        </w:rPr>
      </w:pPr>
      <w:r>
        <w:rPr>
          <w:sz w:val="20"/>
        </w:rPr>
        <w:t>(</w:t>
      </w:r>
      <w:proofErr w:type="gramStart"/>
      <w:r>
        <w:rPr>
          <w:sz w:val="20"/>
        </w:rPr>
        <w:t>more</w:t>
      </w:r>
      <w:proofErr w:type="gramEnd"/>
      <w:r>
        <w:rPr>
          <w:sz w:val="20"/>
        </w:rPr>
        <w:t>)</w:t>
      </w:r>
    </w:p>
    <w:p w14:paraId="579C52C7" w14:textId="77777777" w:rsidR="004948A9" w:rsidRDefault="004948A9" w:rsidP="001B5D37">
      <w:pPr>
        <w:pStyle w:val="Body"/>
        <w:spacing w:line="360" w:lineRule="auto"/>
        <w:ind w:firstLine="720"/>
        <w:rPr>
          <w:sz w:val="20"/>
        </w:rPr>
      </w:pPr>
      <w:r>
        <w:rPr>
          <w:sz w:val="20"/>
        </w:rPr>
        <w:lastRenderedPageBreak/>
        <w:t xml:space="preserve">To win the challenge, products must emulate the criteria of the </w:t>
      </w:r>
      <w:proofErr w:type="gramStart"/>
      <w:r>
        <w:rPr>
          <w:sz w:val="20"/>
        </w:rPr>
        <w:t>Cradle to Cradle</w:t>
      </w:r>
      <w:proofErr w:type="gramEnd"/>
      <w:r>
        <w:rPr>
          <w:sz w:val="20"/>
        </w:rPr>
        <w:t xml:space="preserve"> Certified Product Standard: material health, material reutilization, renewable energy &amp; carbon management, water stewardship, and social fairness.</w:t>
      </w:r>
    </w:p>
    <w:p w14:paraId="23207263" w14:textId="77777777" w:rsidR="001B5D37" w:rsidRDefault="00F90DC2" w:rsidP="00CE1766">
      <w:pPr>
        <w:pStyle w:val="Body"/>
        <w:spacing w:line="360" w:lineRule="auto"/>
        <w:ind w:firstLine="720"/>
        <w:rPr>
          <w:sz w:val="20"/>
        </w:rPr>
      </w:pPr>
      <w:r>
        <w:rPr>
          <w:sz w:val="20"/>
        </w:rPr>
        <w:t>ECOR® is an environmentally superior,</w:t>
      </w:r>
      <w:r w:rsidR="004948A9">
        <w:rPr>
          <w:sz w:val="20"/>
        </w:rPr>
        <w:t xml:space="preserve"> lightweight </w:t>
      </w:r>
      <w:r>
        <w:rPr>
          <w:sz w:val="20"/>
        </w:rPr>
        <w:t xml:space="preserve">structural </w:t>
      </w:r>
      <w:r w:rsidR="004948A9">
        <w:rPr>
          <w:sz w:val="20"/>
        </w:rPr>
        <w:t xml:space="preserve">panel product that is </w:t>
      </w:r>
      <w:r>
        <w:rPr>
          <w:sz w:val="20"/>
        </w:rPr>
        <w:t>design flexible and performance oriented to engineered solutions</w:t>
      </w:r>
      <w:r w:rsidR="004948A9">
        <w:rPr>
          <w:sz w:val="20"/>
        </w:rPr>
        <w:t>.  It is</w:t>
      </w:r>
      <w:r w:rsidR="008D66C0">
        <w:rPr>
          <w:sz w:val="20"/>
        </w:rPr>
        <w:t xml:space="preserve"> certified 100 percent </w:t>
      </w:r>
      <w:proofErr w:type="spellStart"/>
      <w:r w:rsidR="008D66C0">
        <w:rPr>
          <w:sz w:val="20"/>
        </w:rPr>
        <w:t>bio</w:t>
      </w:r>
      <w:r w:rsidR="004948A9">
        <w:rPr>
          <w:sz w:val="20"/>
        </w:rPr>
        <w:t>based</w:t>
      </w:r>
      <w:proofErr w:type="spellEnd"/>
      <w:r w:rsidR="004948A9">
        <w:rPr>
          <w:sz w:val="20"/>
        </w:rPr>
        <w:t xml:space="preserve"> </w:t>
      </w:r>
      <w:r w:rsidR="008D66C0">
        <w:rPr>
          <w:sz w:val="20"/>
        </w:rPr>
        <w:t xml:space="preserve">by the USDA, </w:t>
      </w:r>
      <w:r w:rsidR="004948A9">
        <w:rPr>
          <w:sz w:val="20"/>
        </w:rPr>
        <w:t xml:space="preserve">and made with 100 percent cellulose fibers including post consumer paper, forest wood and agricultural raw material sources.  ECOR contains </w:t>
      </w:r>
      <w:r w:rsidR="00CE1766">
        <w:rPr>
          <w:sz w:val="20"/>
        </w:rPr>
        <w:t xml:space="preserve">no toxic additives or adhesives and is the new recycled and reusable </w:t>
      </w:r>
      <w:r>
        <w:rPr>
          <w:sz w:val="20"/>
        </w:rPr>
        <w:t xml:space="preserve">enhancement for or </w:t>
      </w:r>
      <w:r w:rsidR="00CE1766">
        <w:rPr>
          <w:sz w:val="20"/>
        </w:rPr>
        <w:t>alternative</w:t>
      </w:r>
      <w:r w:rsidR="001B5D37">
        <w:rPr>
          <w:sz w:val="20"/>
        </w:rPr>
        <w:t xml:space="preserve"> to plastic, aluminum, wood, particleboard, plywood and many other materials and panel products.</w:t>
      </w:r>
    </w:p>
    <w:p w14:paraId="2ED10E7E" w14:textId="77777777" w:rsidR="001B5D37" w:rsidRPr="00611CC1" w:rsidRDefault="001B5D37" w:rsidP="001B5D37">
      <w:pPr>
        <w:pStyle w:val="Body"/>
        <w:spacing w:line="360" w:lineRule="auto"/>
        <w:ind w:firstLine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NET </w:t>
      </w:r>
      <w:r w:rsidRPr="00611CC1">
        <w:rPr>
          <w:rFonts w:ascii="Arial" w:hAnsi="Arial"/>
          <w:sz w:val="20"/>
        </w:rPr>
        <w:t>(</w:t>
      </w:r>
      <w:hyperlink r:id="rId8" w:history="1">
        <w:r w:rsidR="004948A9" w:rsidRPr="00F5488A">
          <w:rPr>
            <w:rStyle w:val="Hyperlink"/>
            <w:rFonts w:ascii="Arial" w:hAnsi="Arial" w:cs="Calibri"/>
            <w:sz w:val="20"/>
          </w:rPr>
          <w:t>www.ECORusa.com</w:t>
        </w:r>
      </w:hyperlink>
      <w:r w:rsidRPr="00611CC1">
        <w:rPr>
          <w:rStyle w:val="Hyperlink"/>
          <w:rFonts w:ascii="Arial" w:hAnsi="Arial" w:cs="Calibri"/>
          <w:sz w:val="20"/>
        </w:rPr>
        <w:t>)</w:t>
      </w:r>
      <w:r>
        <w:rPr>
          <w:rStyle w:val="Hyperlink"/>
          <w:rFonts w:ascii="Arial" w:hAnsi="Arial" w:cs="Calibri"/>
          <w:sz w:val="20"/>
        </w:rPr>
        <w:t>,</w:t>
      </w:r>
      <w:r w:rsidR="004948A9">
        <w:rPr>
          <w:rFonts w:ascii="Arial" w:hAnsi="Arial"/>
          <w:sz w:val="20"/>
        </w:rPr>
        <w:t xml:space="preserve"> is a clean</w:t>
      </w:r>
      <w:r w:rsidR="00F90DC2">
        <w:rPr>
          <w:rFonts w:ascii="Arial" w:hAnsi="Arial"/>
          <w:sz w:val="20"/>
        </w:rPr>
        <w:t xml:space="preserve"> manufacturing, technology</w:t>
      </w:r>
      <w:r>
        <w:rPr>
          <w:rFonts w:ascii="Arial" w:hAnsi="Arial"/>
          <w:sz w:val="20"/>
        </w:rPr>
        <w:t xml:space="preserve"> </w:t>
      </w:r>
      <w:r w:rsidRPr="00611CC1">
        <w:rPr>
          <w:rFonts w:ascii="Arial" w:hAnsi="Arial"/>
          <w:sz w:val="20"/>
        </w:rPr>
        <w:t>company founded by sustainable design architect and inventor Robert Noble</w:t>
      </w:r>
      <w:r>
        <w:rPr>
          <w:rFonts w:ascii="Arial" w:hAnsi="Arial"/>
          <w:sz w:val="20"/>
        </w:rPr>
        <w:t>.  The company, in partnership with the USDA Forest Products Laboratory, developed key intellectual property to begin commercialization of</w:t>
      </w:r>
      <w:r w:rsidRPr="00611CC1">
        <w:rPr>
          <w:rFonts w:ascii="Arial" w:hAnsi="Arial"/>
          <w:sz w:val="20"/>
        </w:rPr>
        <w:t xml:space="preserve"> ECOR® brand products. </w:t>
      </w:r>
      <w:r w:rsidR="004948A9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ECOR®’s product line includes </w:t>
      </w:r>
      <w:proofErr w:type="spellStart"/>
      <w:r w:rsidRPr="00611CC1">
        <w:rPr>
          <w:rFonts w:ascii="Arial" w:hAnsi="Arial"/>
          <w:sz w:val="20"/>
        </w:rPr>
        <w:t>WavCOR</w:t>
      </w:r>
      <w:proofErr w:type="spellEnd"/>
      <w:r w:rsidRPr="00611CC1">
        <w:rPr>
          <w:rFonts w:ascii="Arial" w:hAnsi="Arial"/>
          <w:sz w:val="20"/>
        </w:rPr>
        <w:t xml:space="preserve">™, </w:t>
      </w:r>
      <w:proofErr w:type="spellStart"/>
      <w:r w:rsidRPr="00611CC1">
        <w:rPr>
          <w:rFonts w:ascii="Arial" w:hAnsi="Arial"/>
          <w:sz w:val="20"/>
        </w:rPr>
        <w:t>FlatCOR</w:t>
      </w:r>
      <w:proofErr w:type="spellEnd"/>
      <w:r w:rsidRPr="00611CC1">
        <w:rPr>
          <w:rFonts w:ascii="Arial" w:hAnsi="Arial"/>
          <w:sz w:val="20"/>
        </w:rPr>
        <w:t xml:space="preserve">™, </w:t>
      </w:r>
      <w:proofErr w:type="spellStart"/>
      <w:r w:rsidRPr="00611CC1">
        <w:rPr>
          <w:rFonts w:ascii="Arial" w:hAnsi="Arial"/>
          <w:sz w:val="20"/>
        </w:rPr>
        <w:t>HoneyCOR</w:t>
      </w:r>
      <w:proofErr w:type="spellEnd"/>
      <w:r w:rsidRPr="00611CC1">
        <w:rPr>
          <w:rFonts w:ascii="Arial" w:hAnsi="Arial"/>
          <w:sz w:val="20"/>
        </w:rPr>
        <w:t xml:space="preserve">™ </w:t>
      </w:r>
      <w:r>
        <w:rPr>
          <w:rFonts w:ascii="Arial" w:hAnsi="Arial"/>
          <w:sz w:val="20"/>
        </w:rPr>
        <w:t xml:space="preserve">and other USDA certified 100% bio-based design </w:t>
      </w:r>
      <w:r w:rsidRPr="00611CC1">
        <w:rPr>
          <w:rFonts w:ascii="Arial" w:hAnsi="Arial"/>
          <w:sz w:val="20"/>
        </w:rPr>
        <w:t xml:space="preserve">materials </w:t>
      </w:r>
      <w:r>
        <w:rPr>
          <w:rFonts w:ascii="Arial" w:hAnsi="Arial"/>
          <w:sz w:val="20"/>
        </w:rPr>
        <w:t xml:space="preserve">and products </w:t>
      </w:r>
      <w:r w:rsidRPr="00611CC1">
        <w:rPr>
          <w:rFonts w:ascii="Arial" w:hAnsi="Arial"/>
          <w:sz w:val="20"/>
        </w:rPr>
        <w:t>for consumer, commercial, industrial, and institut</w:t>
      </w:r>
      <w:r>
        <w:rPr>
          <w:rFonts w:ascii="Arial" w:hAnsi="Arial"/>
          <w:sz w:val="20"/>
        </w:rPr>
        <w:t>ional markets.</w:t>
      </w:r>
    </w:p>
    <w:p w14:paraId="2525B90A" w14:textId="77777777" w:rsidR="001B5D37" w:rsidRPr="00F614F3" w:rsidRDefault="001B5D37" w:rsidP="001B5D37">
      <w:pPr>
        <w:pStyle w:val="Body"/>
        <w:spacing w:line="360" w:lineRule="auto"/>
        <w:jc w:val="center"/>
        <w:rPr>
          <w:sz w:val="20"/>
        </w:rPr>
      </w:pPr>
      <w:r>
        <w:rPr>
          <w:sz w:val="20"/>
        </w:rPr>
        <w:t>###</w:t>
      </w:r>
    </w:p>
    <w:p w14:paraId="33387021" w14:textId="77777777" w:rsidR="00D70406" w:rsidRDefault="00D70406"/>
    <w:sectPr w:rsidR="00D70406" w:rsidSect="0049785E">
      <w:headerReference w:type="default" r:id="rId9"/>
      <w:pgSz w:w="12240" w:h="15840"/>
      <w:pgMar w:top="23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EF4EB" w14:textId="77777777" w:rsidR="008D66C0" w:rsidRDefault="008D66C0">
      <w:r>
        <w:separator/>
      </w:r>
    </w:p>
  </w:endnote>
  <w:endnote w:type="continuationSeparator" w:id="0">
    <w:p w14:paraId="1DAF9EE9" w14:textId="77777777" w:rsidR="008D66C0" w:rsidRDefault="008D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25E02" w14:textId="77777777" w:rsidR="008D66C0" w:rsidRDefault="008D66C0">
      <w:r>
        <w:separator/>
      </w:r>
    </w:p>
  </w:footnote>
  <w:footnote w:type="continuationSeparator" w:id="0">
    <w:p w14:paraId="6796A9D7" w14:textId="77777777" w:rsidR="008D66C0" w:rsidRDefault="008D66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E877F" w14:textId="77777777" w:rsidR="008D66C0" w:rsidRPr="0049785E" w:rsidRDefault="008D66C0" w:rsidP="0049785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F6A843" wp14:editId="02A1E5D0">
          <wp:simplePos x="0" y="0"/>
          <wp:positionH relativeFrom="column">
            <wp:posOffset>-1209010</wp:posOffset>
          </wp:positionH>
          <wp:positionV relativeFrom="paragraph">
            <wp:posOffset>-449117</wp:posOffset>
          </wp:positionV>
          <wp:extent cx="7774829" cy="10042233"/>
          <wp:effectExtent l="19050" t="0" r="0" b="0"/>
          <wp:wrapNone/>
          <wp:docPr id="1" name="Picture 1" descr="NET Letter HR 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T Letter HR 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4829" cy="10042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4DB6"/>
    <w:rsid w:val="000475B3"/>
    <w:rsid w:val="001B5D37"/>
    <w:rsid w:val="003314DB"/>
    <w:rsid w:val="00405051"/>
    <w:rsid w:val="00467417"/>
    <w:rsid w:val="004948A9"/>
    <w:rsid w:val="0049785E"/>
    <w:rsid w:val="00514EAA"/>
    <w:rsid w:val="00582A41"/>
    <w:rsid w:val="00624DB6"/>
    <w:rsid w:val="006C46D5"/>
    <w:rsid w:val="00732F20"/>
    <w:rsid w:val="008D66C0"/>
    <w:rsid w:val="009C5730"/>
    <w:rsid w:val="00B44871"/>
    <w:rsid w:val="00C92730"/>
    <w:rsid w:val="00CE1766"/>
    <w:rsid w:val="00D042AC"/>
    <w:rsid w:val="00D70406"/>
    <w:rsid w:val="00F56F0F"/>
    <w:rsid w:val="00F90DC2"/>
    <w:rsid w:val="00FA6E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145CA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8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85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978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785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0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6F0F"/>
    <w:rPr>
      <w:color w:val="808080"/>
    </w:rPr>
  </w:style>
  <w:style w:type="paragraph" w:customStyle="1" w:styleId="Body">
    <w:name w:val="Body"/>
    <w:rsid w:val="001B5D37"/>
    <w:rPr>
      <w:rFonts w:ascii="Helvetica" w:eastAsia="ヒラギノ角ゴ Pro W3" w:hAnsi="Helvetica" w:cs="Times New Roman"/>
      <w:color w:val="000000"/>
      <w:sz w:val="24"/>
    </w:rPr>
  </w:style>
  <w:style w:type="character" w:styleId="Hyperlink">
    <w:name w:val="Hyperlink"/>
    <w:rsid w:val="001B5D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48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8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85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978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78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CORusa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E88953-2BAF-9849-85E0-69824CAAB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393</Words>
  <Characters>2245</Characters>
  <Application>Microsoft Macintosh Word</Application>
  <DocSecurity>0</DocSecurity>
  <Lines>18</Lines>
  <Paragraphs>5</Paragraphs>
  <ScaleCrop>false</ScaleCrop>
  <Company>Pure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Tablit</dc:creator>
  <cp:lastModifiedBy>Darlene Cossio</cp:lastModifiedBy>
  <cp:revision>8</cp:revision>
  <cp:lastPrinted>2013-09-27T21:04:00Z</cp:lastPrinted>
  <dcterms:created xsi:type="dcterms:W3CDTF">2013-09-26T21:41:00Z</dcterms:created>
  <dcterms:modified xsi:type="dcterms:W3CDTF">2013-10-08T22:18:00Z</dcterms:modified>
</cp:coreProperties>
</file>