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86987" w14:textId="77777777" w:rsidR="00977A5D" w:rsidRPr="00FF6B50" w:rsidRDefault="00977A5D" w:rsidP="005D44C8">
      <w:pPr>
        <w:pStyle w:val="NormalWeb"/>
        <w:contextualSpacing/>
        <w:jc w:val="center"/>
        <w:rPr>
          <w:rFonts w:asciiTheme="minorHAnsi" w:hAnsiTheme="minorHAnsi"/>
          <w:b/>
          <w:sz w:val="22"/>
          <w:szCs w:val="22"/>
        </w:rPr>
      </w:pPr>
    </w:p>
    <w:p w14:paraId="1F2545CC" w14:textId="77777777" w:rsidR="00977A5D" w:rsidRPr="00FF6B50" w:rsidRDefault="00977A5D" w:rsidP="005D44C8">
      <w:pPr>
        <w:pStyle w:val="NormalWeb"/>
        <w:contextualSpacing/>
        <w:jc w:val="center"/>
        <w:rPr>
          <w:rFonts w:asciiTheme="minorHAnsi" w:hAnsiTheme="minorHAnsi"/>
          <w:b/>
          <w:sz w:val="22"/>
          <w:szCs w:val="22"/>
        </w:rPr>
      </w:pPr>
    </w:p>
    <w:p w14:paraId="73F3705C" w14:textId="1EE4A659" w:rsidR="00977A5D" w:rsidRPr="00FF6B50" w:rsidRDefault="00590556" w:rsidP="00977A5D">
      <w:pPr>
        <w:pStyle w:val="NormalWeb"/>
        <w:contextualSpacing/>
        <w:jc w:val="center"/>
        <w:rPr>
          <w:rFonts w:asciiTheme="minorHAnsi" w:hAnsiTheme="minorHAnsi"/>
          <w:b/>
          <w:sz w:val="22"/>
          <w:szCs w:val="22"/>
        </w:rPr>
      </w:pPr>
      <w:r>
        <w:rPr>
          <w:b/>
          <w:noProof/>
        </w:rPr>
        <w:drawing>
          <wp:inline distT="0" distB="0" distL="0" distR="0" wp14:anchorId="4621BAD1" wp14:editId="44CE69B7">
            <wp:extent cx="2176272" cy="1181837"/>
            <wp:effectExtent l="0" t="0" r="825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C OFFICIAL LOGO.jpg"/>
                    <pic:cNvPicPr/>
                  </pic:nvPicPr>
                  <pic:blipFill>
                    <a:blip r:embed="rId5">
                      <a:extLst>
                        <a:ext uri="{28A0092B-C50C-407E-A947-70E740481C1C}">
                          <a14:useLocalDpi xmlns:a14="http://schemas.microsoft.com/office/drawing/2010/main" val="0"/>
                        </a:ext>
                      </a:extLst>
                    </a:blip>
                    <a:stretch>
                      <a:fillRect/>
                    </a:stretch>
                  </pic:blipFill>
                  <pic:spPr>
                    <a:xfrm>
                      <a:off x="0" y="0"/>
                      <a:ext cx="2176272" cy="1181837"/>
                    </a:xfrm>
                    <a:prstGeom prst="rect">
                      <a:avLst/>
                    </a:prstGeom>
                  </pic:spPr>
                </pic:pic>
              </a:graphicData>
            </a:graphic>
          </wp:inline>
        </w:drawing>
      </w:r>
    </w:p>
    <w:p w14:paraId="5D2A5DAD" w14:textId="77777777" w:rsidR="00977A5D" w:rsidRPr="00FF6B50" w:rsidRDefault="00977A5D" w:rsidP="00977A5D">
      <w:pPr>
        <w:pStyle w:val="NormalWeb"/>
        <w:contextualSpacing/>
        <w:rPr>
          <w:rFonts w:asciiTheme="minorHAnsi" w:hAnsiTheme="minorHAnsi"/>
          <w:b/>
          <w:sz w:val="22"/>
          <w:szCs w:val="22"/>
        </w:rPr>
      </w:pPr>
    </w:p>
    <w:p w14:paraId="261BEDDF" w14:textId="77777777" w:rsidR="00FF6B50" w:rsidRDefault="00C36CD5" w:rsidP="00977A5D">
      <w:pPr>
        <w:pStyle w:val="NormalWeb"/>
        <w:contextualSpacing/>
        <w:jc w:val="center"/>
        <w:rPr>
          <w:rFonts w:asciiTheme="minorHAnsi" w:hAnsiTheme="minorHAnsi"/>
          <w:b/>
          <w:sz w:val="22"/>
          <w:szCs w:val="22"/>
        </w:rPr>
      </w:pPr>
      <w:r w:rsidRPr="00FF6B50">
        <w:rPr>
          <w:rFonts w:asciiTheme="minorHAnsi" w:hAnsiTheme="minorHAnsi"/>
          <w:b/>
          <w:sz w:val="22"/>
          <w:szCs w:val="22"/>
        </w:rPr>
        <w:t>I</w:t>
      </w:r>
      <w:r w:rsidR="00FF6B50">
        <w:rPr>
          <w:rFonts w:asciiTheme="minorHAnsi" w:hAnsiTheme="minorHAnsi"/>
          <w:b/>
          <w:sz w:val="22"/>
          <w:szCs w:val="22"/>
        </w:rPr>
        <w:t xml:space="preserve">nternational </w:t>
      </w:r>
      <w:r w:rsidRPr="00FF6B50">
        <w:rPr>
          <w:rFonts w:asciiTheme="minorHAnsi" w:hAnsiTheme="minorHAnsi"/>
          <w:b/>
          <w:sz w:val="22"/>
          <w:szCs w:val="22"/>
        </w:rPr>
        <w:t>P</w:t>
      </w:r>
      <w:r w:rsidR="00FF6B50">
        <w:rPr>
          <w:rFonts w:asciiTheme="minorHAnsi" w:hAnsiTheme="minorHAnsi"/>
          <w:b/>
          <w:sz w:val="22"/>
          <w:szCs w:val="22"/>
        </w:rPr>
        <w:t>olo</w:t>
      </w:r>
      <w:r w:rsidRPr="00FF6B50">
        <w:rPr>
          <w:rFonts w:asciiTheme="minorHAnsi" w:hAnsiTheme="minorHAnsi"/>
          <w:b/>
          <w:sz w:val="22"/>
          <w:szCs w:val="22"/>
        </w:rPr>
        <w:t xml:space="preserve"> C</w:t>
      </w:r>
      <w:r w:rsidR="00FF6B50">
        <w:rPr>
          <w:rFonts w:asciiTheme="minorHAnsi" w:hAnsiTheme="minorHAnsi"/>
          <w:b/>
          <w:sz w:val="22"/>
          <w:szCs w:val="22"/>
        </w:rPr>
        <w:t>lub</w:t>
      </w:r>
      <w:r w:rsidRPr="00FF6B50">
        <w:rPr>
          <w:rFonts w:asciiTheme="minorHAnsi" w:hAnsiTheme="minorHAnsi"/>
          <w:b/>
          <w:sz w:val="22"/>
          <w:szCs w:val="22"/>
        </w:rPr>
        <w:t xml:space="preserve"> P</w:t>
      </w:r>
      <w:r w:rsidR="00FF6B50">
        <w:rPr>
          <w:rFonts w:asciiTheme="minorHAnsi" w:hAnsiTheme="minorHAnsi"/>
          <w:b/>
          <w:sz w:val="22"/>
          <w:szCs w:val="22"/>
        </w:rPr>
        <w:t>alm</w:t>
      </w:r>
      <w:r w:rsidRPr="00FF6B50">
        <w:rPr>
          <w:rFonts w:asciiTheme="minorHAnsi" w:hAnsiTheme="minorHAnsi"/>
          <w:b/>
          <w:sz w:val="22"/>
          <w:szCs w:val="22"/>
        </w:rPr>
        <w:t xml:space="preserve"> B</w:t>
      </w:r>
      <w:r w:rsidR="00FF6B50">
        <w:rPr>
          <w:rFonts w:asciiTheme="minorHAnsi" w:hAnsiTheme="minorHAnsi"/>
          <w:b/>
          <w:sz w:val="22"/>
          <w:szCs w:val="22"/>
        </w:rPr>
        <w:t>each</w:t>
      </w:r>
      <w:r w:rsidRPr="00FF6B50">
        <w:rPr>
          <w:rFonts w:asciiTheme="minorHAnsi" w:hAnsiTheme="minorHAnsi"/>
          <w:b/>
          <w:sz w:val="22"/>
          <w:szCs w:val="22"/>
        </w:rPr>
        <w:t xml:space="preserve"> </w:t>
      </w:r>
      <w:r w:rsidR="00A24CD7" w:rsidRPr="00FF6B50">
        <w:rPr>
          <w:rFonts w:asciiTheme="minorHAnsi" w:hAnsiTheme="minorHAnsi"/>
          <w:b/>
          <w:sz w:val="22"/>
          <w:szCs w:val="22"/>
        </w:rPr>
        <w:t>W</w:t>
      </w:r>
      <w:r w:rsidR="00FF6B50">
        <w:rPr>
          <w:rFonts w:asciiTheme="minorHAnsi" w:hAnsiTheme="minorHAnsi"/>
          <w:b/>
          <w:sz w:val="22"/>
          <w:szCs w:val="22"/>
        </w:rPr>
        <w:t>elcomes</w:t>
      </w:r>
      <w:r w:rsidR="00A24CD7" w:rsidRPr="00FF6B50">
        <w:rPr>
          <w:rFonts w:asciiTheme="minorHAnsi" w:hAnsiTheme="minorHAnsi"/>
          <w:b/>
          <w:sz w:val="22"/>
          <w:szCs w:val="22"/>
        </w:rPr>
        <w:t xml:space="preserve"> </w:t>
      </w:r>
    </w:p>
    <w:p w14:paraId="3D589130" w14:textId="458B0B6A" w:rsidR="005D44C8" w:rsidRPr="00FF6B50" w:rsidRDefault="00C36CD5" w:rsidP="00977A5D">
      <w:pPr>
        <w:pStyle w:val="NormalWeb"/>
        <w:contextualSpacing/>
        <w:jc w:val="center"/>
        <w:rPr>
          <w:rFonts w:asciiTheme="minorHAnsi" w:hAnsiTheme="minorHAnsi"/>
          <w:b/>
          <w:sz w:val="22"/>
          <w:szCs w:val="22"/>
        </w:rPr>
      </w:pPr>
      <w:r w:rsidRPr="00FF6B50">
        <w:rPr>
          <w:rFonts w:asciiTheme="minorHAnsi" w:hAnsiTheme="minorHAnsi"/>
          <w:b/>
          <w:sz w:val="22"/>
          <w:szCs w:val="22"/>
        </w:rPr>
        <w:t>P</w:t>
      </w:r>
      <w:r w:rsidR="00FF6B50">
        <w:rPr>
          <w:rFonts w:asciiTheme="minorHAnsi" w:hAnsiTheme="minorHAnsi"/>
          <w:b/>
          <w:sz w:val="22"/>
          <w:szCs w:val="22"/>
        </w:rPr>
        <w:t>iaget as</w:t>
      </w:r>
      <w:r w:rsidR="000502B2" w:rsidRPr="00FF6B50">
        <w:rPr>
          <w:rFonts w:asciiTheme="minorHAnsi" w:hAnsiTheme="minorHAnsi"/>
          <w:b/>
          <w:sz w:val="22"/>
          <w:szCs w:val="22"/>
        </w:rPr>
        <w:t xml:space="preserve"> </w:t>
      </w:r>
      <w:r w:rsidR="00575ADA" w:rsidRPr="00FF6B50">
        <w:rPr>
          <w:rFonts w:asciiTheme="minorHAnsi" w:hAnsiTheme="minorHAnsi"/>
          <w:b/>
          <w:sz w:val="22"/>
          <w:szCs w:val="22"/>
        </w:rPr>
        <w:t>T</w:t>
      </w:r>
      <w:r w:rsidR="00FF6B50">
        <w:rPr>
          <w:rFonts w:asciiTheme="minorHAnsi" w:hAnsiTheme="minorHAnsi"/>
          <w:b/>
          <w:sz w:val="22"/>
          <w:szCs w:val="22"/>
        </w:rPr>
        <w:t>itle</w:t>
      </w:r>
      <w:r w:rsidR="00575ADA" w:rsidRPr="00FF6B50">
        <w:rPr>
          <w:rFonts w:asciiTheme="minorHAnsi" w:hAnsiTheme="minorHAnsi"/>
          <w:b/>
          <w:sz w:val="22"/>
          <w:szCs w:val="22"/>
        </w:rPr>
        <w:t xml:space="preserve"> S</w:t>
      </w:r>
      <w:r w:rsidR="00FF6B50">
        <w:rPr>
          <w:rFonts w:asciiTheme="minorHAnsi" w:hAnsiTheme="minorHAnsi"/>
          <w:b/>
          <w:sz w:val="22"/>
          <w:szCs w:val="22"/>
        </w:rPr>
        <w:t>ponsor</w:t>
      </w:r>
      <w:r w:rsidR="00575ADA" w:rsidRPr="00FF6B50">
        <w:rPr>
          <w:rFonts w:asciiTheme="minorHAnsi" w:hAnsiTheme="minorHAnsi"/>
          <w:b/>
          <w:sz w:val="22"/>
          <w:szCs w:val="22"/>
        </w:rPr>
        <w:t xml:space="preserve"> </w:t>
      </w:r>
      <w:r w:rsidR="00FF6B50">
        <w:rPr>
          <w:rFonts w:asciiTheme="minorHAnsi" w:hAnsiTheme="minorHAnsi"/>
          <w:b/>
          <w:sz w:val="22"/>
          <w:szCs w:val="22"/>
        </w:rPr>
        <w:t>of</w:t>
      </w:r>
      <w:r w:rsidR="00575ADA" w:rsidRPr="00FF6B50">
        <w:rPr>
          <w:rFonts w:asciiTheme="minorHAnsi" w:hAnsiTheme="minorHAnsi"/>
          <w:b/>
          <w:sz w:val="22"/>
          <w:szCs w:val="22"/>
        </w:rPr>
        <w:t xml:space="preserve"> </w:t>
      </w:r>
      <w:r w:rsidR="00FF6B50">
        <w:rPr>
          <w:rFonts w:asciiTheme="minorHAnsi" w:hAnsiTheme="minorHAnsi"/>
          <w:b/>
          <w:sz w:val="22"/>
          <w:szCs w:val="22"/>
        </w:rPr>
        <w:t>the</w:t>
      </w:r>
      <w:r w:rsidR="00575ADA" w:rsidRPr="00FF6B50">
        <w:rPr>
          <w:rFonts w:asciiTheme="minorHAnsi" w:hAnsiTheme="minorHAnsi"/>
          <w:b/>
          <w:sz w:val="22"/>
          <w:szCs w:val="22"/>
        </w:rPr>
        <w:t xml:space="preserve"> </w:t>
      </w:r>
      <w:r w:rsidR="002F3B5A" w:rsidRPr="00FF6B50">
        <w:rPr>
          <w:rFonts w:asciiTheme="minorHAnsi" w:hAnsiTheme="minorHAnsi"/>
          <w:b/>
          <w:sz w:val="22"/>
          <w:szCs w:val="22"/>
        </w:rPr>
        <w:t>201</w:t>
      </w:r>
      <w:r w:rsidR="00A24CD7" w:rsidRPr="00FF6B50">
        <w:rPr>
          <w:rFonts w:asciiTheme="minorHAnsi" w:hAnsiTheme="minorHAnsi"/>
          <w:b/>
          <w:sz w:val="22"/>
          <w:szCs w:val="22"/>
        </w:rPr>
        <w:t>4</w:t>
      </w:r>
      <w:r w:rsidR="002F3B5A" w:rsidRPr="00FF6B50">
        <w:rPr>
          <w:rFonts w:asciiTheme="minorHAnsi" w:hAnsiTheme="minorHAnsi"/>
          <w:b/>
          <w:sz w:val="22"/>
          <w:szCs w:val="22"/>
        </w:rPr>
        <w:t xml:space="preserve"> </w:t>
      </w:r>
      <w:r w:rsidR="006F65CE">
        <w:rPr>
          <w:rFonts w:asciiTheme="minorHAnsi" w:hAnsiTheme="minorHAnsi"/>
          <w:b/>
          <w:sz w:val="22"/>
          <w:szCs w:val="22"/>
        </w:rPr>
        <w:t xml:space="preserve">Piaget </w:t>
      </w:r>
      <w:r w:rsidR="00575ADA" w:rsidRPr="00FF6B50">
        <w:rPr>
          <w:rFonts w:asciiTheme="minorHAnsi" w:hAnsiTheme="minorHAnsi"/>
          <w:b/>
          <w:sz w:val="22"/>
          <w:szCs w:val="22"/>
        </w:rPr>
        <w:t>G</w:t>
      </w:r>
      <w:r w:rsidR="00FF6B50">
        <w:rPr>
          <w:rFonts w:asciiTheme="minorHAnsi" w:hAnsiTheme="minorHAnsi"/>
          <w:b/>
          <w:sz w:val="22"/>
          <w:szCs w:val="22"/>
        </w:rPr>
        <w:t>old</w:t>
      </w:r>
      <w:r w:rsidR="00575ADA" w:rsidRPr="00FF6B50">
        <w:rPr>
          <w:rFonts w:asciiTheme="minorHAnsi" w:hAnsiTheme="minorHAnsi"/>
          <w:b/>
          <w:sz w:val="22"/>
          <w:szCs w:val="22"/>
        </w:rPr>
        <w:t xml:space="preserve"> C</w:t>
      </w:r>
      <w:r w:rsidR="00FF6B50">
        <w:rPr>
          <w:rFonts w:asciiTheme="minorHAnsi" w:hAnsiTheme="minorHAnsi"/>
          <w:b/>
          <w:sz w:val="22"/>
          <w:szCs w:val="22"/>
        </w:rPr>
        <w:t>up</w:t>
      </w:r>
    </w:p>
    <w:p w14:paraId="09C6A207" w14:textId="4919D575" w:rsidR="005D44C8" w:rsidRPr="00FF6B50" w:rsidRDefault="00C36CD5" w:rsidP="00F261B1">
      <w:pPr>
        <w:pStyle w:val="NormalWeb"/>
        <w:contextualSpacing/>
        <w:jc w:val="both"/>
        <w:rPr>
          <w:rFonts w:asciiTheme="minorHAnsi" w:hAnsiTheme="minorHAnsi"/>
          <w:sz w:val="22"/>
          <w:szCs w:val="22"/>
        </w:rPr>
      </w:pPr>
      <w:r w:rsidRPr="00FF6B50">
        <w:rPr>
          <w:rFonts w:asciiTheme="minorHAnsi" w:hAnsiTheme="minorHAnsi"/>
          <w:b/>
          <w:sz w:val="22"/>
          <w:szCs w:val="22"/>
        </w:rPr>
        <w:br/>
      </w:r>
      <w:r w:rsidRPr="00FF6B50">
        <w:rPr>
          <w:rFonts w:asciiTheme="minorHAnsi" w:hAnsiTheme="minorHAnsi"/>
          <w:sz w:val="22"/>
          <w:szCs w:val="22"/>
        </w:rPr>
        <w:t>W</w:t>
      </w:r>
      <w:r w:rsidR="00A76BE7" w:rsidRPr="00FF6B50">
        <w:rPr>
          <w:rFonts w:asciiTheme="minorHAnsi" w:hAnsiTheme="minorHAnsi"/>
          <w:sz w:val="22"/>
          <w:szCs w:val="22"/>
        </w:rPr>
        <w:t>ellington</w:t>
      </w:r>
      <w:r w:rsidRPr="00FF6B50">
        <w:rPr>
          <w:rFonts w:asciiTheme="minorHAnsi" w:hAnsiTheme="minorHAnsi"/>
          <w:sz w:val="22"/>
          <w:szCs w:val="22"/>
        </w:rPr>
        <w:t xml:space="preserve">, Fla. </w:t>
      </w:r>
      <w:r w:rsidR="00546D43" w:rsidRPr="00FF6B50">
        <w:rPr>
          <w:rFonts w:asciiTheme="minorHAnsi" w:hAnsiTheme="minorHAnsi"/>
          <w:sz w:val="22"/>
          <w:szCs w:val="22"/>
        </w:rPr>
        <w:t>(</w:t>
      </w:r>
      <w:r w:rsidR="00FF6B50" w:rsidRPr="00FF6B50">
        <w:rPr>
          <w:rFonts w:asciiTheme="minorHAnsi" w:hAnsiTheme="minorHAnsi"/>
          <w:sz w:val="22"/>
          <w:szCs w:val="22"/>
        </w:rPr>
        <w:t>January</w:t>
      </w:r>
      <w:r w:rsidR="00A76BE7" w:rsidRPr="00FF6B50">
        <w:rPr>
          <w:rFonts w:asciiTheme="minorHAnsi" w:hAnsiTheme="minorHAnsi"/>
          <w:sz w:val="22"/>
          <w:szCs w:val="22"/>
        </w:rPr>
        <w:t xml:space="preserve"> </w:t>
      </w:r>
      <w:r w:rsidR="00F92727">
        <w:rPr>
          <w:rFonts w:asciiTheme="minorHAnsi" w:hAnsiTheme="minorHAnsi"/>
          <w:sz w:val="22"/>
          <w:szCs w:val="22"/>
        </w:rPr>
        <w:t>21</w:t>
      </w:r>
      <w:bookmarkStart w:id="0" w:name="_GoBack"/>
      <w:bookmarkEnd w:id="0"/>
      <w:r w:rsidR="00716434" w:rsidRPr="00FF6B50">
        <w:rPr>
          <w:rFonts w:asciiTheme="minorHAnsi" w:hAnsiTheme="minorHAnsi"/>
          <w:sz w:val="22"/>
          <w:szCs w:val="22"/>
        </w:rPr>
        <w:t>, 201</w:t>
      </w:r>
      <w:r w:rsidR="00FF6B50" w:rsidRPr="00FF6B50">
        <w:rPr>
          <w:rFonts w:asciiTheme="minorHAnsi" w:hAnsiTheme="minorHAnsi"/>
          <w:sz w:val="22"/>
          <w:szCs w:val="22"/>
        </w:rPr>
        <w:t>4</w:t>
      </w:r>
      <w:r w:rsidR="00546D43" w:rsidRPr="00FF6B50">
        <w:rPr>
          <w:rFonts w:asciiTheme="minorHAnsi" w:hAnsiTheme="minorHAnsi"/>
          <w:sz w:val="22"/>
          <w:szCs w:val="22"/>
        </w:rPr>
        <w:t>) –</w:t>
      </w:r>
      <w:r w:rsidR="0013390F" w:rsidRPr="00FF6B50">
        <w:rPr>
          <w:rFonts w:asciiTheme="minorHAnsi" w:hAnsiTheme="minorHAnsi"/>
          <w:sz w:val="22"/>
          <w:szCs w:val="22"/>
        </w:rPr>
        <w:t xml:space="preserve"> </w:t>
      </w:r>
      <w:r w:rsidR="00F458A2" w:rsidRPr="00FF6B50">
        <w:rPr>
          <w:rFonts w:asciiTheme="minorHAnsi" w:hAnsiTheme="minorHAnsi"/>
          <w:sz w:val="22"/>
          <w:szCs w:val="22"/>
        </w:rPr>
        <w:t xml:space="preserve">Legendary polo players, </w:t>
      </w:r>
      <w:r w:rsidR="00BE2164" w:rsidRPr="00FF6B50">
        <w:rPr>
          <w:rFonts w:asciiTheme="minorHAnsi" w:hAnsiTheme="minorHAnsi"/>
          <w:sz w:val="22"/>
          <w:szCs w:val="22"/>
        </w:rPr>
        <w:t>gallant</w:t>
      </w:r>
      <w:r w:rsidR="00C40BE2" w:rsidRPr="00FF6B50">
        <w:rPr>
          <w:rFonts w:asciiTheme="minorHAnsi" w:hAnsiTheme="minorHAnsi"/>
          <w:sz w:val="22"/>
          <w:szCs w:val="22"/>
        </w:rPr>
        <w:t xml:space="preserve"> </w:t>
      </w:r>
      <w:r w:rsidR="00F458A2" w:rsidRPr="00FF6B50">
        <w:rPr>
          <w:rFonts w:asciiTheme="minorHAnsi" w:hAnsiTheme="minorHAnsi"/>
          <w:sz w:val="22"/>
          <w:szCs w:val="22"/>
        </w:rPr>
        <w:t>ponies</w:t>
      </w:r>
      <w:r w:rsidR="001771AC">
        <w:rPr>
          <w:rFonts w:asciiTheme="minorHAnsi" w:hAnsiTheme="minorHAnsi"/>
          <w:sz w:val="22"/>
          <w:szCs w:val="22"/>
        </w:rPr>
        <w:t>,</w:t>
      </w:r>
      <w:r w:rsidR="00F458A2" w:rsidRPr="00FF6B50">
        <w:rPr>
          <w:rFonts w:asciiTheme="minorHAnsi" w:hAnsiTheme="minorHAnsi"/>
          <w:sz w:val="22"/>
          <w:szCs w:val="22"/>
        </w:rPr>
        <w:t xml:space="preserve"> and luxury timepieces will be on display when Swiss watchmaker</w:t>
      </w:r>
      <w:r w:rsidR="006F65CE">
        <w:rPr>
          <w:rFonts w:asciiTheme="minorHAnsi" w:hAnsiTheme="minorHAnsi"/>
          <w:sz w:val="22"/>
          <w:szCs w:val="22"/>
        </w:rPr>
        <w:t xml:space="preserve"> and jeweler</w:t>
      </w:r>
      <w:r w:rsidR="00F458A2" w:rsidRPr="00FF6B50">
        <w:rPr>
          <w:rFonts w:asciiTheme="minorHAnsi" w:hAnsiTheme="minorHAnsi"/>
          <w:sz w:val="22"/>
          <w:szCs w:val="22"/>
        </w:rPr>
        <w:t>, Piaget</w:t>
      </w:r>
      <w:r w:rsidR="001771AC">
        <w:rPr>
          <w:rFonts w:asciiTheme="minorHAnsi" w:hAnsiTheme="minorHAnsi"/>
          <w:sz w:val="22"/>
          <w:szCs w:val="22"/>
        </w:rPr>
        <w:t>,</w:t>
      </w:r>
      <w:r w:rsidR="00F458A2" w:rsidRPr="00FF6B50">
        <w:rPr>
          <w:rFonts w:asciiTheme="minorHAnsi" w:hAnsiTheme="minorHAnsi"/>
          <w:sz w:val="22"/>
          <w:szCs w:val="22"/>
        </w:rPr>
        <w:t xml:space="preserve"> returns to International Polo Club Palm Beach for i</w:t>
      </w:r>
      <w:r w:rsidR="00ED5490" w:rsidRPr="00FF6B50">
        <w:rPr>
          <w:rFonts w:asciiTheme="minorHAnsi" w:hAnsiTheme="minorHAnsi"/>
          <w:sz w:val="22"/>
          <w:szCs w:val="22"/>
        </w:rPr>
        <w:t>t</w:t>
      </w:r>
      <w:r w:rsidR="00F458A2" w:rsidRPr="00FF6B50">
        <w:rPr>
          <w:rFonts w:asciiTheme="minorHAnsi" w:hAnsiTheme="minorHAnsi"/>
          <w:sz w:val="22"/>
          <w:szCs w:val="22"/>
        </w:rPr>
        <w:t>s</w:t>
      </w:r>
      <w:r w:rsidR="00ED5490" w:rsidRPr="00FF6B50">
        <w:rPr>
          <w:rFonts w:asciiTheme="minorHAnsi" w:hAnsiTheme="minorHAnsi"/>
          <w:sz w:val="22"/>
          <w:szCs w:val="22"/>
        </w:rPr>
        <w:t xml:space="preserve"> seventh consecutive year</w:t>
      </w:r>
      <w:r w:rsidR="00F458A2" w:rsidRPr="00FF6B50">
        <w:rPr>
          <w:rFonts w:asciiTheme="minorHAnsi" w:hAnsiTheme="minorHAnsi"/>
          <w:sz w:val="22"/>
          <w:szCs w:val="22"/>
        </w:rPr>
        <w:t xml:space="preserve"> as the title sponsor of </w:t>
      </w:r>
      <w:r w:rsidR="00ED5490" w:rsidRPr="00FF6B50">
        <w:rPr>
          <w:rFonts w:asciiTheme="minorHAnsi" w:hAnsiTheme="minorHAnsi"/>
          <w:sz w:val="22"/>
          <w:szCs w:val="22"/>
        </w:rPr>
        <w:t xml:space="preserve">the </w:t>
      </w:r>
      <w:r w:rsidR="0013390F" w:rsidRPr="00FF6B50">
        <w:rPr>
          <w:rFonts w:asciiTheme="minorHAnsi" w:hAnsiTheme="minorHAnsi"/>
          <w:sz w:val="22"/>
          <w:szCs w:val="22"/>
        </w:rPr>
        <w:t xml:space="preserve">world-class </w:t>
      </w:r>
      <w:r w:rsidR="006F65CE">
        <w:rPr>
          <w:rFonts w:asciiTheme="minorHAnsi" w:hAnsiTheme="minorHAnsi"/>
          <w:sz w:val="22"/>
          <w:szCs w:val="22"/>
        </w:rPr>
        <w:t xml:space="preserve">Piaget </w:t>
      </w:r>
      <w:r w:rsidR="00ED5490" w:rsidRPr="00FF6B50">
        <w:rPr>
          <w:rFonts w:asciiTheme="minorHAnsi" w:hAnsiTheme="minorHAnsi"/>
          <w:sz w:val="22"/>
          <w:szCs w:val="22"/>
        </w:rPr>
        <w:t>Gold Cup</w:t>
      </w:r>
      <w:r w:rsidR="00D51E58" w:rsidRPr="00FF6B50">
        <w:rPr>
          <w:rFonts w:asciiTheme="minorHAnsi" w:hAnsiTheme="minorHAnsi"/>
          <w:sz w:val="22"/>
          <w:szCs w:val="22"/>
        </w:rPr>
        <w:t>.</w:t>
      </w:r>
      <w:r w:rsidR="00546D43" w:rsidRPr="00FF6B50">
        <w:rPr>
          <w:rFonts w:asciiTheme="minorHAnsi" w:hAnsiTheme="minorHAnsi"/>
          <w:sz w:val="22"/>
          <w:szCs w:val="22"/>
        </w:rPr>
        <w:t xml:space="preserve"> </w:t>
      </w:r>
    </w:p>
    <w:p w14:paraId="244293E0" w14:textId="77777777" w:rsidR="00D00B30" w:rsidRPr="00FF6B50" w:rsidRDefault="00D00B30" w:rsidP="00F261B1">
      <w:pPr>
        <w:pStyle w:val="NormalWeb"/>
        <w:contextualSpacing/>
        <w:jc w:val="both"/>
        <w:rPr>
          <w:rFonts w:asciiTheme="minorHAnsi" w:hAnsiTheme="minorHAnsi"/>
          <w:sz w:val="22"/>
          <w:szCs w:val="22"/>
        </w:rPr>
      </w:pPr>
    </w:p>
    <w:p w14:paraId="292FCE18" w14:textId="5295DAB8" w:rsidR="00D00B30" w:rsidRPr="00FF6B50" w:rsidRDefault="00D00B30" w:rsidP="00F261B1">
      <w:pPr>
        <w:pStyle w:val="NormalWeb"/>
        <w:jc w:val="both"/>
        <w:rPr>
          <w:rFonts w:asciiTheme="minorHAnsi" w:hAnsiTheme="minorHAnsi"/>
          <w:sz w:val="22"/>
          <w:szCs w:val="22"/>
        </w:rPr>
      </w:pPr>
      <w:r w:rsidRPr="00FF6B50">
        <w:rPr>
          <w:rFonts w:asciiTheme="minorHAnsi" w:hAnsiTheme="minorHAnsi"/>
          <w:sz w:val="22"/>
          <w:szCs w:val="22"/>
        </w:rPr>
        <w:t>“Elegance and cultivating a spirit of luxury are what P</w:t>
      </w:r>
      <w:r w:rsidR="0006111C" w:rsidRPr="00FF6B50">
        <w:rPr>
          <w:rFonts w:asciiTheme="minorHAnsi" w:hAnsiTheme="minorHAnsi"/>
          <w:sz w:val="22"/>
          <w:szCs w:val="22"/>
        </w:rPr>
        <w:t>iaget</w:t>
      </w:r>
      <w:r w:rsidRPr="00FF6B50">
        <w:rPr>
          <w:rFonts w:asciiTheme="minorHAnsi" w:hAnsiTheme="minorHAnsi"/>
          <w:sz w:val="22"/>
          <w:szCs w:val="22"/>
        </w:rPr>
        <w:t xml:space="preserve"> brings to </w:t>
      </w:r>
      <w:r w:rsidR="005B483A" w:rsidRPr="00FF6B50">
        <w:rPr>
          <w:rFonts w:asciiTheme="minorHAnsi" w:hAnsiTheme="minorHAnsi"/>
          <w:sz w:val="22"/>
          <w:szCs w:val="22"/>
        </w:rPr>
        <w:t xml:space="preserve">the </w:t>
      </w:r>
      <w:r w:rsidR="00C6556B" w:rsidRPr="00FF6B50">
        <w:rPr>
          <w:rFonts w:asciiTheme="minorHAnsi" w:hAnsiTheme="minorHAnsi"/>
          <w:sz w:val="22"/>
          <w:szCs w:val="22"/>
        </w:rPr>
        <w:t>International Polo Club</w:t>
      </w:r>
      <w:r w:rsidRPr="00FF6B50">
        <w:rPr>
          <w:rFonts w:asciiTheme="minorHAnsi" w:hAnsiTheme="minorHAnsi"/>
          <w:sz w:val="22"/>
          <w:szCs w:val="22"/>
        </w:rPr>
        <w:t xml:space="preserve"> and our upcoming 2014 season,” said John Wash, </w:t>
      </w:r>
      <w:r w:rsidRPr="00FF6B50">
        <w:rPr>
          <w:rFonts w:asciiTheme="minorHAnsi" w:hAnsiTheme="minorHAnsi" w:cs="Arial"/>
          <w:sz w:val="22"/>
          <w:szCs w:val="22"/>
        </w:rPr>
        <w:t xml:space="preserve">president of </w:t>
      </w:r>
      <w:r w:rsidR="001771AC" w:rsidRPr="00FF6B50">
        <w:rPr>
          <w:rFonts w:asciiTheme="minorHAnsi" w:hAnsiTheme="minorHAnsi"/>
          <w:sz w:val="22"/>
          <w:szCs w:val="22"/>
        </w:rPr>
        <w:t>the International Polo Club (IPC)</w:t>
      </w:r>
      <w:r w:rsidRPr="00FF6B50">
        <w:rPr>
          <w:rFonts w:asciiTheme="minorHAnsi" w:hAnsiTheme="minorHAnsi" w:cs="Arial"/>
          <w:sz w:val="22"/>
          <w:szCs w:val="22"/>
        </w:rPr>
        <w:t xml:space="preserve">. </w:t>
      </w:r>
      <w:r w:rsidRPr="00FF6B50">
        <w:rPr>
          <w:rFonts w:asciiTheme="minorHAnsi" w:hAnsiTheme="minorHAnsi"/>
          <w:sz w:val="22"/>
          <w:szCs w:val="22"/>
        </w:rPr>
        <w:t>“</w:t>
      </w:r>
      <w:r w:rsidR="005B483A" w:rsidRPr="00FF6B50">
        <w:rPr>
          <w:rFonts w:asciiTheme="minorHAnsi" w:hAnsiTheme="minorHAnsi"/>
          <w:sz w:val="22"/>
          <w:szCs w:val="22"/>
        </w:rPr>
        <w:t>Piaget’s</w:t>
      </w:r>
      <w:r w:rsidRPr="00FF6B50">
        <w:rPr>
          <w:rFonts w:asciiTheme="minorHAnsi" w:hAnsiTheme="minorHAnsi"/>
          <w:sz w:val="22"/>
          <w:szCs w:val="22"/>
        </w:rPr>
        <w:t xml:space="preserve"> reputation for excellence </w:t>
      </w:r>
      <w:r w:rsidR="00BE2164" w:rsidRPr="00FF6B50">
        <w:rPr>
          <w:rFonts w:asciiTheme="minorHAnsi" w:hAnsiTheme="minorHAnsi"/>
          <w:sz w:val="22"/>
          <w:szCs w:val="22"/>
        </w:rPr>
        <w:t xml:space="preserve">and flawless craftsmanship </w:t>
      </w:r>
      <w:r w:rsidRPr="00FF6B50">
        <w:rPr>
          <w:rFonts w:asciiTheme="minorHAnsi" w:hAnsiTheme="minorHAnsi"/>
          <w:sz w:val="22"/>
          <w:szCs w:val="22"/>
        </w:rPr>
        <w:t xml:space="preserve">make them an ideal </w:t>
      </w:r>
      <w:r w:rsidR="00BE2164" w:rsidRPr="00FF6B50">
        <w:rPr>
          <w:rFonts w:asciiTheme="minorHAnsi" w:hAnsiTheme="minorHAnsi"/>
          <w:sz w:val="22"/>
          <w:szCs w:val="22"/>
        </w:rPr>
        <w:t>partner for this prestigious event</w:t>
      </w:r>
      <w:r w:rsidRPr="00FF6B50">
        <w:rPr>
          <w:rFonts w:asciiTheme="minorHAnsi" w:hAnsiTheme="minorHAnsi"/>
          <w:sz w:val="22"/>
          <w:szCs w:val="22"/>
        </w:rPr>
        <w:t>.”</w:t>
      </w:r>
    </w:p>
    <w:p w14:paraId="2A0240C4" w14:textId="0241AC84" w:rsidR="00C40BE2" w:rsidRPr="00FF6B50" w:rsidRDefault="00C40BE2" w:rsidP="00F261B1">
      <w:pPr>
        <w:pStyle w:val="NormalWeb"/>
        <w:jc w:val="both"/>
        <w:rPr>
          <w:rFonts w:asciiTheme="minorHAnsi" w:hAnsiTheme="minorHAnsi" w:cs="Helvetica Neue"/>
          <w:sz w:val="22"/>
          <w:szCs w:val="22"/>
        </w:rPr>
      </w:pPr>
      <w:r w:rsidRPr="00FF6B50">
        <w:rPr>
          <w:rFonts w:asciiTheme="minorHAnsi" w:hAnsiTheme="minorHAnsi" w:cs="Helvetica Neue"/>
          <w:sz w:val="22"/>
          <w:szCs w:val="22"/>
        </w:rPr>
        <w:t xml:space="preserve">Piaget has </w:t>
      </w:r>
      <w:r w:rsidR="005B483A" w:rsidRPr="00FF6B50">
        <w:rPr>
          <w:rFonts w:asciiTheme="minorHAnsi" w:hAnsiTheme="minorHAnsi" w:cs="Helvetica Neue"/>
          <w:sz w:val="22"/>
          <w:szCs w:val="22"/>
        </w:rPr>
        <w:t>been a princip</w:t>
      </w:r>
      <w:r w:rsidR="001771AC">
        <w:rPr>
          <w:rFonts w:asciiTheme="minorHAnsi" w:hAnsiTheme="minorHAnsi" w:cs="Helvetica Neue"/>
          <w:sz w:val="22"/>
          <w:szCs w:val="22"/>
        </w:rPr>
        <w:t>al</w:t>
      </w:r>
      <w:r w:rsidR="005B483A" w:rsidRPr="00FF6B50">
        <w:rPr>
          <w:rFonts w:asciiTheme="minorHAnsi" w:hAnsiTheme="minorHAnsi" w:cs="Helvetica Neue"/>
          <w:sz w:val="22"/>
          <w:szCs w:val="22"/>
        </w:rPr>
        <w:t xml:space="preserve"> partner of </w:t>
      </w:r>
      <w:r w:rsidRPr="00FF6B50">
        <w:rPr>
          <w:rFonts w:asciiTheme="minorHAnsi" w:hAnsiTheme="minorHAnsi" w:cs="Helvetica Neue"/>
          <w:sz w:val="22"/>
          <w:szCs w:val="22"/>
        </w:rPr>
        <w:t xml:space="preserve">IPC since 2006 and will host the </w:t>
      </w:r>
      <w:r w:rsidR="006F65CE" w:rsidRPr="00FF6B50">
        <w:rPr>
          <w:rFonts w:asciiTheme="minorHAnsi" w:hAnsiTheme="minorHAnsi" w:cs="Helvetica Neue"/>
          <w:sz w:val="22"/>
          <w:szCs w:val="22"/>
        </w:rPr>
        <w:t xml:space="preserve">Piaget </w:t>
      </w:r>
      <w:r w:rsidRPr="00FF6B50">
        <w:rPr>
          <w:rFonts w:asciiTheme="minorHAnsi" w:hAnsiTheme="minorHAnsi" w:cs="Helvetica Neue"/>
          <w:sz w:val="22"/>
          <w:szCs w:val="22"/>
        </w:rPr>
        <w:t xml:space="preserve">Gold Cup tournament for the 2014 season. </w:t>
      </w:r>
      <w:r w:rsidR="001771AC">
        <w:rPr>
          <w:rFonts w:asciiTheme="minorHAnsi" w:hAnsiTheme="minorHAnsi" w:cs="Helvetica Neue"/>
          <w:sz w:val="22"/>
          <w:szCs w:val="22"/>
        </w:rPr>
        <w:t xml:space="preserve">The </w:t>
      </w:r>
      <w:r w:rsidR="006F65CE">
        <w:rPr>
          <w:rFonts w:asciiTheme="minorHAnsi" w:hAnsiTheme="minorHAnsi" w:cs="Helvetica Neue"/>
          <w:sz w:val="22"/>
          <w:szCs w:val="22"/>
        </w:rPr>
        <w:t>House</w:t>
      </w:r>
      <w:r w:rsidRPr="00FF6B50">
        <w:rPr>
          <w:rFonts w:asciiTheme="minorHAnsi" w:hAnsiTheme="minorHAnsi" w:cs="Helvetica Neue"/>
          <w:sz w:val="22"/>
          <w:szCs w:val="22"/>
        </w:rPr>
        <w:t xml:space="preserve"> has been associated with the sport of kings since the 1970s when Mr. Yves Piaget became a major supporter of polo in Palm Beach. His belief that polo embodied the same attributes as the brand, including precision, performance</w:t>
      </w:r>
      <w:r w:rsidR="00FF6B50">
        <w:rPr>
          <w:rFonts w:asciiTheme="minorHAnsi" w:hAnsiTheme="minorHAnsi" w:cs="Helvetica Neue"/>
          <w:sz w:val="22"/>
          <w:szCs w:val="22"/>
        </w:rPr>
        <w:t>,</w:t>
      </w:r>
      <w:r w:rsidRPr="00FF6B50">
        <w:rPr>
          <w:rFonts w:asciiTheme="minorHAnsi" w:hAnsiTheme="minorHAnsi" w:cs="Helvetica Neue"/>
          <w:sz w:val="22"/>
          <w:szCs w:val="22"/>
        </w:rPr>
        <w:t xml:space="preserve"> and perfection, led to the creation of the first Piaget Polo timepiece in 1979.</w:t>
      </w:r>
    </w:p>
    <w:p w14:paraId="337B7512" w14:textId="2C83F09D" w:rsidR="00977A5D" w:rsidRPr="00FF6B50" w:rsidRDefault="00977A5D" w:rsidP="00F261B1">
      <w:pPr>
        <w:pStyle w:val="NormalWeb"/>
        <w:jc w:val="both"/>
        <w:rPr>
          <w:rFonts w:asciiTheme="minorHAnsi" w:hAnsiTheme="minorHAnsi"/>
          <w:sz w:val="22"/>
          <w:szCs w:val="22"/>
        </w:rPr>
      </w:pPr>
      <w:r w:rsidRPr="00FF6B50">
        <w:rPr>
          <w:rFonts w:asciiTheme="minorHAnsi" w:hAnsiTheme="minorHAnsi"/>
          <w:sz w:val="22"/>
          <w:szCs w:val="22"/>
        </w:rPr>
        <w:t xml:space="preserve">“As the exclusive watch and jewelry sponsor, and the official timekeeper of the International Polo Club Palm Beach, we are beyond thrilled to be back for the </w:t>
      </w:r>
      <w:r w:rsidR="006F65CE">
        <w:rPr>
          <w:rFonts w:asciiTheme="minorHAnsi" w:hAnsiTheme="minorHAnsi"/>
          <w:sz w:val="22"/>
          <w:szCs w:val="22"/>
        </w:rPr>
        <w:t xml:space="preserve">Piaget </w:t>
      </w:r>
      <w:r w:rsidRPr="00FF6B50">
        <w:rPr>
          <w:rFonts w:asciiTheme="minorHAnsi" w:hAnsiTheme="minorHAnsi"/>
          <w:sz w:val="22"/>
          <w:szCs w:val="22"/>
        </w:rPr>
        <w:t>Gold Cup,” said Larry Boland, president of P</w:t>
      </w:r>
      <w:r w:rsidR="00EB19C2" w:rsidRPr="00FF6B50">
        <w:rPr>
          <w:rFonts w:asciiTheme="minorHAnsi" w:hAnsiTheme="minorHAnsi"/>
          <w:sz w:val="22"/>
          <w:szCs w:val="22"/>
        </w:rPr>
        <w:t>iaget</w:t>
      </w:r>
      <w:r w:rsidRPr="00FF6B50">
        <w:rPr>
          <w:rFonts w:asciiTheme="minorHAnsi" w:hAnsiTheme="minorHAnsi"/>
          <w:sz w:val="22"/>
          <w:szCs w:val="22"/>
        </w:rPr>
        <w:t>.</w:t>
      </w:r>
      <w:r w:rsidR="00034A51" w:rsidRPr="00FF6B50">
        <w:rPr>
          <w:rFonts w:asciiTheme="minorHAnsi" w:hAnsiTheme="minorHAnsi"/>
          <w:sz w:val="22"/>
          <w:szCs w:val="22"/>
        </w:rPr>
        <w:t xml:space="preserve"> “It’s the perfect marriage of brand legacy and the </w:t>
      </w:r>
      <w:r w:rsidR="00F261B1" w:rsidRPr="00FF6B50">
        <w:rPr>
          <w:rFonts w:asciiTheme="minorHAnsi" w:hAnsiTheme="minorHAnsi"/>
          <w:sz w:val="22"/>
          <w:szCs w:val="22"/>
        </w:rPr>
        <w:t xml:space="preserve">international </w:t>
      </w:r>
      <w:r w:rsidR="00AC6D82" w:rsidRPr="00FF6B50">
        <w:rPr>
          <w:rFonts w:asciiTheme="minorHAnsi" w:hAnsiTheme="minorHAnsi"/>
          <w:sz w:val="22"/>
          <w:szCs w:val="22"/>
        </w:rPr>
        <w:t>jet</w:t>
      </w:r>
      <w:r w:rsidR="001771AC">
        <w:rPr>
          <w:rFonts w:asciiTheme="minorHAnsi" w:hAnsiTheme="minorHAnsi"/>
          <w:sz w:val="22"/>
          <w:szCs w:val="22"/>
        </w:rPr>
        <w:t>-</w:t>
      </w:r>
      <w:r w:rsidR="00AC6D82" w:rsidRPr="00FF6B50">
        <w:rPr>
          <w:rFonts w:asciiTheme="minorHAnsi" w:hAnsiTheme="minorHAnsi"/>
          <w:sz w:val="22"/>
          <w:szCs w:val="22"/>
        </w:rPr>
        <w:t>set lifestyle.</w:t>
      </w:r>
      <w:r w:rsidR="00034A51" w:rsidRPr="00FF6B50">
        <w:rPr>
          <w:rFonts w:asciiTheme="minorHAnsi" w:hAnsiTheme="minorHAnsi"/>
          <w:sz w:val="22"/>
          <w:szCs w:val="22"/>
        </w:rPr>
        <w:t xml:space="preserve">” </w:t>
      </w:r>
    </w:p>
    <w:p w14:paraId="22471386" w14:textId="45287B32" w:rsidR="00443B15" w:rsidRPr="00FF6B50" w:rsidRDefault="00443B15" w:rsidP="00F261B1">
      <w:pPr>
        <w:pStyle w:val="NormalWeb"/>
        <w:spacing w:before="0" w:beforeAutospacing="0" w:after="0" w:afterAutospacing="0"/>
        <w:jc w:val="both"/>
        <w:rPr>
          <w:rFonts w:asciiTheme="minorHAnsi" w:hAnsiTheme="minorHAnsi"/>
          <w:sz w:val="22"/>
          <w:szCs w:val="22"/>
        </w:rPr>
      </w:pPr>
      <w:r w:rsidRPr="00FF6B50">
        <w:rPr>
          <w:rFonts w:asciiTheme="minorHAnsi" w:hAnsiTheme="minorHAnsi"/>
          <w:sz w:val="22"/>
          <w:szCs w:val="22"/>
        </w:rPr>
        <w:t xml:space="preserve">The prestigious </w:t>
      </w:r>
      <w:r w:rsidR="006F65CE">
        <w:rPr>
          <w:rFonts w:asciiTheme="minorHAnsi" w:hAnsiTheme="minorHAnsi"/>
          <w:sz w:val="22"/>
          <w:szCs w:val="22"/>
        </w:rPr>
        <w:t xml:space="preserve">Piaget </w:t>
      </w:r>
      <w:r w:rsidRPr="00FF6B50">
        <w:rPr>
          <w:rFonts w:asciiTheme="minorHAnsi" w:hAnsiTheme="minorHAnsi"/>
          <w:sz w:val="22"/>
          <w:szCs w:val="22"/>
        </w:rPr>
        <w:t xml:space="preserve">Gold Cup is grace and athletic ingenuity at its finest. First played in 1974 at Oakbrook Polo Club in Illinois, the tournament made a series of pit stops before coming home to the breathtaking greens of IPC. When the USPA awarded </w:t>
      </w:r>
      <w:r w:rsidR="001771AC" w:rsidRPr="00FF6B50">
        <w:rPr>
          <w:rFonts w:asciiTheme="minorHAnsi" w:hAnsiTheme="minorHAnsi"/>
          <w:sz w:val="22"/>
          <w:szCs w:val="22"/>
        </w:rPr>
        <w:t>the International Polo Club</w:t>
      </w:r>
      <w:r w:rsidRPr="00FF6B50">
        <w:rPr>
          <w:rFonts w:asciiTheme="minorHAnsi" w:hAnsiTheme="minorHAnsi"/>
          <w:sz w:val="22"/>
          <w:szCs w:val="22"/>
        </w:rPr>
        <w:t xml:space="preserve"> the Gold Cup in 2007, it sealed </w:t>
      </w:r>
      <w:r w:rsidR="001771AC">
        <w:rPr>
          <w:rFonts w:asciiTheme="minorHAnsi" w:hAnsiTheme="minorHAnsi"/>
          <w:sz w:val="22"/>
          <w:szCs w:val="22"/>
        </w:rPr>
        <w:t>IPC’</w:t>
      </w:r>
      <w:r w:rsidRPr="00FF6B50">
        <w:rPr>
          <w:rFonts w:asciiTheme="minorHAnsi" w:hAnsiTheme="minorHAnsi"/>
          <w:sz w:val="22"/>
          <w:szCs w:val="22"/>
        </w:rPr>
        <w:t xml:space="preserve">s place in history </w:t>
      </w:r>
      <w:r w:rsidR="00CF749C" w:rsidRPr="00FF6B50">
        <w:rPr>
          <w:rFonts w:asciiTheme="minorHAnsi" w:hAnsiTheme="minorHAnsi"/>
          <w:sz w:val="22"/>
          <w:szCs w:val="22"/>
        </w:rPr>
        <w:t xml:space="preserve">as the proud host of </w:t>
      </w:r>
      <w:r w:rsidR="00034A51" w:rsidRPr="00FF6B50">
        <w:rPr>
          <w:rFonts w:asciiTheme="minorHAnsi" w:hAnsiTheme="minorHAnsi"/>
          <w:sz w:val="22"/>
          <w:szCs w:val="22"/>
        </w:rPr>
        <w:t xml:space="preserve">America’s 26-goal </w:t>
      </w:r>
      <w:r w:rsidR="00CF749C" w:rsidRPr="00FF6B50">
        <w:rPr>
          <w:rFonts w:asciiTheme="minorHAnsi" w:hAnsiTheme="minorHAnsi"/>
          <w:sz w:val="22"/>
          <w:szCs w:val="22"/>
        </w:rPr>
        <w:t xml:space="preserve">Triple Crown </w:t>
      </w:r>
      <w:r w:rsidR="001771AC">
        <w:rPr>
          <w:rFonts w:asciiTheme="minorHAnsi" w:hAnsiTheme="minorHAnsi"/>
          <w:sz w:val="22"/>
          <w:szCs w:val="22"/>
        </w:rPr>
        <w:t xml:space="preserve">polo </w:t>
      </w:r>
      <w:r w:rsidR="00034A51" w:rsidRPr="00FF6B50">
        <w:rPr>
          <w:rFonts w:asciiTheme="minorHAnsi" w:hAnsiTheme="minorHAnsi"/>
          <w:sz w:val="22"/>
          <w:szCs w:val="22"/>
        </w:rPr>
        <w:t xml:space="preserve">tournaments </w:t>
      </w:r>
      <w:r w:rsidR="001771AC" w:rsidRPr="00FF6B50">
        <w:rPr>
          <w:rFonts w:asciiTheme="minorHAnsi" w:hAnsiTheme="minorHAnsi"/>
          <w:sz w:val="22"/>
          <w:szCs w:val="22"/>
        </w:rPr>
        <w:t>–</w:t>
      </w:r>
      <w:r w:rsidR="00CF749C" w:rsidRPr="00FF6B50">
        <w:rPr>
          <w:rFonts w:asciiTheme="minorHAnsi" w:hAnsiTheme="minorHAnsi"/>
          <w:sz w:val="22"/>
          <w:szCs w:val="22"/>
        </w:rPr>
        <w:t xml:space="preserve"> the USPA C.V. Whitney Cup, the </w:t>
      </w:r>
      <w:r w:rsidR="00EB19C2" w:rsidRPr="00FF6B50">
        <w:rPr>
          <w:rFonts w:asciiTheme="minorHAnsi" w:hAnsiTheme="minorHAnsi"/>
          <w:sz w:val="22"/>
          <w:szCs w:val="22"/>
        </w:rPr>
        <w:t xml:space="preserve">USPA Gold Cup, and the </w:t>
      </w:r>
      <w:r w:rsidR="00CF749C" w:rsidRPr="00FF6B50">
        <w:rPr>
          <w:rFonts w:asciiTheme="minorHAnsi" w:hAnsiTheme="minorHAnsi"/>
          <w:sz w:val="22"/>
          <w:szCs w:val="22"/>
        </w:rPr>
        <w:t>U.S. Open Polo Championship</w:t>
      </w:r>
      <w:r w:rsidR="00C6556B" w:rsidRPr="00FF6B50">
        <w:rPr>
          <w:rFonts w:asciiTheme="minorHAnsi" w:hAnsiTheme="minorHAnsi"/>
          <w:bCs/>
          <w:sz w:val="22"/>
          <w:szCs w:val="22"/>
        </w:rPr>
        <w:t>®</w:t>
      </w:r>
      <w:r w:rsidRPr="00FF6B50">
        <w:rPr>
          <w:rFonts w:asciiTheme="minorHAnsi" w:hAnsiTheme="minorHAnsi"/>
          <w:sz w:val="22"/>
          <w:szCs w:val="22"/>
        </w:rPr>
        <w:t>. This year</w:t>
      </w:r>
      <w:r w:rsidR="00CF749C" w:rsidRPr="00FF6B50">
        <w:rPr>
          <w:rFonts w:asciiTheme="minorHAnsi" w:hAnsiTheme="minorHAnsi"/>
          <w:sz w:val="22"/>
          <w:szCs w:val="22"/>
        </w:rPr>
        <w:t xml:space="preserve">’s </w:t>
      </w:r>
      <w:r w:rsidR="006F65CE">
        <w:rPr>
          <w:rFonts w:asciiTheme="minorHAnsi" w:hAnsiTheme="minorHAnsi"/>
          <w:sz w:val="22"/>
          <w:szCs w:val="22"/>
        </w:rPr>
        <w:t xml:space="preserve">Piaget </w:t>
      </w:r>
      <w:r w:rsidR="001771AC">
        <w:rPr>
          <w:rFonts w:asciiTheme="minorHAnsi" w:hAnsiTheme="minorHAnsi"/>
          <w:sz w:val="22"/>
          <w:szCs w:val="22"/>
        </w:rPr>
        <w:t xml:space="preserve">Gold Cup </w:t>
      </w:r>
      <w:r w:rsidRPr="00FF6B50">
        <w:rPr>
          <w:rFonts w:asciiTheme="minorHAnsi" w:hAnsiTheme="minorHAnsi"/>
          <w:sz w:val="22"/>
          <w:szCs w:val="22"/>
        </w:rPr>
        <w:t>matches will be pla</w:t>
      </w:r>
      <w:r w:rsidR="001771AC">
        <w:rPr>
          <w:rFonts w:asciiTheme="minorHAnsi" w:hAnsiTheme="minorHAnsi"/>
          <w:sz w:val="22"/>
          <w:szCs w:val="22"/>
        </w:rPr>
        <w:t>yed on consecutive S</w:t>
      </w:r>
      <w:r w:rsidR="00CF749C" w:rsidRPr="00FF6B50">
        <w:rPr>
          <w:rFonts w:asciiTheme="minorHAnsi" w:hAnsiTheme="minorHAnsi"/>
          <w:sz w:val="22"/>
          <w:szCs w:val="22"/>
        </w:rPr>
        <w:t>unday</w:t>
      </w:r>
      <w:r w:rsidR="001771AC">
        <w:rPr>
          <w:rFonts w:asciiTheme="minorHAnsi" w:hAnsiTheme="minorHAnsi"/>
          <w:sz w:val="22"/>
          <w:szCs w:val="22"/>
        </w:rPr>
        <w:t>s</w:t>
      </w:r>
      <w:r w:rsidR="00CF749C" w:rsidRPr="00FF6B50">
        <w:rPr>
          <w:rFonts w:asciiTheme="minorHAnsi" w:hAnsiTheme="minorHAnsi"/>
          <w:sz w:val="22"/>
          <w:szCs w:val="22"/>
        </w:rPr>
        <w:t xml:space="preserve"> </w:t>
      </w:r>
      <w:r w:rsidR="001D0FF8" w:rsidRPr="00FF6B50">
        <w:rPr>
          <w:rFonts w:asciiTheme="minorHAnsi" w:hAnsiTheme="minorHAnsi"/>
          <w:sz w:val="22"/>
          <w:szCs w:val="22"/>
        </w:rPr>
        <w:t>–</w:t>
      </w:r>
      <w:r w:rsidRPr="00FF6B50">
        <w:rPr>
          <w:rFonts w:asciiTheme="minorHAnsi" w:hAnsiTheme="minorHAnsi" w:cs="Arial"/>
          <w:sz w:val="22"/>
          <w:szCs w:val="22"/>
        </w:rPr>
        <w:t xml:space="preserve"> March 9, 16, and 23.  </w:t>
      </w:r>
    </w:p>
    <w:p w14:paraId="1BC4C94F" w14:textId="77777777" w:rsidR="00977A5D" w:rsidRPr="00FF6B50" w:rsidRDefault="00977A5D" w:rsidP="00F261B1">
      <w:pPr>
        <w:pStyle w:val="NormalWeb"/>
        <w:contextualSpacing/>
        <w:rPr>
          <w:rFonts w:asciiTheme="minorHAnsi" w:hAnsiTheme="minorHAnsi"/>
          <w:sz w:val="22"/>
          <w:szCs w:val="22"/>
        </w:rPr>
      </w:pPr>
    </w:p>
    <w:p w14:paraId="676B9611" w14:textId="77777777" w:rsidR="00C40BE2" w:rsidRPr="00FF6B50" w:rsidRDefault="00C40BE2" w:rsidP="00F261B1">
      <w:pPr>
        <w:pStyle w:val="NormalWeb"/>
        <w:contextualSpacing/>
        <w:rPr>
          <w:rFonts w:asciiTheme="minorHAnsi" w:hAnsiTheme="minorHAnsi"/>
          <w:sz w:val="22"/>
          <w:szCs w:val="22"/>
        </w:rPr>
      </w:pPr>
    </w:p>
    <w:p w14:paraId="2568F720" w14:textId="77777777" w:rsidR="00C40BE2" w:rsidRPr="00FF6B50" w:rsidRDefault="00CF749C" w:rsidP="00F261B1">
      <w:pPr>
        <w:pStyle w:val="NormalWeb"/>
        <w:contextualSpacing/>
        <w:jc w:val="center"/>
        <w:rPr>
          <w:rFonts w:asciiTheme="minorHAnsi" w:hAnsiTheme="minorHAnsi"/>
          <w:sz w:val="22"/>
          <w:szCs w:val="22"/>
        </w:rPr>
      </w:pPr>
      <w:r w:rsidRPr="00FF6B50">
        <w:rPr>
          <w:rFonts w:asciiTheme="minorHAnsi" w:hAnsiTheme="minorHAnsi"/>
          <w:sz w:val="22"/>
          <w:szCs w:val="22"/>
        </w:rPr>
        <w:t># # #</w:t>
      </w:r>
    </w:p>
    <w:p w14:paraId="46DD3E26" w14:textId="77777777" w:rsidR="00C40BE2" w:rsidRPr="00FF6B50" w:rsidRDefault="00C40BE2" w:rsidP="00F261B1">
      <w:pPr>
        <w:pStyle w:val="NormalWeb"/>
        <w:contextualSpacing/>
        <w:rPr>
          <w:rFonts w:asciiTheme="minorHAnsi" w:hAnsiTheme="minorHAnsi"/>
          <w:sz w:val="22"/>
          <w:szCs w:val="22"/>
        </w:rPr>
      </w:pPr>
    </w:p>
    <w:p w14:paraId="1E008D37" w14:textId="77777777" w:rsidR="00F261B1" w:rsidRPr="00FF6B50" w:rsidRDefault="00F261B1" w:rsidP="00F261B1">
      <w:pPr>
        <w:shd w:val="clear" w:color="auto" w:fill="FFFFFF"/>
        <w:contextualSpacing/>
        <w:rPr>
          <w:rFonts w:cs="Arial"/>
          <w:b/>
        </w:rPr>
      </w:pPr>
    </w:p>
    <w:p w14:paraId="16364B0E" w14:textId="77777777" w:rsidR="00F261B1" w:rsidRPr="00FF6B50" w:rsidRDefault="00F261B1" w:rsidP="00F261B1">
      <w:pPr>
        <w:shd w:val="clear" w:color="auto" w:fill="FFFFFF"/>
        <w:contextualSpacing/>
        <w:rPr>
          <w:rFonts w:cs="Arial"/>
          <w:b/>
        </w:rPr>
      </w:pPr>
    </w:p>
    <w:p w14:paraId="3BEA03EB" w14:textId="77777777" w:rsidR="00F261B1" w:rsidRPr="00FF6B50" w:rsidRDefault="00F261B1" w:rsidP="00F261B1">
      <w:pPr>
        <w:shd w:val="clear" w:color="auto" w:fill="FFFFFF"/>
        <w:contextualSpacing/>
        <w:rPr>
          <w:rFonts w:cs="Arial"/>
          <w:b/>
        </w:rPr>
      </w:pPr>
    </w:p>
    <w:p w14:paraId="3D93B9F8" w14:textId="77777777" w:rsidR="00EB19C2" w:rsidRPr="00FF6B50" w:rsidRDefault="00EB19C2" w:rsidP="00F261B1">
      <w:pPr>
        <w:shd w:val="clear" w:color="auto" w:fill="FFFFFF"/>
        <w:contextualSpacing/>
        <w:jc w:val="both"/>
        <w:rPr>
          <w:rFonts w:cs="Arial"/>
          <w:b/>
        </w:rPr>
      </w:pPr>
    </w:p>
    <w:p w14:paraId="3F93A58E" w14:textId="77777777" w:rsidR="00FF6B50" w:rsidRDefault="00FF6B50" w:rsidP="00F261B1">
      <w:pPr>
        <w:shd w:val="clear" w:color="auto" w:fill="FFFFFF"/>
        <w:contextualSpacing/>
        <w:jc w:val="both"/>
        <w:rPr>
          <w:rFonts w:cs="Arial"/>
          <w:b/>
        </w:rPr>
      </w:pPr>
    </w:p>
    <w:p w14:paraId="1E43204A" w14:textId="77777777" w:rsidR="00FF6B50" w:rsidRDefault="00FF6B50" w:rsidP="00F261B1">
      <w:pPr>
        <w:shd w:val="clear" w:color="auto" w:fill="FFFFFF"/>
        <w:contextualSpacing/>
        <w:jc w:val="both"/>
        <w:rPr>
          <w:rFonts w:cs="Arial"/>
          <w:b/>
        </w:rPr>
      </w:pPr>
    </w:p>
    <w:p w14:paraId="103A7959" w14:textId="77777777" w:rsidR="00FF6B50" w:rsidRDefault="00FF6B50" w:rsidP="00F261B1">
      <w:pPr>
        <w:shd w:val="clear" w:color="auto" w:fill="FFFFFF"/>
        <w:contextualSpacing/>
        <w:jc w:val="both"/>
        <w:rPr>
          <w:rFonts w:cs="Arial"/>
          <w:b/>
        </w:rPr>
      </w:pPr>
    </w:p>
    <w:p w14:paraId="478FF13A" w14:textId="77777777" w:rsidR="006F65CE" w:rsidRDefault="006F65CE" w:rsidP="00F261B1">
      <w:pPr>
        <w:pStyle w:val="NormalWeb"/>
        <w:spacing w:before="0" w:beforeAutospacing="0" w:after="0" w:afterAutospacing="0"/>
        <w:jc w:val="both"/>
        <w:rPr>
          <w:rStyle w:val="Strong"/>
          <w:rFonts w:asciiTheme="minorHAnsi" w:hAnsiTheme="minorHAnsi"/>
          <w:sz w:val="22"/>
          <w:szCs w:val="22"/>
        </w:rPr>
      </w:pPr>
    </w:p>
    <w:p w14:paraId="4C19B3C4" w14:textId="50613AC0" w:rsidR="00977A5D" w:rsidRPr="00FF6B50" w:rsidRDefault="00977A5D" w:rsidP="00F261B1">
      <w:pPr>
        <w:pStyle w:val="NormalWeb"/>
        <w:spacing w:before="0" w:beforeAutospacing="0" w:after="0" w:afterAutospacing="0"/>
        <w:jc w:val="both"/>
        <w:rPr>
          <w:rFonts w:asciiTheme="minorHAnsi" w:hAnsiTheme="minorHAnsi"/>
          <w:sz w:val="22"/>
          <w:szCs w:val="22"/>
        </w:rPr>
      </w:pPr>
      <w:r w:rsidRPr="00FF6B50">
        <w:rPr>
          <w:rStyle w:val="Strong"/>
          <w:rFonts w:asciiTheme="minorHAnsi" w:hAnsiTheme="minorHAnsi"/>
          <w:sz w:val="22"/>
          <w:szCs w:val="22"/>
        </w:rPr>
        <w:t>About P</w:t>
      </w:r>
      <w:r w:rsidR="00EB19C2" w:rsidRPr="00FF6B50">
        <w:rPr>
          <w:rStyle w:val="Strong"/>
          <w:rFonts w:asciiTheme="minorHAnsi" w:hAnsiTheme="minorHAnsi"/>
          <w:sz w:val="22"/>
          <w:szCs w:val="22"/>
        </w:rPr>
        <w:t>iaget</w:t>
      </w:r>
    </w:p>
    <w:p w14:paraId="01EB11CC" w14:textId="1D013175" w:rsidR="00977A5D" w:rsidRPr="00544C9C" w:rsidRDefault="00544C9C" w:rsidP="00F261B1">
      <w:pPr>
        <w:pStyle w:val="NoSpacing"/>
        <w:jc w:val="both"/>
        <w:rPr>
          <w:rFonts w:ascii="Calibri" w:hAnsi="Calibri" w:cs="Calibri"/>
          <w:color w:val="1A1A1A"/>
        </w:rPr>
      </w:pPr>
      <w:r w:rsidRPr="00544C9C">
        <w:rPr>
          <w:rFonts w:ascii="Calibri" w:hAnsi="Calibri" w:cs="Calibri"/>
          <w:color w:val="1A1A1A"/>
        </w:rPr>
        <w:t>Piaget has stood as an icon of excellence and creativity since its founding in 1874, elevating the manufacture of fine jewelry and timepieces to an absolute art. The firm is known for its legendary Piaget Polo timepieces, as well as for its ultra-thin movements and artistic dials, including chronographs, tourbillons, perpetual calendars and the complicated minute repeaters. Piaget is one of the only remaining watchmakers that designs and crafts its own cases, bracelets, and movements. For more information, please visit Piaget.com.</w:t>
      </w:r>
    </w:p>
    <w:p w14:paraId="51D318CA" w14:textId="77777777" w:rsidR="00544C9C" w:rsidRPr="00FF6B50" w:rsidRDefault="00544C9C" w:rsidP="00F261B1">
      <w:pPr>
        <w:pStyle w:val="NoSpacing"/>
        <w:jc w:val="both"/>
      </w:pPr>
    </w:p>
    <w:p w14:paraId="32166699" w14:textId="77777777" w:rsidR="00977A5D" w:rsidRPr="00FF6B50" w:rsidRDefault="00977A5D" w:rsidP="00F261B1">
      <w:pPr>
        <w:pStyle w:val="NoSpacing"/>
        <w:jc w:val="both"/>
        <w:rPr>
          <w:b/>
        </w:rPr>
      </w:pPr>
      <w:r w:rsidRPr="00FF6B50">
        <w:rPr>
          <w:b/>
        </w:rPr>
        <w:t>About International Polo Club Palm Beach</w:t>
      </w:r>
    </w:p>
    <w:p w14:paraId="206ACADC" w14:textId="77777777" w:rsidR="00977A5D" w:rsidRPr="00FF6B50" w:rsidRDefault="00977A5D" w:rsidP="00F261B1">
      <w:pPr>
        <w:pStyle w:val="NoSpacing"/>
        <w:jc w:val="both"/>
      </w:pPr>
      <w:r w:rsidRPr="00FF6B50">
        <w:t>The International Polo Club Palm Beach is the premier polo destination in the world, hosting the largest field of high-goal teams and the most prestigious polo tournaments in the United States. Polo enthusiasts descend upon Wellington, Fla., each winter season to enjoy their love of the sport in the most prominent and well-equipped polo facility. The 2014 Palm Beach Polo Season will open on Sunday, January 5, and will conclude 16 weeks later with the Maserati U.S. Open Polo Championship® final on Sunday, April 20. Polo matches are open to the public, with a wide range of hospitality and guest seating that includes elegant grandstand viewing, field tailgating, lawn seating, field-side champagne brunch at The Pavilion, and exclusive sponsor boxes. Tickets start at $10. For ticketing and sponsorship information, or to book a special event year-round, please call 561.204.5687 or visit InternationalPoloClub.com.</w:t>
      </w:r>
    </w:p>
    <w:p w14:paraId="3BF52B25" w14:textId="77777777" w:rsidR="00977A5D" w:rsidRPr="00FF6B50" w:rsidRDefault="00977A5D" w:rsidP="00F261B1">
      <w:pPr>
        <w:pStyle w:val="NoSpacing"/>
      </w:pPr>
    </w:p>
    <w:p w14:paraId="47850062" w14:textId="05176A8F" w:rsidR="00977A5D" w:rsidRPr="00FF6B50" w:rsidRDefault="00977A5D" w:rsidP="00F261B1">
      <w:pPr>
        <w:pStyle w:val="NoSpacing"/>
      </w:pPr>
      <w:r w:rsidRPr="00FF6B50">
        <w:rPr>
          <w:b/>
        </w:rPr>
        <w:t>Media Contact</w:t>
      </w:r>
      <w:r w:rsidRPr="00FF6B50">
        <w:rPr>
          <w:b/>
        </w:rPr>
        <w:br/>
      </w:r>
      <w:r w:rsidR="00EB19C2" w:rsidRPr="00FF6B50">
        <w:t>Sally Shorr</w:t>
      </w:r>
      <w:r w:rsidRPr="00FF6B50">
        <w:t>, Venue Marketing Group</w:t>
      </w:r>
    </w:p>
    <w:p w14:paraId="546C968D" w14:textId="6701B346" w:rsidR="00977A5D" w:rsidRPr="00FF6B50" w:rsidRDefault="00EB19C2" w:rsidP="00F261B1">
      <w:pPr>
        <w:pStyle w:val="NoSpacing"/>
      </w:pPr>
      <w:r w:rsidRPr="00FF6B50">
        <w:t>561.844.1778, ext. 3</w:t>
      </w:r>
      <w:r w:rsidR="00977A5D" w:rsidRPr="00FF6B50">
        <w:t>1</w:t>
      </w:r>
    </w:p>
    <w:p w14:paraId="64D88F17" w14:textId="4E180C3B" w:rsidR="00977A5D" w:rsidRPr="00FF6B50" w:rsidRDefault="00F92727" w:rsidP="00F261B1">
      <w:pPr>
        <w:pStyle w:val="NoSpacing"/>
      </w:pPr>
      <w:hyperlink r:id="rId6" w:history="1">
        <w:r w:rsidR="005B483A" w:rsidRPr="00FF6B50">
          <w:rPr>
            <w:rStyle w:val="Hyperlink"/>
            <w:u w:color="0043BE"/>
          </w:rPr>
          <w:t>sallys@venueadv.com</w:t>
        </w:r>
      </w:hyperlink>
    </w:p>
    <w:p w14:paraId="62F64676" w14:textId="77777777" w:rsidR="00EB76C7" w:rsidRPr="00FF6B50" w:rsidRDefault="00EB76C7" w:rsidP="00F261B1">
      <w:pPr>
        <w:pStyle w:val="NormalWeb"/>
        <w:spacing w:before="0" w:beforeAutospacing="0" w:after="0" w:afterAutospacing="0"/>
        <w:rPr>
          <w:rStyle w:val="Strong"/>
          <w:rFonts w:asciiTheme="minorHAnsi" w:hAnsiTheme="minorHAnsi"/>
          <w:sz w:val="22"/>
          <w:szCs w:val="22"/>
        </w:rPr>
      </w:pPr>
    </w:p>
    <w:p w14:paraId="1CFA064B" w14:textId="77777777" w:rsidR="000502B2" w:rsidRPr="00FF6B50" w:rsidRDefault="000502B2" w:rsidP="00F261B1">
      <w:pPr>
        <w:pStyle w:val="NormalWeb"/>
        <w:rPr>
          <w:rFonts w:asciiTheme="minorHAnsi" w:hAnsiTheme="minorHAnsi"/>
          <w:sz w:val="22"/>
          <w:szCs w:val="22"/>
        </w:rPr>
      </w:pPr>
    </w:p>
    <w:p w14:paraId="3ED03487" w14:textId="77777777" w:rsidR="00315671" w:rsidRPr="00FF6B50" w:rsidRDefault="00315671"/>
    <w:sectPr w:rsidR="00315671" w:rsidRPr="00FF6B50" w:rsidSect="00546D43">
      <w:pgSz w:w="12240" w:h="15840"/>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drawingGridHorizontalSpacing w:val="110"/>
  <w:displayHorizontalDrawingGridEvery w:val="2"/>
  <w:characterSpacingControl w:val="doNotCompress"/>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D5"/>
    <w:rsid w:val="000009B4"/>
    <w:rsid w:val="00000BB6"/>
    <w:rsid w:val="00000D4B"/>
    <w:rsid w:val="0000251E"/>
    <w:rsid w:val="00002F11"/>
    <w:rsid w:val="00005EA2"/>
    <w:rsid w:val="000062FF"/>
    <w:rsid w:val="00006F27"/>
    <w:rsid w:val="000073E1"/>
    <w:rsid w:val="0001006E"/>
    <w:rsid w:val="000209EF"/>
    <w:rsid w:val="000338F4"/>
    <w:rsid w:val="00033B13"/>
    <w:rsid w:val="00034A51"/>
    <w:rsid w:val="00037B0A"/>
    <w:rsid w:val="00037DB5"/>
    <w:rsid w:val="00046F82"/>
    <w:rsid w:val="00047B6E"/>
    <w:rsid w:val="000502B2"/>
    <w:rsid w:val="00056978"/>
    <w:rsid w:val="00060B81"/>
    <w:rsid w:val="00060BB7"/>
    <w:rsid w:val="0006111C"/>
    <w:rsid w:val="0006492C"/>
    <w:rsid w:val="00070BD3"/>
    <w:rsid w:val="000718D6"/>
    <w:rsid w:val="000726C9"/>
    <w:rsid w:val="0007313A"/>
    <w:rsid w:val="00077F87"/>
    <w:rsid w:val="00080FE8"/>
    <w:rsid w:val="00083C65"/>
    <w:rsid w:val="000A14AB"/>
    <w:rsid w:val="000A2465"/>
    <w:rsid w:val="000A755D"/>
    <w:rsid w:val="000B5E79"/>
    <w:rsid w:val="000B709C"/>
    <w:rsid w:val="000D5729"/>
    <w:rsid w:val="000E0289"/>
    <w:rsid w:val="000E2263"/>
    <w:rsid w:val="000E36E3"/>
    <w:rsid w:val="000F35D0"/>
    <w:rsid w:val="000F57AA"/>
    <w:rsid w:val="0010174B"/>
    <w:rsid w:val="00120D24"/>
    <w:rsid w:val="0013390F"/>
    <w:rsid w:val="001415A2"/>
    <w:rsid w:val="00141A62"/>
    <w:rsid w:val="001434C6"/>
    <w:rsid w:val="00143FF7"/>
    <w:rsid w:val="001455F6"/>
    <w:rsid w:val="0015488E"/>
    <w:rsid w:val="00161592"/>
    <w:rsid w:val="001674EE"/>
    <w:rsid w:val="00167CFE"/>
    <w:rsid w:val="0017122C"/>
    <w:rsid w:val="001714D9"/>
    <w:rsid w:val="001771AC"/>
    <w:rsid w:val="0019252D"/>
    <w:rsid w:val="00193888"/>
    <w:rsid w:val="001A0026"/>
    <w:rsid w:val="001A3A06"/>
    <w:rsid w:val="001B227A"/>
    <w:rsid w:val="001B4194"/>
    <w:rsid w:val="001B79BE"/>
    <w:rsid w:val="001C35E6"/>
    <w:rsid w:val="001C6E87"/>
    <w:rsid w:val="001C6F26"/>
    <w:rsid w:val="001D0FF8"/>
    <w:rsid w:val="001D311E"/>
    <w:rsid w:val="001D62E6"/>
    <w:rsid w:val="001E569C"/>
    <w:rsid w:val="001F03EC"/>
    <w:rsid w:val="002020BD"/>
    <w:rsid w:val="0021011D"/>
    <w:rsid w:val="00221704"/>
    <w:rsid w:val="0022404C"/>
    <w:rsid w:val="00226A20"/>
    <w:rsid w:val="00227F57"/>
    <w:rsid w:val="00237DB4"/>
    <w:rsid w:val="00242AB3"/>
    <w:rsid w:val="002460BB"/>
    <w:rsid w:val="00246C76"/>
    <w:rsid w:val="002505D9"/>
    <w:rsid w:val="00254A78"/>
    <w:rsid w:val="002554AD"/>
    <w:rsid w:val="0025791A"/>
    <w:rsid w:val="00260B88"/>
    <w:rsid w:val="00260F1D"/>
    <w:rsid w:val="00264D1B"/>
    <w:rsid w:val="0026529C"/>
    <w:rsid w:val="0027110A"/>
    <w:rsid w:val="00271BB6"/>
    <w:rsid w:val="0027577B"/>
    <w:rsid w:val="002834FB"/>
    <w:rsid w:val="002844ED"/>
    <w:rsid w:val="002868CE"/>
    <w:rsid w:val="00297541"/>
    <w:rsid w:val="002A6298"/>
    <w:rsid w:val="002B4E6C"/>
    <w:rsid w:val="002B6DEB"/>
    <w:rsid w:val="002C5F84"/>
    <w:rsid w:val="002D7DB6"/>
    <w:rsid w:val="002E2CCF"/>
    <w:rsid w:val="002E4784"/>
    <w:rsid w:val="002E7C0C"/>
    <w:rsid w:val="002F0527"/>
    <w:rsid w:val="002F0755"/>
    <w:rsid w:val="002F3B5A"/>
    <w:rsid w:val="002F6EAD"/>
    <w:rsid w:val="002F7ED0"/>
    <w:rsid w:val="00300292"/>
    <w:rsid w:val="00300D73"/>
    <w:rsid w:val="0030100C"/>
    <w:rsid w:val="003044C7"/>
    <w:rsid w:val="003046B5"/>
    <w:rsid w:val="0030652E"/>
    <w:rsid w:val="003066D4"/>
    <w:rsid w:val="00310694"/>
    <w:rsid w:val="00311D00"/>
    <w:rsid w:val="00314D0C"/>
    <w:rsid w:val="00315671"/>
    <w:rsid w:val="00320D99"/>
    <w:rsid w:val="00324621"/>
    <w:rsid w:val="00325738"/>
    <w:rsid w:val="003319B2"/>
    <w:rsid w:val="0033242F"/>
    <w:rsid w:val="00335DD8"/>
    <w:rsid w:val="00340AFE"/>
    <w:rsid w:val="0034320C"/>
    <w:rsid w:val="00344475"/>
    <w:rsid w:val="003508FE"/>
    <w:rsid w:val="003528C1"/>
    <w:rsid w:val="00352C4E"/>
    <w:rsid w:val="00352F1B"/>
    <w:rsid w:val="00361F6F"/>
    <w:rsid w:val="00364653"/>
    <w:rsid w:val="00366D29"/>
    <w:rsid w:val="0037121E"/>
    <w:rsid w:val="00387FF8"/>
    <w:rsid w:val="00392DA8"/>
    <w:rsid w:val="003A65C4"/>
    <w:rsid w:val="003B011D"/>
    <w:rsid w:val="003B47EA"/>
    <w:rsid w:val="003B50D8"/>
    <w:rsid w:val="003C0592"/>
    <w:rsid w:val="003C307F"/>
    <w:rsid w:val="003C30F2"/>
    <w:rsid w:val="003C46E9"/>
    <w:rsid w:val="003C558B"/>
    <w:rsid w:val="003D313D"/>
    <w:rsid w:val="003D427F"/>
    <w:rsid w:val="003D5BAE"/>
    <w:rsid w:val="003E23BE"/>
    <w:rsid w:val="003E25BC"/>
    <w:rsid w:val="003E3EE4"/>
    <w:rsid w:val="003E64C6"/>
    <w:rsid w:val="003F2C42"/>
    <w:rsid w:val="003F6AF6"/>
    <w:rsid w:val="003F6DA5"/>
    <w:rsid w:val="003F789E"/>
    <w:rsid w:val="004111DE"/>
    <w:rsid w:val="00414B83"/>
    <w:rsid w:val="00434FBB"/>
    <w:rsid w:val="00437184"/>
    <w:rsid w:val="00443AF8"/>
    <w:rsid w:val="00443B15"/>
    <w:rsid w:val="004502C9"/>
    <w:rsid w:val="004545BD"/>
    <w:rsid w:val="00456D99"/>
    <w:rsid w:val="00463E6D"/>
    <w:rsid w:val="004667C2"/>
    <w:rsid w:val="004671E4"/>
    <w:rsid w:val="0046746B"/>
    <w:rsid w:val="0047094A"/>
    <w:rsid w:val="004836FB"/>
    <w:rsid w:val="00486261"/>
    <w:rsid w:val="00486432"/>
    <w:rsid w:val="00492162"/>
    <w:rsid w:val="00497581"/>
    <w:rsid w:val="004A2100"/>
    <w:rsid w:val="004A26A4"/>
    <w:rsid w:val="004A461C"/>
    <w:rsid w:val="004A4B9A"/>
    <w:rsid w:val="004C2569"/>
    <w:rsid w:val="004C586C"/>
    <w:rsid w:val="004C5D10"/>
    <w:rsid w:val="004D0B3C"/>
    <w:rsid w:val="004D1770"/>
    <w:rsid w:val="004D3215"/>
    <w:rsid w:val="004D352A"/>
    <w:rsid w:val="004D6D15"/>
    <w:rsid w:val="004E5988"/>
    <w:rsid w:val="004E6BBE"/>
    <w:rsid w:val="004E732D"/>
    <w:rsid w:val="004F03BA"/>
    <w:rsid w:val="004F0611"/>
    <w:rsid w:val="004F1769"/>
    <w:rsid w:val="004F7F2D"/>
    <w:rsid w:val="0050097A"/>
    <w:rsid w:val="00502646"/>
    <w:rsid w:val="00502664"/>
    <w:rsid w:val="00503A61"/>
    <w:rsid w:val="00504686"/>
    <w:rsid w:val="0050649E"/>
    <w:rsid w:val="00506552"/>
    <w:rsid w:val="005128BA"/>
    <w:rsid w:val="00515950"/>
    <w:rsid w:val="00516CEA"/>
    <w:rsid w:val="00517C51"/>
    <w:rsid w:val="00520863"/>
    <w:rsid w:val="00521C16"/>
    <w:rsid w:val="00531730"/>
    <w:rsid w:val="005438D8"/>
    <w:rsid w:val="00544905"/>
    <w:rsid w:val="00544C9C"/>
    <w:rsid w:val="005453D3"/>
    <w:rsid w:val="00546D43"/>
    <w:rsid w:val="005529D6"/>
    <w:rsid w:val="00557255"/>
    <w:rsid w:val="0056161C"/>
    <w:rsid w:val="00561877"/>
    <w:rsid w:val="00561CE7"/>
    <w:rsid w:val="005644CF"/>
    <w:rsid w:val="00566474"/>
    <w:rsid w:val="00572AB7"/>
    <w:rsid w:val="00572EFF"/>
    <w:rsid w:val="00575ADA"/>
    <w:rsid w:val="00580BCA"/>
    <w:rsid w:val="00580F87"/>
    <w:rsid w:val="005834F6"/>
    <w:rsid w:val="00587C0D"/>
    <w:rsid w:val="00587DBD"/>
    <w:rsid w:val="00590556"/>
    <w:rsid w:val="00593632"/>
    <w:rsid w:val="005A118B"/>
    <w:rsid w:val="005B06ED"/>
    <w:rsid w:val="005B483A"/>
    <w:rsid w:val="005B79E0"/>
    <w:rsid w:val="005B7D23"/>
    <w:rsid w:val="005C46A1"/>
    <w:rsid w:val="005C7BCD"/>
    <w:rsid w:val="005D12C8"/>
    <w:rsid w:val="005D26CD"/>
    <w:rsid w:val="005D3CBF"/>
    <w:rsid w:val="005D44C8"/>
    <w:rsid w:val="005D621D"/>
    <w:rsid w:val="005E4CEA"/>
    <w:rsid w:val="005E5DF6"/>
    <w:rsid w:val="005F0611"/>
    <w:rsid w:val="005F2D57"/>
    <w:rsid w:val="00601025"/>
    <w:rsid w:val="00605430"/>
    <w:rsid w:val="0060694D"/>
    <w:rsid w:val="00607C93"/>
    <w:rsid w:val="00612898"/>
    <w:rsid w:val="006149B0"/>
    <w:rsid w:val="006212F2"/>
    <w:rsid w:val="00626170"/>
    <w:rsid w:val="00643F76"/>
    <w:rsid w:val="00645636"/>
    <w:rsid w:val="006600CD"/>
    <w:rsid w:val="00663554"/>
    <w:rsid w:val="00671FB8"/>
    <w:rsid w:val="00675CA9"/>
    <w:rsid w:val="00686E0C"/>
    <w:rsid w:val="006A3EC9"/>
    <w:rsid w:val="006A600E"/>
    <w:rsid w:val="006A6094"/>
    <w:rsid w:val="006A7045"/>
    <w:rsid w:val="006B2681"/>
    <w:rsid w:val="006B363C"/>
    <w:rsid w:val="006C5E01"/>
    <w:rsid w:val="006D2FD7"/>
    <w:rsid w:val="006D5EF9"/>
    <w:rsid w:val="006E13E2"/>
    <w:rsid w:val="006E66C4"/>
    <w:rsid w:val="006E67D6"/>
    <w:rsid w:val="006F3D16"/>
    <w:rsid w:val="006F65CE"/>
    <w:rsid w:val="00701C74"/>
    <w:rsid w:val="007029F2"/>
    <w:rsid w:val="0071172B"/>
    <w:rsid w:val="00711C68"/>
    <w:rsid w:val="0071269C"/>
    <w:rsid w:val="007149F8"/>
    <w:rsid w:val="00714B46"/>
    <w:rsid w:val="00715FDF"/>
    <w:rsid w:val="00716434"/>
    <w:rsid w:val="00725D5B"/>
    <w:rsid w:val="0074003F"/>
    <w:rsid w:val="00740130"/>
    <w:rsid w:val="00744AF2"/>
    <w:rsid w:val="00744FFD"/>
    <w:rsid w:val="007632C5"/>
    <w:rsid w:val="00764A8B"/>
    <w:rsid w:val="00765437"/>
    <w:rsid w:val="007726CD"/>
    <w:rsid w:val="00773113"/>
    <w:rsid w:val="00777BE7"/>
    <w:rsid w:val="00777FD6"/>
    <w:rsid w:val="00792791"/>
    <w:rsid w:val="007944EC"/>
    <w:rsid w:val="00796318"/>
    <w:rsid w:val="00796DCE"/>
    <w:rsid w:val="007A02DE"/>
    <w:rsid w:val="007B51D5"/>
    <w:rsid w:val="007C4651"/>
    <w:rsid w:val="007C4726"/>
    <w:rsid w:val="007C58DD"/>
    <w:rsid w:val="007C7688"/>
    <w:rsid w:val="007E0541"/>
    <w:rsid w:val="007E1AA7"/>
    <w:rsid w:val="007E2998"/>
    <w:rsid w:val="007E7D68"/>
    <w:rsid w:val="007F260C"/>
    <w:rsid w:val="007F4194"/>
    <w:rsid w:val="007F437F"/>
    <w:rsid w:val="00803294"/>
    <w:rsid w:val="008050C7"/>
    <w:rsid w:val="0080595D"/>
    <w:rsid w:val="0081032F"/>
    <w:rsid w:val="00817AB4"/>
    <w:rsid w:val="00825A2E"/>
    <w:rsid w:val="00827BE9"/>
    <w:rsid w:val="0083072A"/>
    <w:rsid w:val="00840565"/>
    <w:rsid w:val="00851E38"/>
    <w:rsid w:val="00854F87"/>
    <w:rsid w:val="00855997"/>
    <w:rsid w:val="008576F5"/>
    <w:rsid w:val="0088115D"/>
    <w:rsid w:val="0088657C"/>
    <w:rsid w:val="00887E9D"/>
    <w:rsid w:val="0089467D"/>
    <w:rsid w:val="0089612C"/>
    <w:rsid w:val="00897186"/>
    <w:rsid w:val="008A19C2"/>
    <w:rsid w:val="008A4DC4"/>
    <w:rsid w:val="008A69BB"/>
    <w:rsid w:val="008A7367"/>
    <w:rsid w:val="008C0988"/>
    <w:rsid w:val="008C2684"/>
    <w:rsid w:val="008C3B0E"/>
    <w:rsid w:val="008C772C"/>
    <w:rsid w:val="008C79DD"/>
    <w:rsid w:val="008C7B3B"/>
    <w:rsid w:val="008D1DBB"/>
    <w:rsid w:val="008D3C55"/>
    <w:rsid w:val="008D44B5"/>
    <w:rsid w:val="008D4A63"/>
    <w:rsid w:val="008D50AC"/>
    <w:rsid w:val="008E174E"/>
    <w:rsid w:val="00902A6D"/>
    <w:rsid w:val="00910A82"/>
    <w:rsid w:val="00911184"/>
    <w:rsid w:val="0091405C"/>
    <w:rsid w:val="00916871"/>
    <w:rsid w:val="00920D18"/>
    <w:rsid w:val="00926917"/>
    <w:rsid w:val="00930FEA"/>
    <w:rsid w:val="00932A2A"/>
    <w:rsid w:val="009367CF"/>
    <w:rsid w:val="009504C4"/>
    <w:rsid w:val="0095307B"/>
    <w:rsid w:val="00957A52"/>
    <w:rsid w:val="00961278"/>
    <w:rsid w:val="009659B1"/>
    <w:rsid w:val="00965F31"/>
    <w:rsid w:val="00967022"/>
    <w:rsid w:val="009711B2"/>
    <w:rsid w:val="009717F4"/>
    <w:rsid w:val="00972AB5"/>
    <w:rsid w:val="00977A5D"/>
    <w:rsid w:val="0098182A"/>
    <w:rsid w:val="00983BD3"/>
    <w:rsid w:val="00993F64"/>
    <w:rsid w:val="00994F5A"/>
    <w:rsid w:val="0099612A"/>
    <w:rsid w:val="009965E6"/>
    <w:rsid w:val="009A1B86"/>
    <w:rsid w:val="009A66AF"/>
    <w:rsid w:val="009B38F5"/>
    <w:rsid w:val="009C201E"/>
    <w:rsid w:val="009C423C"/>
    <w:rsid w:val="009C4914"/>
    <w:rsid w:val="009C7B86"/>
    <w:rsid w:val="009D2D47"/>
    <w:rsid w:val="009D3261"/>
    <w:rsid w:val="009D575B"/>
    <w:rsid w:val="009D6D74"/>
    <w:rsid w:val="009D7B50"/>
    <w:rsid w:val="009E0B09"/>
    <w:rsid w:val="009E0EF6"/>
    <w:rsid w:val="009E49E9"/>
    <w:rsid w:val="009F60A2"/>
    <w:rsid w:val="00A03331"/>
    <w:rsid w:val="00A04E33"/>
    <w:rsid w:val="00A1082C"/>
    <w:rsid w:val="00A2136F"/>
    <w:rsid w:val="00A21F54"/>
    <w:rsid w:val="00A22B9D"/>
    <w:rsid w:val="00A238A2"/>
    <w:rsid w:val="00A24CD7"/>
    <w:rsid w:val="00A276C5"/>
    <w:rsid w:val="00A30833"/>
    <w:rsid w:val="00A456E6"/>
    <w:rsid w:val="00A47CBB"/>
    <w:rsid w:val="00A54E8A"/>
    <w:rsid w:val="00A57DB7"/>
    <w:rsid w:val="00A655C5"/>
    <w:rsid w:val="00A7124A"/>
    <w:rsid w:val="00A76BE7"/>
    <w:rsid w:val="00A77208"/>
    <w:rsid w:val="00A80A3C"/>
    <w:rsid w:val="00A839D1"/>
    <w:rsid w:val="00A919D9"/>
    <w:rsid w:val="00A930EB"/>
    <w:rsid w:val="00A94070"/>
    <w:rsid w:val="00A9580F"/>
    <w:rsid w:val="00A95D4D"/>
    <w:rsid w:val="00AA3BB8"/>
    <w:rsid w:val="00AA4795"/>
    <w:rsid w:val="00AB7A43"/>
    <w:rsid w:val="00AC225A"/>
    <w:rsid w:val="00AC624C"/>
    <w:rsid w:val="00AC6D82"/>
    <w:rsid w:val="00AD0AF1"/>
    <w:rsid w:val="00AD355F"/>
    <w:rsid w:val="00AE20D2"/>
    <w:rsid w:val="00AE3376"/>
    <w:rsid w:val="00AF4280"/>
    <w:rsid w:val="00AF731E"/>
    <w:rsid w:val="00B0194E"/>
    <w:rsid w:val="00B066E5"/>
    <w:rsid w:val="00B12C2B"/>
    <w:rsid w:val="00B13301"/>
    <w:rsid w:val="00B1742A"/>
    <w:rsid w:val="00B22383"/>
    <w:rsid w:val="00B31375"/>
    <w:rsid w:val="00B31691"/>
    <w:rsid w:val="00B31C95"/>
    <w:rsid w:val="00B34979"/>
    <w:rsid w:val="00B40A33"/>
    <w:rsid w:val="00B43D7F"/>
    <w:rsid w:val="00B440D6"/>
    <w:rsid w:val="00B83CA5"/>
    <w:rsid w:val="00B84BB9"/>
    <w:rsid w:val="00B85B5D"/>
    <w:rsid w:val="00B91926"/>
    <w:rsid w:val="00B92AAE"/>
    <w:rsid w:val="00B94926"/>
    <w:rsid w:val="00BA1A15"/>
    <w:rsid w:val="00BA6937"/>
    <w:rsid w:val="00BA72EA"/>
    <w:rsid w:val="00BB36B6"/>
    <w:rsid w:val="00BC0617"/>
    <w:rsid w:val="00BC1354"/>
    <w:rsid w:val="00BC3F8E"/>
    <w:rsid w:val="00BC6E78"/>
    <w:rsid w:val="00BD0581"/>
    <w:rsid w:val="00BD4424"/>
    <w:rsid w:val="00BD5362"/>
    <w:rsid w:val="00BD73EA"/>
    <w:rsid w:val="00BE2164"/>
    <w:rsid w:val="00BE4883"/>
    <w:rsid w:val="00BE6472"/>
    <w:rsid w:val="00C01E2A"/>
    <w:rsid w:val="00C02BED"/>
    <w:rsid w:val="00C06E18"/>
    <w:rsid w:val="00C1150E"/>
    <w:rsid w:val="00C14D51"/>
    <w:rsid w:val="00C21CE3"/>
    <w:rsid w:val="00C23992"/>
    <w:rsid w:val="00C247E0"/>
    <w:rsid w:val="00C275AF"/>
    <w:rsid w:val="00C3008A"/>
    <w:rsid w:val="00C31B93"/>
    <w:rsid w:val="00C36CD5"/>
    <w:rsid w:val="00C37841"/>
    <w:rsid w:val="00C40BE2"/>
    <w:rsid w:val="00C449C0"/>
    <w:rsid w:val="00C46521"/>
    <w:rsid w:val="00C509CD"/>
    <w:rsid w:val="00C5219A"/>
    <w:rsid w:val="00C53CF6"/>
    <w:rsid w:val="00C55DDD"/>
    <w:rsid w:val="00C55F14"/>
    <w:rsid w:val="00C603B8"/>
    <w:rsid w:val="00C6556B"/>
    <w:rsid w:val="00C66B60"/>
    <w:rsid w:val="00C70442"/>
    <w:rsid w:val="00C706BC"/>
    <w:rsid w:val="00C70B34"/>
    <w:rsid w:val="00C715CD"/>
    <w:rsid w:val="00C71AF9"/>
    <w:rsid w:val="00C71C3C"/>
    <w:rsid w:val="00C74EE7"/>
    <w:rsid w:val="00C815C9"/>
    <w:rsid w:val="00C83559"/>
    <w:rsid w:val="00C848EE"/>
    <w:rsid w:val="00C85525"/>
    <w:rsid w:val="00C91EB1"/>
    <w:rsid w:val="00C950A5"/>
    <w:rsid w:val="00CA41B0"/>
    <w:rsid w:val="00CB2570"/>
    <w:rsid w:val="00CC16F3"/>
    <w:rsid w:val="00CD04F4"/>
    <w:rsid w:val="00CD47D2"/>
    <w:rsid w:val="00CD4F65"/>
    <w:rsid w:val="00CD6AF3"/>
    <w:rsid w:val="00CD6DBD"/>
    <w:rsid w:val="00CE3574"/>
    <w:rsid w:val="00CE3F29"/>
    <w:rsid w:val="00CE4106"/>
    <w:rsid w:val="00CE70E5"/>
    <w:rsid w:val="00CE7438"/>
    <w:rsid w:val="00CE7CCA"/>
    <w:rsid w:val="00CF4D04"/>
    <w:rsid w:val="00CF4FC3"/>
    <w:rsid w:val="00CF749C"/>
    <w:rsid w:val="00D00B30"/>
    <w:rsid w:val="00D12C74"/>
    <w:rsid w:val="00D14F3A"/>
    <w:rsid w:val="00D15111"/>
    <w:rsid w:val="00D3015E"/>
    <w:rsid w:val="00D30E32"/>
    <w:rsid w:val="00D314D8"/>
    <w:rsid w:val="00D36079"/>
    <w:rsid w:val="00D4014E"/>
    <w:rsid w:val="00D425CD"/>
    <w:rsid w:val="00D45638"/>
    <w:rsid w:val="00D46FA4"/>
    <w:rsid w:val="00D500C3"/>
    <w:rsid w:val="00D51E58"/>
    <w:rsid w:val="00D6192C"/>
    <w:rsid w:val="00D726D1"/>
    <w:rsid w:val="00D74533"/>
    <w:rsid w:val="00D74632"/>
    <w:rsid w:val="00D84ABA"/>
    <w:rsid w:val="00D87A64"/>
    <w:rsid w:val="00D9234B"/>
    <w:rsid w:val="00D923E9"/>
    <w:rsid w:val="00D94F3C"/>
    <w:rsid w:val="00D96092"/>
    <w:rsid w:val="00D9743B"/>
    <w:rsid w:val="00D97A3E"/>
    <w:rsid w:val="00DA4F0A"/>
    <w:rsid w:val="00DA7A96"/>
    <w:rsid w:val="00DB5A29"/>
    <w:rsid w:val="00DC3AF9"/>
    <w:rsid w:val="00DC48A2"/>
    <w:rsid w:val="00DD21F3"/>
    <w:rsid w:val="00DD2676"/>
    <w:rsid w:val="00DD2B8B"/>
    <w:rsid w:val="00DD782C"/>
    <w:rsid w:val="00DE0E16"/>
    <w:rsid w:val="00DE310C"/>
    <w:rsid w:val="00DE419B"/>
    <w:rsid w:val="00DE46BE"/>
    <w:rsid w:val="00DE77EF"/>
    <w:rsid w:val="00DE7A7D"/>
    <w:rsid w:val="00DF35C6"/>
    <w:rsid w:val="00DF4754"/>
    <w:rsid w:val="00E0409E"/>
    <w:rsid w:val="00E17143"/>
    <w:rsid w:val="00E177A6"/>
    <w:rsid w:val="00E20B3D"/>
    <w:rsid w:val="00E25844"/>
    <w:rsid w:val="00E26E94"/>
    <w:rsid w:val="00E52EB6"/>
    <w:rsid w:val="00E542DD"/>
    <w:rsid w:val="00E60237"/>
    <w:rsid w:val="00E613E3"/>
    <w:rsid w:val="00E71B07"/>
    <w:rsid w:val="00E737D1"/>
    <w:rsid w:val="00E83654"/>
    <w:rsid w:val="00E86CCA"/>
    <w:rsid w:val="00E87243"/>
    <w:rsid w:val="00E91CA0"/>
    <w:rsid w:val="00E945E0"/>
    <w:rsid w:val="00E9627E"/>
    <w:rsid w:val="00EA54ED"/>
    <w:rsid w:val="00EA6ACE"/>
    <w:rsid w:val="00EB19C2"/>
    <w:rsid w:val="00EB48ED"/>
    <w:rsid w:val="00EB76C7"/>
    <w:rsid w:val="00EC201B"/>
    <w:rsid w:val="00EC3F84"/>
    <w:rsid w:val="00EC60D0"/>
    <w:rsid w:val="00ED5490"/>
    <w:rsid w:val="00ED7F05"/>
    <w:rsid w:val="00EF7100"/>
    <w:rsid w:val="00F007F4"/>
    <w:rsid w:val="00F03EC1"/>
    <w:rsid w:val="00F07F06"/>
    <w:rsid w:val="00F206CE"/>
    <w:rsid w:val="00F22A08"/>
    <w:rsid w:val="00F25FE1"/>
    <w:rsid w:val="00F261B1"/>
    <w:rsid w:val="00F370D2"/>
    <w:rsid w:val="00F44100"/>
    <w:rsid w:val="00F458A2"/>
    <w:rsid w:val="00F575B7"/>
    <w:rsid w:val="00F60499"/>
    <w:rsid w:val="00F7115E"/>
    <w:rsid w:val="00F77139"/>
    <w:rsid w:val="00F81CC7"/>
    <w:rsid w:val="00F837F0"/>
    <w:rsid w:val="00F86B4E"/>
    <w:rsid w:val="00F92727"/>
    <w:rsid w:val="00F9749B"/>
    <w:rsid w:val="00FA0437"/>
    <w:rsid w:val="00FA2C63"/>
    <w:rsid w:val="00FA3E22"/>
    <w:rsid w:val="00FA6D56"/>
    <w:rsid w:val="00FA7114"/>
    <w:rsid w:val="00FB5A67"/>
    <w:rsid w:val="00FB6BBE"/>
    <w:rsid w:val="00FB726C"/>
    <w:rsid w:val="00FC1901"/>
    <w:rsid w:val="00FD182B"/>
    <w:rsid w:val="00FD5790"/>
    <w:rsid w:val="00FD6251"/>
    <w:rsid w:val="00FD7323"/>
    <w:rsid w:val="00FD79E7"/>
    <w:rsid w:val="00FE0781"/>
    <w:rsid w:val="00FE15D3"/>
    <w:rsid w:val="00FE54D9"/>
    <w:rsid w:val="00FE588F"/>
    <w:rsid w:val="00FE7FF1"/>
    <w:rsid w:val="00FF0297"/>
    <w:rsid w:val="00FF5F69"/>
    <w:rsid w:val="00FF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0E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6CD5"/>
    <w:rPr>
      <w:b/>
      <w:bCs/>
    </w:rPr>
  </w:style>
  <w:style w:type="paragraph" w:styleId="NormalWeb">
    <w:name w:val="Normal (Web)"/>
    <w:basedOn w:val="Normal"/>
    <w:uiPriority w:val="99"/>
    <w:semiHidden/>
    <w:unhideWhenUsed/>
    <w:rsid w:val="00C36C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02B2"/>
    <w:rPr>
      <w:color w:val="0000FF" w:themeColor="hyperlink"/>
      <w:u w:val="single"/>
    </w:rPr>
  </w:style>
  <w:style w:type="paragraph" w:styleId="BalloonText">
    <w:name w:val="Balloon Text"/>
    <w:basedOn w:val="Normal"/>
    <w:link w:val="BalloonTextChar"/>
    <w:uiPriority w:val="99"/>
    <w:semiHidden/>
    <w:unhideWhenUsed/>
    <w:rsid w:val="00950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hAnsi="Tahoma" w:cs="Tahoma"/>
      <w:sz w:val="16"/>
      <w:szCs w:val="16"/>
    </w:rPr>
  </w:style>
  <w:style w:type="paragraph" w:styleId="NoSpacing">
    <w:name w:val="No Spacing"/>
    <w:uiPriority w:val="1"/>
    <w:qFormat/>
    <w:rsid w:val="00977A5D"/>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6CD5"/>
    <w:rPr>
      <w:b/>
      <w:bCs/>
    </w:rPr>
  </w:style>
  <w:style w:type="paragraph" w:styleId="NormalWeb">
    <w:name w:val="Normal (Web)"/>
    <w:basedOn w:val="Normal"/>
    <w:uiPriority w:val="99"/>
    <w:semiHidden/>
    <w:unhideWhenUsed/>
    <w:rsid w:val="00C36C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02B2"/>
    <w:rPr>
      <w:color w:val="0000FF" w:themeColor="hyperlink"/>
      <w:u w:val="single"/>
    </w:rPr>
  </w:style>
  <w:style w:type="paragraph" w:styleId="BalloonText">
    <w:name w:val="Balloon Text"/>
    <w:basedOn w:val="Normal"/>
    <w:link w:val="BalloonTextChar"/>
    <w:uiPriority w:val="99"/>
    <w:semiHidden/>
    <w:unhideWhenUsed/>
    <w:rsid w:val="00950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hAnsi="Tahoma" w:cs="Tahoma"/>
      <w:sz w:val="16"/>
      <w:szCs w:val="16"/>
    </w:rPr>
  </w:style>
  <w:style w:type="paragraph" w:styleId="NoSpacing">
    <w:name w:val="No Spacing"/>
    <w:uiPriority w:val="1"/>
    <w:qFormat/>
    <w:rsid w:val="00977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98192">
      <w:bodyDiv w:val="1"/>
      <w:marLeft w:val="0"/>
      <w:marRight w:val="0"/>
      <w:marTop w:val="0"/>
      <w:marBottom w:val="0"/>
      <w:divBdr>
        <w:top w:val="none" w:sz="0" w:space="0" w:color="auto"/>
        <w:left w:val="none" w:sz="0" w:space="0" w:color="auto"/>
        <w:bottom w:val="none" w:sz="0" w:space="0" w:color="auto"/>
        <w:right w:val="none" w:sz="0" w:space="0" w:color="auto"/>
      </w:divBdr>
      <w:divsChild>
        <w:div w:id="712969205">
          <w:marLeft w:val="0"/>
          <w:marRight w:val="0"/>
          <w:marTop w:val="0"/>
          <w:marBottom w:val="0"/>
          <w:divBdr>
            <w:top w:val="none" w:sz="0" w:space="0" w:color="auto"/>
            <w:left w:val="none" w:sz="0" w:space="0" w:color="auto"/>
            <w:bottom w:val="none" w:sz="0" w:space="0" w:color="auto"/>
            <w:right w:val="none" w:sz="0" w:space="0" w:color="auto"/>
          </w:divBdr>
          <w:divsChild>
            <w:div w:id="1973363385">
              <w:marLeft w:val="0"/>
              <w:marRight w:val="0"/>
              <w:marTop w:val="0"/>
              <w:marBottom w:val="0"/>
              <w:divBdr>
                <w:top w:val="none" w:sz="0" w:space="0" w:color="auto"/>
                <w:left w:val="none" w:sz="0" w:space="0" w:color="auto"/>
                <w:bottom w:val="none" w:sz="0" w:space="0" w:color="auto"/>
                <w:right w:val="none" w:sz="0" w:space="0" w:color="auto"/>
              </w:divBdr>
              <w:divsChild>
                <w:div w:id="1974871292">
                  <w:marLeft w:val="0"/>
                  <w:marRight w:val="0"/>
                  <w:marTop w:val="0"/>
                  <w:marBottom w:val="0"/>
                  <w:divBdr>
                    <w:top w:val="none" w:sz="0" w:space="0" w:color="auto"/>
                    <w:left w:val="none" w:sz="0" w:space="0" w:color="auto"/>
                    <w:bottom w:val="none" w:sz="0" w:space="0" w:color="auto"/>
                    <w:right w:val="none" w:sz="0" w:space="0" w:color="auto"/>
                  </w:divBdr>
                  <w:divsChild>
                    <w:div w:id="1104419885">
                      <w:marLeft w:val="0"/>
                      <w:marRight w:val="0"/>
                      <w:marTop w:val="0"/>
                      <w:marBottom w:val="0"/>
                      <w:divBdr>
                        <w:top w:val="none" w:sz="0" w:space="0" w:color="auto"/>
                        <w:left w:val="none" w:sz="0" w:space="0" w:color="auto"/>
                        <w:bottom w:val="none" w:sz="0" w:space="0" w:color="auto"/>
                        <w:right w:val="none" w:sz="0" w:space="0" w:color="auto"/>
                      </w:divBdr>
                      <w:divsChild>
                        <w:div w:id="832111695">
                          <w:marLeft w:val="0"/>
                          <w:marRight w:val="0"/>
                          <w:marTop w:val="0"/>
                          <w:marBottom w:val="0"/>
                          <w:divBdr>
                            <w:top w:val="none" w:sz="0" w:space="0" w:color="auto"/>
                            <w:left w:val="none" w:sz="0" w:space="0" w:color="auto"/>
                            <w:bottom w:val="none" w:sz="0" w:space="0" w:color="auto"/>
                            <w:right w:val="none" w:sz="0" w:space="0" w:color="auto"/>
                          </w:divBdr>
                          <w:divsChild>
                            <w:div w:id="139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56611">
      <w:bodyDiv w:val="1"/>
      <w:marLeft w:val="0"/>
      <w:marRight w:val="0"/>
      <w:marTop w:val="0"/>
      <w:marBottom w:val="0"/>
      <w:divBdr>
        <w:top w:val="none" w:sz="0" w:space="0" w:color="auto"/>
        <w:left w:val="none" w:sz="0" w:space="0" w:color="auto"/>
        <w:bottom w:val="none" w:sz="0" w:space="0" w:color="auto"/>
        <w:right w:val="none" w:sz="0" w:space="0" w:color="auto"/>
      </w:divBdr>
      <w:divsChild>
        <w:div w:id="269699687">
          <w:marLeft w:val="0"/>
          <w:marRight w:val="0"/>
          <w:marTop w:val="0"/>
          <w:marBottom w:val="0"/>
          <w:divBdr>
            <w:top w:val="none" w:sz="0" w:space="0" w:color="auto"/>
            <w:left w:val="none" w:sz="0" w:space="0" w:color="auto"/>
            <w:bottom w:val="none" w:sz="0" w:space="0" w:color="auto"/>
            <w:right w:val="none" w:sz="0" w:space="0" w:color="auto"/>
          </w:divBdr>
          <w:divsChild>
            <w:div w:id="1266421278">
              <w:marLeft w:val="0"/>
              <w:marRight w:val="0"/>
              <w:marTop w:val="0"/>
              <w:marBottom w:val="0"/>
              <w:divBdr>
                <w:top w:val="none" w:sz="0" w:space="0" w:color="auto"/>
                <w:left w:val="none" w:sz="0" w:space="0" w:color="auto"/>
                <w:bottom w:val="none" w:sz="0" w:space="0" w:color="auto"/>
                <w:right w:val="none" w:sz="0" w:space="0" w:color="auto"/>
              </w:divBdr>
              <w:divsChild>
                <w:div w:id="1383943052">
                  <w:marLeft w:val="0"/>
                  <w:marRight w:val="0"/>
                  <w:marTop w:val="0"/>
                  <w:marBottom w:val="0"/>
                  <w:divBdr>
                    <w:top w:val="none" w:sz="0" w:space="0" w:color="auto"/>
                    <w:left w:val="none" w:sz="0" w:space="0" w:color="auto"/>
                    <w:bottom w:val="none" w:sz="0" w:space="0" w:color="auto"/>
                    <w:right w:val="none" w:sz="0" w:space="0" w:color="auto"/>
                  </w:divBdr>
                  <w:divsChild>
                    <w:div w:id="187253627">
                      <w:marLeft w:val="0"/>
                      <w:marRight w:val="0"/>
                      <w:marTop w:val="0"/>
                      <w:marBottom w:val="0"/>
                      <w:divBdr>
                        <w:top w:val="none" w:sz="0" w:space="0" w:color="auto"/>
                        <w:left w:val="none" w:sz="0" w:space="0" w:color="auto"/>
                        <w:bottom w:val="none" w:sz="0" w:space="0" w:color="auto"/>
                        <w:right w:val="none" w:sz="0" w:space="0" w:color="auto"/>
                      </w:divBdr>
                      <w:divsChild>
                        <w:div w:id="1114785227">
                          <w:marLeft w:val="0"/>
                          <w:marRight w:val="0"/>
                          <w:marTop w:val="0"/>
                          <w:marBottom w:val="0"/>
                          <w:divBdr>
                            <w:top w:val="none" w:sz="0" w:space="0" w:color="auto"/>
                            <w:left w:val="none" w:sz="0" w:space="0" w:color="auto"/>
                            <w:bottom w:val="none" w:sz="0" w:space="0" w:color="auto"/>
                            <w:right w:val="none" w:sz="0" w:space="0" w:color="auto"/>
                          </w:divBdr>
                          <w:divsChild>
                            <w:div w:id="333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mailto:sallys@venueadv.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554</Words>
  <Characters>3159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EnidA</dc:creator>
  <cp:lastModifiedBy>Ariel Smith</cp:lastModifiedBy>
  <cp:revision>6</cp:revision>
  <cp:lastPrinted>2014-01-09T14:30:00Z</cp:lastPrinted>
  <dcterms:created xsi:type="dcterms:W3CDTF">2013-12-30T17:17:00Z</dcterms:created>
  <dcterms:modified xsi:type="dcterms:W3CDTF">2014-01-21T18:35:00Z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-2106211638</vt:i4>
  </property>
</Properties>
</file>