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4A0" w:rsidRDefault="001314A0"/>
    <w:p w:rsidR="00F10B20" w:rsidRPr="007B0F36" w:rsidRDefault="00F10B20" w:rsidP="00F10B20">
      <w:pPr>
        <w:spacing w:line="360" w:lineRule="auto"/>
        <w:rPr>
          <w:b/>
        </w:rPr>
      </w:pPr>
      <w:r w:rsidRPr="007B0F36">
        <w:rPr>
          <w:b/>
        </w:rPr>
        <w:t>Media Contact:</w:t>
      </w:r>
    </w:p>
    <w:p w:rsidR="00F10B20" w:rsidRDefault="00F10B20" w:rsidP="00F10B20">
      <w:pPr>
        <w:spacing w:line="360" w:lineRule="auto"/>
      </w:pPr>
      <w:r>
        <w:t>George Wacker</w:t>
      </w:r>
    </w:p>
    <w:p w:rsidR="00F10B20" w:rsidRPr="007B0F36" w:rsidRDefault="00F10B20" w:rsidP="00F10B20">
      <w:pPr>
        <w:spacing w:line="360" w:lineRule="auto"/>
      </w:pPr>
      <w:r>
        <w:t>610-882-9200</w:t>
      </w:r>
    </w:p>
    <w:p w:rsidR="00F10B20" w:rsidRPr="00870E4A" w:rsidRDefault="00F10B20" w:rsidP="00F10B20">
      <w:pPr>
        <w:spacing w:line="360" w:lineRule="auto"/>
      </w:pPr>
      <w:hyperlink r:id="rId6" w:history="1">
        <w:r w:rsidRPr="0095258B">
          <w:rPr>
            <w:rStyle w:val="Hyperlink"/>
          </w:rPr>
          <w:t>george@DiscoverLehighValley.com</w:t>
        </w:r>
      </w:hyperlink>
    </w:p>
    <w:p w:rsidR="00F10B20" w:rsidRPr="007B0F36" w:rsidRDefault="00F10B20" w:rsidP="00F10B20">
      <w:pPr>
        <w:spacing w:line="360" w:lineRule="auto"/>
        <w:rPr>
          <w:b/>
        </w:rPr>
      </w:pPr>
    </w:p>
    <w:p w:rsidR="00F10B20" w:rsidRPr="00CE7DD4" w:rsidRDefault="002B018A" w:rsidP="00F10B20">
      <w:pPr>
        <w:spacing w:line="360" w:lineRule="auto"/>
        <w:jc w:val="center"/>
        <w:rPr>
          <w:b/>
          <w:i/>
          <w:sz w:val="32"/>
        </w:rPr>
      </w:pPr>
      <w:r>
        <w:rPr>
          <w:b/>
          <w:sz w:val="32"/>
        </w:rPr>
        <w:t>Discover Lehigh Valley Announces Lehigh Valley Ale Trail</w:t>
      </w:r>
    </w:p>
    <w:p w:rsidR="00F10B20" w:rsidRPr="006367FC" w:rsidRDefault="002B018A" w:rsidP="00F10B20">
      <w:pPr>
        <w:spacing w:line="360" w:lineRule="auto"/>
        <w:jc w:val="center"/>
        <w:rPr>
          <w:i/>
        </w:rPr>
      </w:pPr>
      <w:r>
        <w:rPr>
          <w:i/>
        </w:rPr>
        <w:t xml:space="preserve">New website aims at being a comprehensive resource for craft beer aficionados </w:t>
      </w:r>
    </w:p>
    <w:p w:rsidR="00F10B20" w:rsidRPr="002F601E" w:rsidRDefault="00F10B20" w:rsidP="00F10B20">
      <w:pPr>
        <w:spacing w:line="360" w:lineRule="auto"/>
      </w:pPr>
    </w:p>
    <w:p w:rsidR="00F10B20" w:rsidRDefault="00F10B20" w:rsidP="00F10B20">
      <w:pPr>
        <w:spacing w:line="360" w:lineRule="auto"/>
      </w:pPr>
      <w:r w:rsidRPr="002F601E">
        <w:rPr>
          <w:b/>
        </w:rPr>
        <w:t xml:space="preserve">LEHIGH VALLEY, Pa. </w:t>
      </w:r>
      <w:r>
        <w:t>(</w:t>
      </w:r>
      <w:r w:rsidR="0076569E">
        <w:t>February 24, 2014</w:t>
      </w:r>
      <w:r w:rsidRPr="002F601E">
        <w:t xml:space="preserve">) – </w:t>
      </w:r>
      <w:hyperlink r:id="rId7" w:history="1">
        <w:r w:rsidRPr="00DF0C04">
          <w:rPr>
            <w:rStyle w:val="Hyperlink"/>
          </w:rPr>
          <w:t>Discover Lehigh Valley</w:t>
        </w:r>
      </w:hyperlink>
      <w:r>
        <w:t>, t</w:t>
      </w:r>
      <w:r>
        <w:rPr>
          <w:color w:val="363636"/>
        </w:rPr>
        <w:t xml:space="preserve">he official Destination Marketing Organization for Lehigh and Northampton counties in eastern Pennsylvania, </w:t>
      </w:r>
      <w:r>
        <w:t xml:space="preserve"> </w:t>
      </w:r>
      <w:r w:rsidR="009A148A">
        <w:t>announces a new website aimed at beer fans of all tastes, shapes, and frothy sizes.</w:t>
      </w:r>
    </w:p>
    <w:p w:rsidR="00F10B20" w:rsidRDefault="00F10B20" w:rsidP="00F10B20">
      <w:pPr>
        <w:spacing w:line="360" w:lineRule="auto"/>
      </w:pPr>
    </w:p>
    <w:p w:rsidR="00F10B20" w:rsidRDefault="0076569E" w:rsidP="00F10B20">
      <w:pPr>
        <w:spacing w:line="360" w:lineRule="auto"/>
      </w:pPr>
      <w:r>
        <w:t xml:space="preserve">The Lehigh Valley Ale Trail can be found at </w:t>
      </w:r>
      <w:hyperlink r:id="rId8" w:history="1">
        <w:r w:rsidRPr="00836787">
          <w:rPr>
            <w:rStyle w:val="Hyperlink"/>
          </w:rPr>
          <w:t>www.LehighValleyAleTrail.com</w:t>
        </w:r>
      </w:hyperlink>
      <w:r>
        <w:t xml:space="preserve"> and includes a comprehensive list of Lehigh Valley breweries, bars &amp; pubs, shops, lodging, and events aimed at the always fun adventure of finding the best craft beers around.</w:t>
      </w:r>
    </w:p>
    <w:p w:rsidR="0076569E" w:rsidRPr="0076569E" w:rsidRDefault="0076569E" w:rsidP="00F10B20">
      <w:pPr>
        <w:spacing w:line="360" w:lineRule="auto"/>
      </w:pPr>
    </w:p>
    <w:p w:rsidR="00026DB3" w:rsidRDefault="0076569E" w:rsidP="00F10B20">
      <w:pPr>
        <w:spacing w:line="360" w:lineRule="auto"/>
      </w:pPr>
      <w:r>
        <w:t>Lehigh Valley is lucky</w:t>
      </w:r>
      <w:r w:rsidRPr="0076569E">
        <w:t xml:space="preserve"> to have a wi</w:t>
      </w:r>
      <w:r>
        <w:t>de selection of brews available including breweries such as Weyerbacher Brewery in Easton and The Allentown Brew Works</w:t>
      </w:r>
      <w:r w:rsidRPr="0076569E">
        <w:t xml:space="preserve">.  </w:t>
      </w:r>
    </w:p>
    <w:p w:rsidR="00026DB3" w:rsidRDefault="00026DB3" w:rsidP="00F10B20">
      <w:pPr>
        <w:spacing w:line="360" w:lineRule="auto"/>
      </w:pPr>
    </w:p>
    <w:p w:rsidR="0076569E" w:rsidRDefault="0076569E" w:rsidP="00F10B20">
      <w:pPr>
        <w:spacing w:line="360" w:lineRule="auto"/>
      </w:pPr>
      <w:r>
        <w:t>In addition, numerous bars in the Allentown, Easton, and Bethlehem areas have begun catering to craft beer fans by carrying many more on tap. But</w:t>
      </w:r>
      <w:r w:rsidR="00026DB3">
        <w:t xml:space="preserve">, where are these bars located and what do they have to offer? </w:t>
      </w:r>
      <w:bookmarkStart w:id="0" w:name="_GoBack"/>
      <w:bookmarkEnd w:id="0"/>
    </w:p>
    <w:p w:rsidR="0076569E" w:rsidRDefault="0076569E" w:rsidP="00F10B20">
      <w:pPr>
        <w:spacing w:line="360" w:lineRule="auto"/>
      </w:pPr>
    </w:p>
    <w:p w:rsidR="0076569E" w:rsidRDefault="0076569E" w:rsidP="00F10B20">
      <w:pPr>
        <w:spacing w:line="360" w:lineRule="auto"/>
      </w:pPr>
      <w:r>
        <w:t>The Lehigh Valley Ale Trail puts them all together and answers those questions for you.</w:t>
      </w:r>
    </w:p>
    <w:p w:rsidR="0076569E" w:rsidRDefault="0076569E" w:rsidP="00F10B20">
      <w:pPr>
        <w:spacing w:line="360" w:lineRule="auto"/>
      </w:pPr>
    </w:p>
    <w:p w:rsidR="0076569E" w:rsidRPr="0076569E" w:rsidRDefault="0076569E" w:rsidP="00F10B20">
      <w:pPr>
        <w:spacing w:line="360" w:lineRule="auto"/>
      </w:pPr>
      <w:r>
        <w:t xml:space="preserve">So, head to </w:t>
      </w:r>
      <w:hyperlink r:id="rId9" w:history="1">
        <w:r w:rsidRPr="00836787">
          <w:rPr>
            <w:rStyle w:val="Hyperlink"/>
          </w:rPr>
          <w:t>www.LehighValleyAleTrail.com</w:t>
        </w:r>
      </w:hyperlink>
      <w:r>
        <w:t xml:space="preserve"> and m</w:t>
      </w:r>
      <w:r w:rsidRPr="0076569E">
        <w:t xml:space="preserve">eet our list of the best local microbrew </w:t>
      </w:r>
      <w:r>
        <w:t xml:space="preserve">bars, find your favorite brewery, or select an upcoming beer tasting event to attend. </w:t>
      </w:r>
      <w:r w:rsidRPr="0076569E">
        <w:t>You don’t need to travel far to experience great craft beers.</w:t>
      </w:r>
    </w:p>
    <w:p w:rsidR="00F10B20" w:rsidRPr="0076569E" w:rsidRDefault="00F10B20" w:rsidP="00F10B2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</w:tabs>
        <w:spacing w:line="360" w:lineRule="auto"/>
      </w:pPr>
    </w:p>
    <w:p w:rsidR="0076569E" w:rsidRPr="0076569E" w:rsidRDefault="0076569E" w:rsidP="00F10B2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</w:tabs>
        <w:spacing w:line="360" w:lineRule="auto"/>
      </w:pPr>
      <w:r w:rsidRPr="0076569E">
        <w:lastRenderedPageBreak/>
        <w:t xml:space="preserve">Of course, we don’t recommend that you visit all of these locations in one day. Be sure to check out the available lodging locations, including hotels, inns, bed &amp; breakfasts and campgrounds. </w:t>
      </w:r>
      <w:r>
        <w:t>And, as always, please drink responsibly.</w:t>
      </w:r>
    </w:p>
    <w:p w:rsidR="00F10B20" w:rsidRDefault="00F10B20" w:rsidP="00F10B20">
      <w:pPr>
        <w:pStyle w:val="NormalWeb"/>
        <w:spacing w:line="360" w:lineRule="auto"/>
        <w:rPr>
          <w:b/>
          <w:noProof/>
        </w:rPr>
      </w:pPr>
      <w:r>
        <w:rPr>
          <w:b/>
          <w:noProof/>
        </w:rPr>
        <w:t xml:space="preserve">About Discover Lehigh Valley </w:t>
      </w:r>
    </w:p>
    <w:p w:rsidR="00F10B20" w:rsidRDefault="00F10B20" w:rsidP="00F10B20">
      <w:pPr>
        <w:pStyle w:val="NormalWeb"/>
        <w:spacing w:line="360" w:lineRule="auto"/>
      </w:pPr>
      <w:r>
        <w:t xml:space="preserve">Discover Lehigh Valley is the designated destination marketing organization (DMO) of Lehigh and Northampton counties. Its mission is to promote and develop Lehigh Valley as a leisure and business travel destination. Created in 1984, Discover Lehigh Valley assists in promoting regional tourism, an industry that generates $1.857 billion in annual revenue and accounts for more than 22,000 jobs in Lehigh Valley. For more information on Discover Lehigh Valley and its activities or to request a </w:t>
      </w:r>
      <w:r>
        <w:rPr>
          <w:i/>
        </w:rPr>
        <w:t>Lehigh Valley Official Visitors Guide</w:t>
      </w:r>
      <w:r>
        <w:t xml:space="preserve">, call (800) MEET-HERE, or visit the official tourism website of Lehigh Valley at </w:t>
      </w:r>
      <w:hyperlink r:id="rId10" w:history="1">
        <w:r>
          <w:rPr>
            <w:rStyle w:val="Hyperlink"/>
          </w:rPr>
          <w:t>DiscoverLehighValley.com</w:t>
        </w:r>
      </w:hyperlink>
      <w:r>
        <w:t>.</w:t>
      </w:r>
    </w:p>
    <w:p w:rsidR="00F10B20" w:rsidRPr="007B0F36" w:rsidRDefault="00F10B20" w:rsidP="00F10B20">
      <w:pPr>
        <w:pStyle w:val="BodyText"/>
        <w:spacing w:after="0" w:line="360" w:lineRule="auto"/>
      </w:pPr>
    </w:p>
    <w:p w:rsidR="00F10B20" w:rsidRPr="007B0F36" w:rsidRDefault="00F10B20" w:rsidP="00F10B20">
      <w:pPr>
        <w:pStyle w:val="BodyText"/>
        <w:spacing w:after="0" w:line="360" w:lineRule="auto"/>
        <w:jc w:val="center"/>
      </w:pPr>
      <w:r w:rsidRPr="007B0F36">
        <w:t>###</w:t>
      </w:r>
    </w:p>
    <w:p w:rsidR="00F10B20" w:rsidRPr="00F43658" w:rsidRDefault="00F10B20" w:rsidP="00F10B20">
      <w:pPr>
        <w:spacing w:line="360" w:lineRule="auto"/>
        <w:rPr>
          <w:sz w:val="22"/>
          <w:szCs w:val="22"/>
        </w:rPr>
      </w:pPr>
    </w:p>
    <w:p w:rsidR="00F10B20" w:rsidRDefault="00F10B20"/>
    <w:sectPr w:rsidR="00F10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41E00"/>
    <w:multiLevelType w:val="hybridMultilevel"/>
    <w:tmpl w:val="14C8B17A"/>
    <w:lvl w:ilvl="0" w:tplc="E7FAF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20"/>
    <w:rsid w:val="00026DB3"/>
    <w:rsid w:val="001314A0"/>
    <w:rsid w:val="002B018A"/>
    <w:rsid w:val="006D7206"/>
    <w:rsid w:val="0076569E"/>
    <w:rsid w:val="009A148A"/>
    <w:rsid w:val="00D71079"/>
    <w:rsid w:val="00F1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0B20"/>
    <w:rPr>
      <w:color w:val="0000FF"/>
      <w:u w:val="single"/>
    </w:rPr>
  </w:style>
  <w:style w:type="paragraph" w:styleId="BodyText">
    <w:name w:val="Body Text"/>
    <w:basedOn w:val="Normal"/>
    <w:link w:val="BodyTextChar"/>
    <w:rsid w:val="00F10B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10B2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10B2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69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0B20"/>
    <w:rPr>
      <w:color w:val="0000FF"/>
      <w:u w:val="single"/>
    </w:rPr>
  </w:style>
  <w:style w:type="paragraph" w:styleId="BodyText">
    <w:name w:val="Body Text"/>
    <w:basedOn w:val="Normal"/>
    <w:link w:val="BodyTextChar"/>
    <w:rsid w:val="00F10B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10B2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10B2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6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highValleyAleTr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iscoverlehighvalle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rge@DiscoverLehighValley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iscoverlehighvalle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highValleyAleTr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Wacker</dc:creator>
  <cp:lastModifiedBy>George Wacker</cp:lastModifiedBy>
  <cp:revision>2</cp:revision>
  <cp:lastPrinted>2014-02-20T19:15:00Z</cp:lastPrinted>
  <dcterms:created xsi:type="dcterms:W3CDTF">2014-02-19T19:27:00Z</dcterms:created>
  <dcterms:modified xsi:type="dcterms:W3CDTF">2014-02-20T19:54:00Z</dcterms:modified>
</cp:coreProperties>
</file>