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AB" w:rsidRPr="009C6DBD" w:rsidRDefault="00AA4BAB" w:rsidP="00AA4BAB">
      <w:pPr>
        <w:widowControl w:val="0"/>
        <w:autoSpaceDE w:val="0"/>
        <w:autoSpaceDN w:val="0"/>
        <w:adjustRightInd w:val="0"/>
        <w:rPr>
          <w:rFonts w:ascii="Times New Roman" w:hAnsi="Times New Roman"/>
          <w:i/>
        </w:rPr>
      </w:pPr>
      <w:r w:rsidRPr="009C6DBD">
        <w:rPr>
          <w:rFonts w:ascii="Times New Roman" w:hAnsi="Times New Roman"/>
          <w:i/>
        </w:rPr>
        <w:t>Media Contact: Meredith Guinness, (203) 254-4000, ext. 2950, mguinness@fairfield.edu</w:t>
      </w:r>
    </w:p>
    <w:p w:rsidR="00AA4BAB" w:rsidRPr="009C6DBD" w:rsidRDefault="00AA4BAB" w:rsidP="00AA4BAB">
      <w:pPr>
        <w:widowControl w:val="0"/>
        <w:autoSpaceDE w:val="0"/>
        <w:autoSpaceDN w:val="0"/>
        <w:adjustRightInd w:val="0"/>
        <w:rPr>
          <w:rFonts w:ascii="Times New Roman" w:hAnsi="Times New Roman"/>
        </w:rPr>
      </w:pPr>
    </w:p>
    <w:p w:rsidR="00AA4BAB" w:rsidRPr="009C6DBD" w:rsidRDefault="00E7489B" w:rsidP="00AA4BAB">
      <w:pPr>
        <w:widowControl w:val="0"/>
        <w:autoSpaceDE w:val="0"/>
        <w:autoSpaceDN w:val="0"/>
        <w:adjustRightInd w:val="0"/>
        <w:rPr>
          <w:rFonts w:ascii="Times New Roman" w:hAnsi="Times New Roman"/>
          <w:b/>
        </w:rPr>
      </w:pPr>
      <w:r w:rsidRPr="009C6DBD">
        <w:rPr>
          <w:rFonts w:ascii="Times New Roman" w:hAnsi="Times New Roman"/>
          <w:b/>
        </w:rPr>
        <w:t xml:space="preserve">New </w:t>
      </w:r>
      <w:r w:rsidR="00916004" w:rsidRPr="009C6DBD">
        <w:rPr>
          <w:rFonts w:ascii="Times New Roman" w:hAnsi="Times New Roman"/>
          <w:b/>
        </w:rPr>
        <w:t xml:space="preserve">Anne E. Fowler Literacy Fellowship </w:t>
      </w:r>
      <w:r w:rsidRPr="009C6DBD">
        <w:rPr>
          <w:rFonts w:ascii="Times New Roman" w:hAnsi="Times New Roman"/>
          <w:b/>
        </w:rPr>
        <w:t>at Fairfield Univ</w:t>
      </w:r>
      <w:r w:rsidR="00BA117F" w:rsidRPr="009C6DBD">
        <w:rPr>
          <w:rFonts w:ascii="Times New Roman" w:hAnsi="Times New Roman"/>
          <w:b/>
        </w:rPr>
        <w:t>ersity provides tuition-free</w:t>
      </w:r>
      <w:r w:rsidR="00982880" w:rsidRPr="009C6DBD">
        <w:rPr>
          <w:rFonts w:ascii="Times New Roman" w:hAnsi="Times New Roman"/>
          <w:b/>
        </w:rPr>
        <w:t xml:space="preserve"> </w:t>
      </w:r>
      <w:r w:rsidR="0026745B" w:rsidRPr="009C6DBD">
        <w:rPr>
          <w:rFonts w:ascii="Times New Roman" w:hAnsi="Times New Roman"/>
          <w:b/>
        </w:rPr>
        <w:t>Master’s</w:t>
      </w:r>
      <w:r w:rsidR="00AD652D" w:rsidRPr="009C6DBD">
        <w:rPr>
          <w:rFonts w:ascii="Times New Roman" w:hAnsi="Times New Roman"/>
          <w:b/>
        </w:rPr>
        <w:t xml:space="preserve"> for </w:t>
      </w:r>
      <w:r w:rsidR="0026745B" w:rsidRPr="009C6DBD">
        <w:rPr>
          <w:rFonts w:ascii="Times New Roman" w:hAnsi="Times New Roman"/>
          <w:b/>
        </w:rPr>
        <w:t xml:space="preserve">PreK-3 </w:t>
      </w:r>
      <w:r w:rsidR="00BC2CA0" w:rsidRPr="009C6DBD">
        <w:rPr>
          <w:rFonts w:ascii="Times New Roman" w:hAnsi="Times New Roman"/>
          <w:b/>
        </w:rPr>
        <w:t>teachers</w:t>
      </w:r>
      <w:r w:rsidR="0026745B" w:rsidRPr="009C6DBD">
        <w:rPr>
          <w:rFonts w:ascii="Times New Roman" w:hAnsi="Times New Roman"/>
          <w:b/>
        </w:rPr>
        <w:t xml:space="preserve"> to </w:t>
      </w:r>
      <w:r w:rsidR="00BC2CA0" w:rsidRPr="009C6DBD">
        <w:rPr>
          <w:rFonts w:ascii="Times New Roman" w:hAnsi="Times New Roman"/>
          <w:b/>
        </w:rPr>
        <w:t>address</w:t>
      </w:r>
      <w:r w:rsidRPr="009C6DBD">
        <w:rPr>
          <w:rFonts w:ascii="Times New Roman" w:hAnsi="Times New Roman"/>
          <w:b/>
        </w:rPr>
        <w:t xml:space="preserve"> widening achievement gap</w:t>
      </w:r>
      <w:r w:rsidR="00E42725" w:rsidRPr="009C6DBD">
        <w:rPr>
          <w:rFonts w:ascii="Times New Roman" w:hAnsi="Times New Roman"/>
          <w:b/>
        </w:rPr>
        <w:t xml:space="preserve"> </w:t>
      </w:r>
    </w:p>
    <w:p w:rsidR="00AA4BAB" w:rsidRPr="009C6DBD" w:rsidRDefault="00AA4BAB" w:rsidP="00AA4BAB">
      <w:pPr>
        <w:widowControl w:val="0"/>
        <w:autoSpaceDE w:val="0"/>
        <w:autoSpaceDN w:val="0"/>
        <w:adjustRightInd w:val="0"/>
        <w:rPr>
          <w:rFonts w:ascii="Times New Roman" w:hAnsi="Times New Roman"/>
        </w:rPr>
      </w:pPr>
    </w:p>
    <w:p w:rsidR="00E97DEF" w:rsidRPr="009C6DBD" w:rsidRDefault="00A4575C" w:rsidP="00AA4BAB">
      <w:pPr>
        <w:widowControl w:val="0"/>
        <w:autoSpaceDE w:val="0"/>
        <w:autoSpaceDN w:val="0"/>
        <w:adjustRightInd w:val="0"/>
        <w:rPr>
          <w:rFonts w:ascii="Times New Roman" w:hAnsi="Times New Roman"/>
        </w:rPr>
      </w:pPr>
      <w:r w:rsidRPr="009C6DBD">
        <w:rPr>
          <w:rFonts w:ascii="Times New Roman" w:hAnsi="Times New Roman"/>
        </w:rPr>
        <w:t>FAIRFIELD, Conn</w:t>
      </w:r>
      <w:r w:rsidR="009C6DBD" w:rsidRPr="009C6DBD">
        <w:rPr>
          <w:rFonts w:ascii="Times New Roman" w:hAnsi="Times New Roman"/>
        </w:rPr>
        <w:t xml:space="preserve">. </w:t>
      </w:r>
      <w:r w:rsidR="00391043">
        <w:rPr>
          <w:rFonts w:ascii="Times New Roman" w:hAnsi="Times New Roman"/>
        </w:rPr>
        <w:t>(June 25</w:t>
      </w:r>
      <w:bookmarkStart w:id="0" w:name="_GoBack"/>
      <w:bookmarkEnd w:id="0"/>
      <w:r w:rsidR="00E97DEF" w:rsidRPr="009C6DBD">
        <w:rPr>
          <w:rFonts w:ascii="Times New Roman" w:hAnsi="Times New Roman"/>
        </w:rPr>
        <w:t>, 2014</w:t>
      </w:r>
      <w:r w:rsidR="00AA4BAB" w:rsidRPr="009C6DBD">
        <w:rPr>
          <w:rFonts w:ascii="Times New Roman" w:hAnsi="Times New Roman"/>
        </w:rPr>
        <w:t xml:space="preserve">) – </w:t>
      </w:r>
      <w:r w:rsidR="00E97DEF" w:rsidRPr="009C6DBD">
        <w:rPr>
          <w:rFonts w:ascii="Times New Roman" w:hAnsi="Times New Roman"/>
        </w:rPr>
        <w:t>Only 20 percent of Connecticut children from minority, poor or otherwise disadvan</w:t>
      </w:r>
      <w:r w:rsidR="00144E86" w:rsidRPr="009C6DBD">
        <w:rPr>
          <w:rFonts w:ascii="Times New Roman" w:hAnsi="Times New Roman"/>
        </w:rPr>
        <w:t>taged backgrounds are reading at</w:t>
      </w:r>
      <w:r w:rsidR="00E97DEF" w:rsidRPr="009C6DBD">
        <w:rPr>
          <w:rFonts w:ascii="Times New Roman" w:hAnsi="Times New Roman"/>
        </w:rPr>
        <w:t xml:space="preserve"> grade level in the fourth grade. </w:t>
      </w:r>
      <w:r w:rsidR="00144E86" w:rsidRPr="009C6DBD">
        <w:rPr>
          <w:rFonts w:ascii="Times New Roman" w:hAnsi="Times New Roman"/>
        </w:rPr>
        <w:t xml:space="preserve">According to the National Assessment </w:t>
      </w:r>
      <w:r w:rsidR="00916004" w:rsidRPr="009C6DBD">
        <w:rPr>
          <w:rFonts w:ascii="Times New Roman" w:hAnsi="Times New Roman"/>
        </w:rPr>
        <w:t>of Educational Progress, t</w:t>
      </w:r>
      <w:r w:rsidR="00E97DEF" w:rsidRPr="009C6DBD">
        <w:rPr>
          <w:rFonts w:ascii="Times New Roman" w:hAnsi="Times New Roman"/>
        </w:rPr>
        <w:t>he state ranks 50</w:t>
      </w:r>
      <w:r w:rsidR="00E97DEF" w:rsidRPr="009C6DBD">
        <w:rPr>
          <w:rFonts w:ascii="Times New Roman" w:hAnsi="Times New Roman"/>
          <w:vertAlign w:val="superscript"/>
        </w:rPr>
        <w:t>th</w:t>
      </w:r>
      <w:r w:rsidR="00D82A11" w:rsidRPr="009C6DBD">
        <w:rPr>
          <w:rFonts w:ascii="Times New Roman" w:hAnsi="Times New Roman"/>
        </w:rPr>
        <w:t xml:space="preserve"> in the nation</w:t>
      </w:r>
      <w:r w:rsidR="00E97DEF" w:rsidRPr="009C6DBD">
        <w:rPr>
          <w:rFonts w:ascii="Times New Roman" w:hAnsi="Times New Roman"/>
        </w:rPr>
        <w:t xml:space="preserve"> in closing the achievement gap. </w:t>
      </w:r>
      <w:r w:rsidR="009723ED" w:rsidRPr="009C6DBD">
        <w:rPr>
          <w:rFonts w:ascii="Times New Roman" w:hAnsi="Times New Roman"/>
        </w:rPr>
        <w:t xml:space="preserve"> In an effort to address this gap and to promote social equity and increased social mobility, Fairfield University</w:t>
      </w:r>
      <w:r w:rsidR="005D4C9B" w:rsidRPr="009C6DBD">
        <w:rPr>
          <w:rFonts w:ascii="Times New Roman" w:hAnsi="Times New Roman"/>
        </w:rPr>
        <w:t>’s Graduate School of Education and Allied Professions (GSEAP)</w:t>
      </w:r>
      <w:r w:rsidR="009723ED" w:rsidRPr="009C6DBD">
        <w:rPr>
          <w:rFonts w:ascii="Times New Roman" w:hAnsi="Times New Roman"/>
        </w:rPr>
        <w:t xml:space="preserve"> is undertaking a new and innovative tuition-free program to better prepare classroom teachers to become master teachers and reading experts. </w:t>
      </w:r>
    </w:p>
    <w:p w:rsidR="009723ED" w:rsidRPr="009C6DBD" w:rsidRDefault="009723ED" w:rsidP="00AA4BAB">
      <w:pPr>
        <w:widowControl w:val="0"/>
        <w:autoSpaceDE w:val="0"/>
        <w:autoSpaceDN w:val="0"/>
        <w:adjustRightInd w:val="0"/>
        <w:rPr>
          <w:rFonts w:ascii="Times New Roman" w:hAnsi="Times New Roman"/>
        </w:rPr>
      </w:pPr>
    </w:p>
    <w:p w:rsidR="00E97DEF" w:rsidRPr="009C6DBD" w:rsidRDefault="009237D8" w:rsidP="00AA4BAB">
      <w:pPr>
        <w:widowControl w:val="0"/>
        <w:autoSpaceDE w:val="0"/>
        <w:autoSpaceDN w:val="0"/>
        <w:adjustRightInd w:val="0"/>
        <w:rPr>
          <w:rFonts w:ascii="Times New Roman" w:hAnsi="Times New Roman"/>
        </w:rPr>
      </w:pPr>
      <w:r w:rsidRPr="009C6DBD">
        <w:rPr>
          <w:rFonts w:ascii="Times New Roman" w:hAnsi="Times New Roman"/>
        </w:rPr>
        <w:t>The</w:t>
      </w:r>
      <w:r w:rsidR="00E97DEF" w:rsidRPr="009C6DBD">
        <w:rPr>
          <w:rFonts w:ascii="Times New Roman" w:hAnsi="Times New Roman"/>
        </w:rPr>
        <w:t xml:space="preserve"> University, in part</w:t>
      </w:r>
      <w:r w:rsidR="00D03E65" w:rsidRPr="009C6DBD">
        <w:rPr>
          <w:rFonts w:ascii="Times New Roman" w:hAnsi="Times New Roman"/>
        </w:rPr>
        <w:t xml:space="preserve">nership with the </w:t>
      </w:r>
      <w:r w:rsidR="00916004" w:rsidRPr="009C6DBD">
        <w:rPr>
          <w:rFonts w:ascii="Times New Roman" w:hAnsi="Times New Roman"/>
        </w:rPr>
        <w:t>Anne E. Fowler</w:t>
      </w:r>
      <w:r w:rsidR="005B7522" w:rsidRPr="009C6DBD">
        <w:rPr>
          <w:rFonts w:ascii="Times New Roman" w:hAnsi="Times New Roman"/>
        </w:rPr>
        <w:t xml:space="preserve"> Foundation</w:t>
      </w:r>
      <w:r w:rsidR="00D03E65" w:rsidRPr="009C6DBD">
        <w:rPr>
          <w:rFonts w:ascii="Times New Roman" w:hAnsi="Times New Roman"/>
        </w:rPr>
        <w:t xml:space="preserve">, announces the </w:t>
      </w:r>
      <w:r w:rsidR="00916004" w:rsidRPr="009C6DBD">
        <w:rPr>
          <w:rFonts w:ascii="Times New Roman" w:hAnsi="Times New Roman"/>
        </w:rPr>
        <w:t>Anne E. Fo</w:t>
      </w:r>
      <w:r w:rsidR="00F41066" w:rsidRPr="009C6DBD">
        <w:rPr>
          <w:rFonts w:ascii="Times New Roman" w:hAnsi="Times New Roman"/>
        </w:rPr>
        <w:t>wler Literacy Fellowship</w:t>
      </w:r>
      <w:r w:rsidR="00182E59" w:rsidRPr="009C6DBD">
        <w:rPr>
          <w:rFonts w:ascii="Times New Roman" w:hAnsi="Times New Roman"/>
        </w:rPr>
        <w:t>, an</w:t>
      </w:r>
      <w:r w:rsidR="00131EF2" w:rsidRPr="009C6DBD">
        <w:rPr>
          <w:rFonts w:ascii="Times New Roman" w:hAnsi="Times New Roman"/>
        </w:rPr>
        <w:t xml:space="preserve"> initiative to significantly raise</w:t>
      </w:r>
      <w:r w:rsidR="00D03E65" w:rsidRPr="009C6DBD">
        <w:rPr>
          <w:rFonts w:ascii="Times New Roman" w:hAnsi="Times New Roman"/>
        </w:rPr>
        <w:t xml:space="preserve"> literacy levels among low-performing elementary school populations</w:t>
      </w:r>
      <w:r w:rsidR="009723ED" w:rsidRPr="009C6DBD">
        <w:rPr>
          <w:rFonts w:ascii="Times New Roman" w:hAnsi="Times New Roman"/>
        </w:rPr>
        <w:t>. The</w:t>
      </w:r>
      <w:r w:rsidR="00E42725" w:rsidRPr="009C6DBD">
        <w:rPr>
          <w:rFonts w:ascii="Times New Roman" w:hAnsi="Times New Roman"/>
        </w:rPr>
        <w:t xml:space="preserve"> fellowship</w:t>
      </w:r>
      <w:r w:rsidR="009723ED" w:rsidRPr="009C6DBD">
        <w:rPr>
          <w:rFonts w:ascii="Times New Roman" w:hAnsi="Times New Roman"/>
        </w:rPr>
        <w:t>s will</w:t>
      </w:r>
      <w:r w:rsidR="005D4C9B" w:rsidRPr="009C6DBD">
        <w:rPr>
          <w:rFonts w:ascii="Times New Roman" w:hAnsi="Times New Roman"/>
        </w:rPr>
        <w:t xml:space="preserve"> be awarded annually beginning in September 2014</w:t>
      </w:r>
      <w:r w:rsidR="009723ED" w:rsidRPr="009C6DBD">
        <w:rPr>
          <w:rFonts w:ascii="Times New Roman" w:hAnsi="Times New Roman"/>
        </w:rPr>
        <w:t>, and are</w:t>
      </w:r>
      <w:r w:rsidR="00916004" w:rsidRPr="009C6DBD">
        <w:rPr>
          <w:rFonts w:ascii="Times New Roman" w:hAnsi="Times New Roman"/>
        </w:rPr>
        <w:t xml:space="preserve"> funded</w:t>
      </w:r>
      <w:r w:rsidR="00AB42C5" w:rsidRPr="009C6DBD">
        <w:rPr>
          <w:rFonts w:ascii="Times New Roman" w:hAnsi="Times New Roman"/>
        </w:rPr>
        <w:t>, in part,</w:t>
      </w:r>
      <w:r w:rsidR="005B7522" w:rsidRPr="009C6DBD">
        <w:rPr>
          <w:rFonts w:ascii="Times New Roman" w:hAnsi="Times New Roman"/>
        </w:rPr>
        <w:t xml:space="preserve"> by a </w:t>
      </w:r>
      <w:r w:rsidR="00916004" w:rsidRPr="009C6DBD">
        <w:rPr>
          <w:rFonts w:ascii="Times New Roman" w:hAnsi="Times New Roman"/>
        </w:rPr>
        <w:t xml:space="preserve">gift from the </w:t>
      </w:r>
      <w:r w:rsidR="00BA117F" w:rsidRPr="009C6DBD">
        <w:rPr>
          <w:rFonts w:ascii="Times New Roman" w:hAnsi="Times New Roman"/>
        </w:rPr>
        <w:t xml:space="preserve">North Haven, Conn.-based </w:t>
      </w:r>
      <w:r w:rsidR="00916004" w:rsidRPr="009C6DBD">
        <w:rPr>
          <w:rFonts w:ascii="Times New Roman" w:hAnsi="Times New Roman"/>
        </w:rPr>
        <w:t xml:space="preserve">Fowler </w:t>
      </w:r>
      <w:r w:rsidR="005B7522" w:rsidRPr="009C6DBD">
        <w:rPr>
          <w:rFonts w:ascii="Times New Roman" w:hAnsi="Times New Roman"/>
        </w:rPr>
        <w:t xml:space="preserve">Foundation and a grant </w:t>
      </w:r>
      <w:r w:rsidR="00916004" w:rsidRPr="009C6DBD">
        <w:rPr>
          <w:rFonts w:ascii="Times New Roman" w:hAnsi="Times New Roman"/>
        </w:rPr>
        <w:t>from The Grossman Family Foundation</w:t>
      </w:r>
      <w:r w:rsidR="00BA117F" w:rsidRPr="009C6DBD">
        <w:rPr>
          <w:rFonts w:ascii="Times New Roman" w:hAnsi="Times New Roman"/>
        </w:rPr>
        <w:t xml:space="preserve"> of Cos Cob, Conn</w:t>
      </w:r>
      <w:r w:rsidR="00916004" w:rsidRPr="009C6DBD">
        <w:rPr>
          <w:rFonts w:ascii="Times New Roman" w:hAnsi="Times New Roman"/>
        </w:rPr>
        <w:t>.</w:t>
      </w:r>
    </w:p>
    <w:p w:rsidR="005D4C9B" w:rsidRPr="009C6DBD" w:rsidRDefault="005D4C9B" w:rsidP="00AA4BAB">
      <w:pPr>
        <w:widowControl w:val="0"/>
        <w:autoSpaceDE w:val="0"/>
        <w:autoSpaceDN w:val="0"/>
        <w:adjustRightInd w:val="0"/>
        <w:rPr>
          <w:rFonts w:ascii="Times New Roman" w:hAnsi="Times New Roman"/>
        </w:rPr>
      </w:pPr>
    </w:p>
    <w:p w:rsidR="00A261CD" w:rsidRPr="009C6DBD" w:rsidRDefault="00A261CD" w:rsidP="00A261CD">
      <w:pPr>
        <w:widowControl w:val="0"/>
        <w:autoSpaceDE w:val="0"/>
        <w:autoSpaceDN w:val="0"/>
        <w:adjustRightInd w:val="0"/>
        <w:rPr>
          <w:rFonts w:ascii="Times New Roman" w:hAnsi="Times New Roman"/>
        </w:rPr>
      </w:pPr>
      <w:r w:rsidRPr="009C6DBD">
        <w:rPr>
          <w:rFonts w:ascii="Times New Roman" w:hAnsi="Times New Roman"/>
        </w:rPr>
        <w:t xml:space="preserve">The need for such programs is evident. Teachers report a desire for stronger pre-service preparation and in-service support to address Connecticut’s growing achievement gap. The University, which also hosts a National Writing Project dedicated to strengthening the teaching and learning of writing for both students and teachers, is well positioned to improve these conditions through a comprehensive approach. </w:t>
      </w:r>
    </w:p>
    <w:p w:rsidR="00A261CD" w:rsidRPr="009C6DBD" w:rsidRDefault="00A261CD" w:rsidP="00A261CD">
      <w:pPr>
        <w:widowControl w:val="0"/>
        <w:autoSpaceDE w:val="0"/>
        <w:autoSpaceDN w:val="0"/>
        <w:adjustRightInd w:val="0"/>
        <w:rPr>
          <w:rFonts w:ascii="Times New Roman" w:hAnsi="Times New Roman"/>
        </w:rPr>
      </w:pPr>
      <w:r w:rsidRPr="009C6DBD">
        <w:rPr>
          <w:rFonts w:ascii="Times New Roman" w:hAnsi="Times New Roman"/>
        </w:rPr>
        <w:t xml:space="preserve"> </w:t>
      </w:r>
    </w:p>
    <w:p w:rsidR="006B3369" w:rsidRPr="009C6DBD" w:rsidRDefault="006B3369" w:rsidP="00A261CD">
      <w:pPr>
        <w:widowControl w:val="0"/>
        <w:autoSpaceDE w:val="0"/>
        <w:autoSpaceDN w:val="0"/>
        <w:adjustRightInd w:val="0"/>
        <w:rPr>
          <w:rFonts w:ascii="Times New Roman" w:hAnsi="Times New Roman"/>
        </w:rPr>
      </w:pPr>
      <w:r w:rsidRPr="009C6DBD">
        <w:rPr>
          <w:rFonts w:ascii="Times New Roman" w:hAnsi="Times New Roman"/>
        </w:rPr>
        <w:t>“We’ve long known that reading deficits manifest very early in a st</w:t>
      </w:r>
      <w:r w:rsidR="002064D7" w:rsidRPr="009C6DBD">
        <w:rPr>
          <w:rFonts w:ascii="Times New Roman" w:hAnsi="Times New Roman"/>
        </w:rPr>
        <w:t xml:space="preserve">udent’s life,” said Robert </w:t>
      </w:r>
      <w:proofErr w:type="spellStart"/>
      <w:r w:rsidR="002064D7" w:rsidRPr="009C6DBD">
        <w:rPr>
          <w:rFonts w:ascii="Times New Roman" w:hAnsi="Times New Roman"/>
        </w:rPr>
        <w:t>Hanna</w:t>
      </w:r>
      <w:r w:rsidRPr="009C6DBD">
        <w:rPr>
          <w:rFonts w:ascii="Times New Roman" w:hAnsi="Times New Roman"/>
        </w:rPr>
        <w:t>fin</w:t>
      </w:r>
      <w:proofErr w:type="spellEnd"/>
      <w:r w:rsidRPr="009C6DBD">
        <w:rPr>
          <w:rFonts w:ascii="Times New Roman" w:hAnsi="Times New Roman"/>
        </w:rPr>
        <w:t xml:space="preserve">, Ph.D., </w:t>
      </w:r>
      <w:r w:rsidR="0026745B" w:rsidRPr="009C6DBD">
        <w:rPr>
          <w:rFonts w:ascii="Times New Roman" w:hAnsi="Times New Roman"/>
        </w:rPr>
        <w:t xml:space="preserve">incoming </w:t>
      </w:r>
      <w:r w:rsidRPr="009C6DBD">
        <w:rPr>
          <w:rFonts w:ascii="Times New Roman" w:hAnsi="Times New Roman"/>
        </w:rPr>
        <w:t>dean of GSEAP. “If not remediated, these deficits prevent students from learning increasingly complex -- yet foundational – concepts, thus widening the achievement gap. We are very excited that the ‘Fowler Fellows’ will have the tools and support necessary to make a difference with these neediest of learners.”</w:t>
      </w:r>
    </w:p>
    <w:p w:rsidR="00D03E65" w:rsidRPr="009C6DBD" w:rsidRDefault="00D03E65" w:rsidP="00AA4BAB">
      <w:pPr>
        <w:widowControl w:val="0"/>
        <w:autoSpaceDE w:val="0"/>
        <w:autoSpaceDN w:val="0"/>
        <w:adjustRightInd w:val="0"/>
        <w:rPr>
          <w:rFonts w:ascii="Times New Roman" w:hAnsi="Times New Roman"/>
        </w:rPr>
      </w:pPr>
    </w:p>
    <w:p w:rsidR="005D4C9B" w:rsidRPr="009C6DBD" w:rsidRDefault="005D4C9B" w:rsidP="005D4C9B">
      <w:pPr>
        <w:widowControl w:val="0"/>
        <w:autoSpaceDE w:val="0"/>
        <w:autoSpaceDN w:val="0"/>
        <w:adjustRightInd w:val="0"/>
        <w:rPr>
          <w:rFonts w:ascii="Times New Roman" w:hAnsi="Times New Roman"/>
        </w:rPr>
      </w:pPr>
      <w:r w:rsidRPr="009C6DBD">
        <w:rPr>
          <w:rFonts w:ascii="Times New Roman" w:hAnsi="Times New Roman"/>
        </w:rPr>
        <w:t>Anne Campbell,</w:t>
      </w:r>
      <w:r w:rsidR="00C52C5D" w:rsidRPr="009C6DBD">
        <w:rPr>
          <w:rFonts w:ascii="Times New Roman" w:hAnsi="Times New Roman"/>
        </w:rPr>
        <w:t xml:space="preserve"> Ph.D.,</w:t>
      </w:r>
      <w:r w:rsidRPr="009C6DBD">
        <w:rPr>
          <w:rFonts w:ascii="Times New Roman" w:hAnsi="Times New Roman"/>
        </w:rPr>
        <w:t xml:space="preserve"> associate professor of education who will coordinate the program</w:t>
      </w:r>
      <w:r w:rsidR="009C6DBD" w:rsidRPr="009C6DBD">
        <w:rPr>
          <w:rFonts w:ascii="Times New Roman" w:hAnsi="Times New Roman"/>
        </w:rPr>
        <w:t>,</w:t>
      </w:r>
      <w:r w:rsidRPr="009C6DBD">
        <w:rPr>
          <w:rFonts w:ascii="Times New Roman" w:hAnsi="Times New Roman"/>
        </w:rPr>
        <w:t xml:space="preserve"> said, “The relationship of literacy to success in all content areas and the importance of early liter</w:t>
      </w:r>
      <w:r w:rsidR="00182E59" w:rsidRPr="009C6DBD">
        <w:rPr>
          <w:rFonts w:ascii="Times New Roman" w:hAnsi="Times New Roman"/>
        </w:rPr>
        <w:t>acy to academic achievement has</w:t>
      </w:r>
      <w:r w:rsidRPr="009C6DBD">
        <w:rPr>
          <w:rFonts w:ascii="Times New Roman" w:hAnsi="Times New Roman"/>
        </w:rPr>
        <w:t xml:space="preserve"> been well documented. The Fowler Literacy Fellows will learn and apply evidence-based literacy practices that support all students as they become proficient readers and strive to reach their full potential.” </w:t>
      </w:r>
    </w:p>
    <w:p w:rsidR="005D4C9B" w:rsidRPr="009C6DBD" w:rsidRDefault="005D4C9B" w:rsidP="00AA4BAB">
      <w:pPr>
        <w:widowControl w:val="0"/>
        <w:autoSpaceDE w:val="0"/>
        <w:autoSpaceDN w:val="0"/>
        <w:adjustRightInd w:val="0"/>
        <w:rPr>
          <w:rFonts w:ascii="Times New Roman" w:hAnsi="Times New Roman"/>
        </w:rPr>
      </w:pPr>
    </w:p>
    <w:p w:rsidR="00D03E65" w:rsidRPr="009C6DBD" w:rsidRDefault="005D4C9B" w:rsidP="00AA4BAB">
      <w:pPr>
        <w:widowControl w:val="0"/>
        <w:autoSpaceDE w:val="0"/>
        <w:autoSpaceDN w:val="0"/>
        <w:adjustRightInd w:val="0"/>
        <w:rPr>
          <w:rFonts w:ascii="Times New Roman" w:hAnsi="Times New Roman"/>
        </w:rPr>
      </w:pPr>
      <w:r w:rsidRPr="009C6DBD">
        <w:rPr>
          <w:rFonts w:ascii="Times New Roman" w:hAnsi="Times New Roman"/>
        </w:rPr>
        <w:t xml:space="preserve">The Anne E. Fowler Literacy Fellows program, named for the late Haskins Laboratories reading researcher and co-author of Connecticut’s Blueprint for Reading Achievement, will offer </w:t>
      </w:r>
      <w:r w:rsidR="00AC7E75">
        <w:rPr>
          <w:rFonts w:ascii="Times New Roman" w:hAnsi="Times New Roman"/>
        </w:rPr>
        <w:t xml:space="preserve">up to </w:t>
      </w:r>
      <w:r w:rsidRPr="009C6DBD">
        <w:rPr>
          <w:rFonts w:ascii="Times New Roman" w:hAnsi="Times New Roman"/>
        </w:rPr>
        <w:t>10 teaching fellowships in 2014-15, recruiting teachers</w:t>
      </w:r>
      <w:r w:rsidR="00930A35" w:rsidRPr="009C6DBD">
        <w:rPr>
          <w:rFonts w:ascii="Times New Roman" w:hAnsi="Times New Roman"/>
        </w:rPr>
        <w:t xml:space="preserve"> init</w:t>
      </w:r>
      <w:r w:rsidR="0026745B" w:rsidRPr="009C6DBD">
        <w:rPr>
          <w:rFonts w:ascii="Times New Roman" w:hAnsi="Times New Roman"/>
        </w:rPr>
        <w:t>i</w:t>
      </w:r>
      <w:r w:rsidR="00930A35" w:rsidRPr="009C6DBD">
        <w:rPr>
          <w:rFonts w:ascii="Times New Roman" w:hAnsi="Times New Roman"/>
        </w:rPr>
        <w:t>ally</w:t>
      </w:r>
      <w:r w:rsidRPr="009C6DBD">
        <w:rPr>
          <w:rFonts w:ascii="Times New Roman" w:hAnsi="Times New Roman"/>
        </w:rPr>
        <w:t xml:space="preserve"> from Norwalk, Bridgeport and other partner districts. </w:t>
      </w:r>
      <w:r w:rsidR="009949F0" w:rsidRPr="009C6DBD">
        <w:rPr>
          <w:rFonts w:ascii="Times New Roman" w:hAnsi="Times New Roman"/>
        </w:rPr>
        <w:t xml:space="preserve">The </w:t>
      </w:r>
      <w:r w:rsidRPr="009C6DBD">
        <w:rPr>
          <w:rFonts w:ascii="Times New Roman" w:hAnsi="Times New Roman"/>
        </w:rPr>
        <w:t xml:space="preserve">Fairfield program </w:t>
      </w:r>
      <w:r w:rsidR="004D3259" w:rsidRPr="009C6DBD">
        <w:rPr>
          <w:rFonts w:ascii="Times New Roman" w:hAnsi="Times New Roman"/>
        </w:rPr>
        <w:t xml:space="preserve">will provide teachers with coursework </w:t>
      </w:r>
      <w:r w:rsidR="00BC2CA0" w:rsidRPr="009C6DBD">
        <w:rPr>
          <w:rFonts w:ascii="Times New Roman" w:hAnsi="Times New Roman"/>
        </w:rPr>
        <w:t xml:space="preserve">and field </w:t>
      </w:r>
      <w:proofErr w:type="spellStart"/>
      <w:r w:rsidR="00BC2CA0" w:rsidRPr="009C6DBD">
        <w:rPr>
          <w:rFonts w:ascii="Times New Roman" w:hAnsi="Times New Roman"/>
        </w:rPr>
        <w:t>practic</w:t>
      </w:r>
      <w:r w:rsidR="0026745B" w:rsidRPr="009C6DBD">
        <w:rPr>
          <w:rFonts w:ascii="Times New Roman" w:hAnsi="Times New Roman"/>
        </w:rPr>
        <w:t>a</w:t>
      </w:r>
      <w:proofErr w:type="spellEnd"/>
      <w:r w:rsidR="00BC2CA0" w:rsidRPr="009C6DBD">
        <w:rPr>
          <w:rFonts w:ascii="Times New Roman" w:hAnsi="Times New Roman"/>
        </w:rPr>
        <w:t xml:space="preserve"> </w:t>
      </w:r>
      <w:r w:rsidR="004D3259" w:rsidRPr="009C6DBD">
        <w:rPr>
          <w:rFonts w:ascii="Times New Roman" w:hAnsi="Times New Roman"/>
        </w:rPr>
        <w:t>leading to an advanced degree</w:t>
      </w:r>
      <w:r w:rsidR="00D03E65" w:rsidRPr="009C6DBD">
        <w:rPr>
          <w:rFonts w:ascii="Times New Roman" w:hAnsi="Times New Roman"/>
        </w:rPr>
        <w:t xml:space="preserve"> </w:t>
      </w:r>
      <w:r w:rsidR="007022C8" w:rsidRPr="009C6DBD">
        <w:rPr>
          <w:rFonts w:ascii="Times New Roman" w:hAnsi="Times New Roman"/>
        </w:rPr>
        <w:t xml:space="preserve">in </w:t>
      </w:r>
      <w:r w:rsidR="009949F0" w:rsidRPr="009C6DBD">
        <w:rPr>
          <w:rFonts w:ascii="Times New Roman" w:hAnsi="Times New Roman"/>
        </w:rPr>
        <w:t xml:space="preserve">Teaching and Foundations with a concentration in </w:t>
      </w:r>
      <w:r w:rsidR="00E42725" w:rsidRPr="009C6DBD">
        <w:rPr>
          <w:rFonts w:ascii="Times New Roman" w:hAnsi="Times New Roman"/>
        </w:rPr>
        <w:t>literacy</w:t>
      </w:r>
      <w:r w:rsidR="00BC2CA0" w:rsidRPr="009C6DBD">
        <w:rPr>
          <w:rFonts w:ascii="Times New Roman" w:hAnsi="Times New Roman"/>
        </w:rPr>
        <w:t>, language</w:t>
      </w:r>
      <w:r w:rsidR="00E42725" w:rsidRPr="009C6DBD">
        <w:rPr>
          <w:rFonts w:ascii="Times New Roman" w:hAnsi="Times New Roman"/>
        </w:rPr>
        <w:t xml:space="preserve"> and c</w:t>
      </w:r>
      <w:r w:rsidR="00D03E65" w:rsidRPr="009C6DBD">
        <w:rPr>
          <w:rFonts w:ascii="Times New Roman" w:hAnsi="Times New Roman"/>
        </w:rPr>
        <w:t>ulture</w:t>
      </w:r>
      <w:r w:rsidR="004D3259" w:rsidRPr="009C6DBD">
        <w:rPr>
          <w:rFonts w:ascii="Times New Roman" w:hAnsi="Times New Roman"/>
        </w:rPr>
        <w:t>.</w:t>
      </w:r>
      <w:r w:rsidR="00B03093" w:rsidRPr="009C6DBD">
        <w:rPr>
          <w:rFonts w:ascii="Times New Roman" w:hAnsi="Times New Roman"/>
        </w:rPr>
        <w:t xml:space="preserve"> </w:t>
      </w:r>
      <w:r w:rsidRPr="009C6DBD">
        <w:rPr>
          <w:rFonts w:ascii="Times New Roman" w:hAnsi="Times New Roman"/>
        </w:rPr>
        <w:t>T</w:t>
      </w:r>
      <w:r w:rsidR="00E42725" w:rsidRPr="009C6DBD">
        <w:rPr>
          <w:rFonts w:ascii="Times New Roman" w:hAnsi="Times New Roman"/>
        </w:rPr>
        <w:t xml:space="preserve">he fellowship </w:t>
      </w:r>
      <w:r w:rsidR="00D03E65" w:rsidRPr="009C6DBD">
        <w:rPr>
          <w:rFonts w:ascii="Times New Roman" w:hAnsi="Times New Roman"/>
        </w:rPr>
        <w:t xml:space="preserve">will provide </w:t>
      </w:r>
      <w:r w:rsidR="004F2D4E" w:rsidRPr="009C6DBD">
        <w:rPr>
          <w:rFonts w:ascii="Times New Roman" w:hAnsi="Times New Roman"/>
        </w:rPr>
        <w:t xml:space="preserve">full </w:t>
      </w:r>
      <w:r w:rsidR="004D3259" w:rsidRPr="009C6DBD">
        <w:rPr>
          <w:rFonts w:ascii="Times New Roman" w:hAnsi="Times New Roman"/>
        </w:rPr>
        <w:t xml:space="preserve">tuition </w:t>
      </w:r>
      <w:r w:rsidR="00D03E65" w:rsidRPr="009C6DBD">
        <w:rPr>
          <w:rFonts w:ascii="Times New Roman" w:hAnsi="Times New Roman"/>
        </w:rPr>
        <w:t>support</w:t>
      </w:r>
      <w:r w:rsidR="004F2D4E" w:rsidRPr="009C6DBD">
        <w:rPr>
          <w:rFonts w:ascii="Times New Roman" w:hAnsi="Times New Roman"/>
        </w:rPr>
        <w:t>, living stipends and health insurance</w:t>
      </w:r>
      <w:r w:rsidR="00D03E65" w:rsidRPr="009C6DBD">
        <w:rPr>
          <w:rFonts w:ascii="Times New Roman" w:hAnsi="Times New Roman"/>
        </w:rPr>
        <w:t xml:space="preserve"> for</w:t>
      </w:r>
      <w:r w:rsidR="006D78A0" w:rsidRPr="009C6DBD">
        <w:rPr>
          <w:rFonts w:ascii="Times New Roman" w:hAnsi="Times New Roman"/>
        </w:rPr>
        <w:t xml:space="preserve"> PreK-3</w:t>
      </w:r>
      <w:r w:rsidR="001B7A3C" w:rsidRPr="009C6DBD">
        <w:rPr>
          <w:rFonts w:ascii="Times New Roman" w:hAnsi="Times New Roman"/>
        </w:rPr>
        <w:t xml:space="preserve"> </w:t>
      </w:r>
      <w:r w:rsidR="001B7A3C" w:rsidRPr="009C6DBD">
        <w:rPr>
          <w:rFonts w:ascii="Times New Roman" w:hAnsi="Times New Roman"/>
        </w:rPr>
        <w:lastRenderedPageBreak/>
        <w:t xml:space="preserve">educators </w:t>
      </w:r>
      <w:r w:rsidR="00346ACD" w:rsidRPr="009C6DBD">
        <w:rPr>
          <w:rFonts w:ascii="Times New Roman" w:hAnsi="Times New Roman"/>
        </w:rPr>
        <w:t>in</w:t>
      </w:r>
      <w:r w:rsidR="00D03E65" w:rsidRPr="009C6DBD">
        <w:rPr>
          <w:rFonts w:ascii="Times New Roman" w:hAnsi="Times New Roman"/>
        </w:rPr>
        <w:t xml:space="preserve"> </w:t>
      </w:r>
      <w:r w:rsidR="00510616" w:rsidRPr="009C6DBD">
        <w:rPr>
          <w:rFonts w:ascii="Times New Roman" w:hAnsi="Times New Roman"/>
        </w:rPr>
        <w:t>public</w:t>
      </w:r>
      <w:r w:rsidR="006F26BC" w:rsidRPr="009C6DBD">
        <w:rPr>
          <w:rFonts w:ascii="Times New Roman" w:hAnsi="Times New Roman"/>
        </w:rPr>
        <w:t>,</w:t>
      </w:r>
      <w:r w:rsidR="00F41066" w:rsidRPr="009C6DBD">
        <w:rPr>
          <w:rFonts w:ascii="Times New Roman" w:hAnsi="Times New Roman"/>
        </w:rPr>
        <w:t xml:space="preserve"> private</w:t>
      </w:r>
      <w:r w:rsidR="006F26BC" w:rsidRPr="009C6DBD">
        <w:rPr>
          <w:rFonts w:ascii="Times New Roman" w:hAnsi="Times New Roman"/>
        </w:rPr>
        <w:t>,</w:t>
      </w:r>
      <w:r w:rsidR="00510616" w:rsidRPr="009C6DBD">
        <w:rPr>
          <w:rFonts w:ascii="Times New Roman" w:hAnsi="Times New Roman"/>
        </w:rPr>
        <w:t xml:space="preserve"> and </w:t>
      </w:r>
      <w:r w:rsidR="00F41066" w:rsidRPr="009C6DBD">
        <w:rPr>
          <w:rFonts w:ascii="Times New Roman" w:hAnsi="Times New Roman"/>
        </w:rPr>
        <w:t xml:space="preserve">Diocese of </w:t>
      </w:r>
      <w:r w:rsidR="006F26BC" w:rsidRPr="009C6DBD">
        <w:rPr>
          <w:rFonts w:ascii="Times New Roman" w:hAnsi="Times New Roman"/>
        </w:rPr>
        <w:t xml:space="preserve">Bridgeport </w:t>
      </w:r>
      <w:r w:rsidR="00B03093" w:rsidRPr="009C6DBD">
        <w:rPr>
          <w:rFonts w:ascii="Times New Roman" w:hAnsi="Times New Roman"/>
        </w:rPr>
        <w:t>schools</w:t>
      </w:r>
      <w:r w:rsidR="00D03E65" w:rsidRPr="009C6DBD">
        <w:rPr>
          <w:rFonts w:ascii="Times New Roman" w:hAnsi="Times New Roman"/>
        </w:rPr>
        <w:t xml:space="preserve"> </w:t>
      </w:r>
      <w:r w:rsidR="00AB42C5" w:rsidRPr="009C6DBD">
        <w:rPr>
          <w:rFonts w:ascii="Times New Roman" w:hAnsi="Times New Roman"/>
        </w:rPr>
        <w:t>who wish to receive advanced,</w:t>
      </w:r>
      <w:r w:rsidR="00D03E65" w:rsidRPr="009C6DBD">
        <w:rPr>
          <w:rFonts w:ascii="Times New Roman" w:hAnsi="Times New Roman"/>
        </w:rPr>
        <w:t xml:space="preserve"> specialized training in evidence-based literacy instruction. Over three semesters</w:t>
      </w:r>
      <w:r w:rsidR="00346ACD" w:rsidRPr="009C6DBD">
        <w:rPr>
          <w:rFonts w:ascii="Times New Roman" w:hAnsi="Times New Roman"/>
        </w:rPr>
        <w:t xml:space="preserve"> (fall, spring, summer)</w:t>
      </w:r>
      <w:r w:rsidR="004129FD" w:rsidRPr="009C6DBD">
        <w:rPr>
          <w:rFonts w:ascii="Times New Roman" w:hAnsi="Times New Roman"/>
        </w:rPr>
        <w:t xml:space="preserve">, students will engage in full-time </w:t>
      </w:r>
      <w:r w:rsidR="00D03E65" w:rsidRPr="009C6DBD">
        <w:rPr>
          <w:rFonts w:ascii="Times New Roman" w:hAnsi="Times New Roman"/>
        </w:rPr>
        <w:t>course</w:t>
      </w:r>
      <w:r w:rsidR="00A1666A" w:rsidRPr="009C6DBD">
        <w:rPr>
          <w:rFonts w:ascii="Times New Roman" w:hAnsi="Times New Roman"/>
        </w:rPr>
        <w:t>- and field</w:t>
      </w:r>
      <w:r w:rsidR="00E42725" w:rsidRPr="009C6DBD">
        <w:rPr>
          <w:rFonts w:ascii="Times New Roman" w:hAnsi="Times New Roman"/>
        </w:rPr>
        <w:t>wor</w:t>
      </w:r>
      <w:r w:rsidR="00182E59" w:rsidRPr="009C6DBD">
        <w:rPr>
          <w:rFonts w:ascii="Times New Roman" w:hAnsi="Times New Roman"/>
        </w:rPr>
        <w:t>k toward</w:t>
      </w:r>
      <w:r w:rsidR="009C6DBD" w:rsidRPr="009C6DBD">
        <w:rPr>
          <w:rFonts w:ascii="Times New Roman" w:hAnsi="Times New Roman"/>
        </w:rPr>
        <w:t xml:space="preserve"> a </w:t>
      </w:r>
      <w:proofErr w:type="gramStart"/>
      <w:r w:rsidR="009C6DBD" w:rsidRPr="009C6DBD">
        <w:rPr>
          <w:rFonts w:ascii="Times New Roman" w:hAnsi="Times New Roman"/>
        </w:rPr>
        <w:t>m</w:t>
      </w:r>
      <w:r w:rsidR="0026745B" w:rsidRPr="009C6DBD">
        <w:rPr>
          <w:rFonts w:ascii="Times New Roman" w:hAnsi="Times New Roman"/>
        </w:rPr>
        <w:t xml:space="preserve">aster </w:t>
      </w:r>
      <w:r w:rsidR="00D03E65" w:rsidRPr="009C6DBD">
        <w:rPr>
          <w:rFonts w:ascii="Times New Roman" w:hAnsi="Times New Roman"/>
        </w:rPr>
        <w:t>of</w:t>
      </w:r>
      <w:r w:rsidR="00F41066" w:rsidRPr="009C6DBD">
        <w:rPr>
          <w:rFonts w:ascii="Times New Roman" w:hAnsi="Times New Roman"/>
        </w:rPr>
        <w:t xml:space="preserve"> </w:t>
      </w:r>
      <w:r w:rsidR="009C6DBD" w:rsidRPr="009C6DBD">
        <w:rPr>
          <w:rFonts w:ascii="Times New Roman" w:hAnsi="Times New Roman"/>
        </w:rPr>
        <w:t>a</w:t>
      </w:r>
      <w:r w:rsidR="00F41066" w:rsidRPr="009C6DBD">
        <w:rPr>
          <w:rFonts w:ascii="Times New Roman" w:hAnsi="Times New Roman"/>
        </w:rPr>
        <w:t>rts</w:t>
      </w:r>
      <w:proofErr w:type="gramEnd"/>
      <w:r w:rsidR="00F41066" w:rsidRPr="009C6DBD">
        <w:rPr>
          <w:rFonts w:ascii="Times New Roman" w:hAnsi="Times New Roman"/>
        </w:rPr>
        <w:t xml:space="preserve"> degree </w:t>
      </w:r>
      <w:r w:rsidR="00A1666A" w:rsidRPr="009C6DBD">
        <w:rPr>
          <w:rFonts w:ascii="Times New Roman" w:hAnsi="Times New Roman"/>
        </w:rPr>
        <w:t>centered on literacy</w:t>
      </w:r>
      <w:r w:rsidR="00D03E65" w:rsidRPr="009C6DBD">
        <w:rPr>
          <w:rFonts w:ascii="Times New Roman" w:hAnsi="Times New Roman"/>
        </w:rPr>
        <w:t>.</w:t>
      </w:r>
      <w:r w:rsidR="00510616" w:rsidRPr="009C6DBD">
        <w:rPr>
          <w:rFonts w:ascii="Times New Roman" w:hAnsi="Times New Roman"/>
        </w:rPr>
        <w:t xml:space="preserve"> </w:t>
      </w:r>
      <w:r w:rsidRPr="009C6DBD">
        <w:rPr>
          <w:rFonts w:ascii="Times New Roman" w:hAnsi="Times New Roman"/>
        </w:rPr>
        <w:t>The partner districts will agree to offer teachers a leave of absence and the teachers will return</w:t>
      </w:r>
      <w:r w:rsidR="00AD51F9" w:rsidRPr="009C6DBD">
        <w:rPr>
          <w:rFonts w:ascii="Times New Roman" w:hAnsi="Times New Roman"/>
        </w:rPr>
        <w:t xml:space="preserve"> to their districts</w:t>
      </w:r>
      <w:r w:rsidRPr="009C6DBD">
        <w:rPr>
          <w:rFonts w:ascii="Times New Roman" w:hAnsi="Times New Roman"/>
        </w:rPr>
        <w:t xml:space="preserve"> ready </w:t>
      </w:r>
      <w:r w:rsidR="00AD51F9" w:rsidRPr="009C6DBD">
        <w:rPr>
          <w:rFonts w:ascii="Times New Roman" w:hAnsi="Times New Roman"/>
        </w:rPr>
        <w:t xml:space="preserve">to use their advanced training </w:t>
      </w:r>
      <w:r w:rsidR="00127C4D" w:rsidRPr="009C6DBD">
        <w:rPr>
          <w:rFonts w:ascii="Times New Roman" w:hAnsi="Times New Roman"/>
        </w:rPr>
        <w:t>and participate in assessment and professional development for three years after graduation</w:t>
      </w:r>
      <w:r w:rsidR="007022C8" w:rsidRPr="009C6DBD">
        <w:rPr>
          <w:rFonts w:ascii="Times New Roman" w:hAnsi="Times New Roman"/>
        </w:rPr>
        <w:t xml:space="preserve"> and </w:t>
      </w:r>
      <w:r w:rsidR="00E42725" w:rsidRPr="009C6DBD">
        <w:rPr>
          <w:rFonts w:ascii="Times New Roman" w:hAnsi="Times New Roman"/>
        </w:rPr>
        <w:t xml:space="preserve">complete </w:t>
      </w:r>
      <w:r w:rsidR="00346ACD" w:rsidRPr="009C6DBD">
        <w:rPr>
          <w:rFonts w:ascii="Times New Roman" w:hAnsi="Times New Roman"/>
        </w:rPr>
        <w:t xml:space="preserve">their </w:t>
      </w:r>
      <w:r w:rsidR="00F41066" w:rsidRPr="009C6DBD">
        <w:rPr>
          <w:rFonts w:ascii="Times New Roman" w:hAnsi="Times New Roman"/>
        </w:rPr>
        <w:t>capstone project</w:t>
      </w:r>
      <w:r w:rsidR="00B03093" w:rsidRPr="009C6DBD">
        <w:rPr>
          <w:rFonts w:ascii="Times New Roman" w:hAnsi="Times New Roman"/>
        </w:rPr>
        <w:t>s</w:t>
      </w:r>
      <w:r w:rsidR="00E42725" w:rsidRPr="009C6DBD">
        <w:rPr>
          <w:rFonts w:ascii="Times New Roman" w:hAnsi="Times New Roman"/>
        </w:rPr>
        <w:t xml:space="preserve"> </w:t>
      </w:r>
      <w:r w:rsidR="00F41066" w:rsidRPr="009C6DBD">
        <w:rPr>
          <w:rFonts w:ascii="Times New Roman" w:hAnsi="Times New Roman"/>
        </w:rPr>
        <w:t>on a part-time basis</w:t>
      </w:r>
      <w:r w:rsidR="00127C4D" w:rsidRPr="009C6DBD">
        <w:rPr>
          <w:rFonts w:ascii="Times New Roman" w:hAnsi="Times New Roman"/>
        </w:rPr>
        <w:t>.</w:t>
      </w:r>
      <w:r w:rsidR="006F26BC" w:rsidRPr="009C6DBD">
        <w:rPr>
          <w:rFonts w:ascii="Times New Roman" w:hAnsi="Times New Roman"/>
        </w:rPr>
        <w:t xml:space="preserve"> </w:t>
      </w:r>
      <w:r w:rsidR="00E42A40" w:rsidRPr="009C6DBD">
        <w:rPr>
          <w:rFonts w:ascii="Times New Roman" w:hAnsi="Times New Roman"/>
        </w:rPr>
        <w:t xml:space="preserve">The program welcomes partnership with increased numbers of eligible Connecticut school districts in hopes of providing professional development to teachers statewide.  </w:t>
      </w:r>
    </w:p>
    <w:p w:rsidR="00BC2CA0" w:rsidRPr="009C6DBD" w:rsidRDefault="00BC2CA0" w:rsidP="00AA4BAB">
      <w:pPr>
        <w:widowControl w:val="0"/>
        <w:autoSpaceDE w:val="0"/>
        <w:autoSpaceDN w:val="0"/>
        <w:adjustRightInd w:val="0"/>
        <w:rPr>
          <w:rFonts w:ascii="Times New Roman" w:hAnsi="Times New Roman"/>
        </w:rPr>
      </w:pPr>
    </w:p>
    <w:p w:rsidR="00BA117F" w:rsidRPr="009C6DBD" w:rsidRDefault="00BA117F" w:rsidP="00AA4BAB">
      <w:pPr>
        <w:widowControl w:val="0"/>
        <w:autoSpaceDE w:val="0"/>
        <w:autoSpaceDN w:val="0"/>
        <w:adjustRightInd w:val="0"/>
        <w:rPr>
          <w:rFonts w:ascii="Times New Roman" w:hAnsi="Times New Roman"/>
        </w:rPr>
      </w:pPr>
      <w:r w:rsidRPr="009C6DBD">
        <w:rPr>
          <w:rFonts w:ascii="Times New Roman" w:hAnsi="Times New Roman"/>
        </w:rPr>
        <w:t>“Fairfield has been chosen to take the lead in this important work because of the very high standards that we have established for teacher training, and our existing commitment to literacy training and teacher mentorship in our neighboring communities,” said University President Jeffrey P. von Arx, S.J. “Educating our youth and giving them what they need to reach their full potential is the most effective way to ensure a brighter future for all of us.”</w:t>
      </w:r>
    </w:p>
    <w:p w:rsidR="00F62D6A" w:rsidRPr="009C6DBD" w:rsidRDefault="00F62D6A" w:rsidP="00AA4BAB">
      <w:pPr>
        <w:widowControl w:val="0"/>
        <w:autoSpaceDE w:val="0"/>
        <w:autoSpaceDN w:val="0"/>
        <w:adjustRightInd w:val="0"/>
        <w:rPr>
          <w:rFonts w:ascii="Times New Roman" w:hAnsi="Times New Roman"/>
        </w:rPr>
      </w:pPr>
    </w:p>
    <w:p w:rsidR="00F62D6A" w:rsidRPr="009C6DBD" w:rsidRDefault="00F62D6A" w:rsidP="00AA4BAB">
      <w:pPr>
        <w:widowControl w:val="0"/>
        <w:autoSpaceDE w:val="0"/>
        <w:autoSpaceDN w:val="0"/>
        <w:adjustRightInd w:val="0"/>
        <w:rPr>
          <w:rFonts w:ascii="Times New Roman" w:hAnsi="Times New Roman"/>
        </w:rPr>
      </w:pPr>
      <w:r w:rsidRPr="009C6DBD">
        <w:rPr>
          <w:rFonts w:ascii="Times New Roman" w:hAnsi="Times New Roman"/>
        </w:rPr>
        <w:t>“Early literacy plays a critical role in closing the achievement gap,” said Dr. Manuel Rivera, superintendent, Norwalk Public Schools.  “In Norwalk, we’re committed to making sure that all our students are reading at or above grade level by the end of Grade 3. High-quality training and professional development opportunities are essential components of the comprehensive literacy plan we now have in place, and as a result, we’re very pleased to partner on offering this fellowship opportunity for teachers selected to the program.”</w:t>
      </w:r>
    </w:p>
    <w:p w:rsidR="00F41066" w:rsidRPr="009C6DBD" w:rsidRDefault="00F41066" w:rsidP="00916004">
      <w:pPr>
        <w:widowControl w:val="0"/>
        <w:autoSpaceDE w:val="0"/>
        <w:autoSpaceDN w:val="0"/>
        <w:adjustRightInd w:val="0"/>
        <w:rPr>
          <w:rFonts w:ascii="Times New Roman" w:hAnsi="Times New Roman"/>
          <w:color w:val="FF0000"/>
        </w:rPr>
      </w:pPr>
    </w:p>
    <w:p w:rsidR="001B7A3C" w:rsidRPr="009C6DBD" w:rsidRDefault="001B7A3C" w:rsidP="001B7A3C">
      <w:pPr>
        <w:widowControl w:val="0"/>
        <w:autoSpaceDE w:val="0"/>
        <w:autoSpaceDN w:val="0"/>
        <w:adjustRightInd w:val="0"/>
        <w:rPr>
          <w:rFonts w:ascii="Times New Roman" w:hAnsi="Times New Roman"/>
        </w:rPr>
      </w:pPr>
      <w:r w:rsidRPr="009C6DBD">
        <w:rPr>
          <w:rFonts w:ascii="Times New Roman" w:hAnsi="Times New Roman"/>
        </w:rPr>
        <w:t xml:space="preserve">“There is no more important job than teaching a child to read,” said Margie Gillis, </w:t>
      </w:r>
      <w:proofErr w:type="spellStart"/>
      <w:r w:rsidRPr="009C6DBD">
        <w:rPr>
          <w:rFonts w:ascii="Times New Roman" w:hAnsi="Times New Roman"/>
        </w:rPr>
        <w:t>Ed.D</w:t>
      </w:r>
      <w:proofErr w:type="spellEnd"/>
      <w:r w:rsidRPr="009C6DBD">
        <w:rPr>
          <w:rFonts w:ascii="Times New Roman" w:hAnsi="Times New Roman"/>
        </w:rPr>
        <w:t xml:space="preserve">., president and founder of Literacy How, Inc. “I have worked with Connecticut’s Black and Puerto Rican Caucus to support the implementation of some of the best reading legislation in the country. I believe that the program’s approach to teacher preparation is what is needed to close our reading achievement gap. It will provide essential knowledge about how literacy develops as well as guidance in translating research into effective classroom practice – Anne E. Fowler’s and Literacy How’s long-held vision for empowering teaching excellence so that </w:t>
      </w:r>
      <w:r w:rsidRPr="009C6DBD">
        <w:rPr>
          <w:rFonts w:ascii="Times New Roman" w:hAnsi="Times New Roman"/>
          <w:i/>
        </w:rPr>
        <w:t>every</w:t>
      </w:r>
      <w:r w:rsidRPr="009C6DBD">
        <w:rPr>
          <w:rFonts w:ascii="Times New Roman" w:hAnsi="Times New Roman"/>
        </w:rPr>
        <w:t xml:space="preserve"> child learns to read by grade three. The curriculum will teach the most current research and will include a research agenda to guide necessary changes each year. All data will be transparent so that we are held accountable for the results. We are honored that so many equally committed partners have joined together to offer evidence-based educator preparation.”</w:t>
      </w:r>
    </w:p>
    <w:p w:rsidR="001B7A3C" w:rsidRPr="009C6DBD" w:rsidRDefault="001B7A3C" w:rsidP="00916004">
      <w:pPr>
        <w:widowControl w:val="0"/>
        <w:autoSpaceDE w:val="0"/>
        <w:autoSpaceDN w:val="0"/>
        <w:adjustRightInd w:val="0"/>
        <w:rPr>
          <w:rFonts w:ascii="Times New Roman" w:hAnsi="Times New Roman"/>
          <w:color w:val="FF0000"/>
        </w:rPr>
      </w:pPr>
    </w:p>
    <w:p w:rsidR="00700FDB" w:rsidRPr="009C6DBD" w:rsidRDefault="00FD7F57" w:rsidP="00916004">
      <w:pPr>
        <w:widowControl w:val="0"/>
        <w:autoSpaceDE w:val="0"/>
        <w:autoSpaceDN w:val="0"/>
        <w:adjustRightInd w:val="0"/>
        <w:rPr>
          <w:rFonts w:ascii="Times New Roman" w:hAnsi="Times New Roman"/>
        </w:rPr>
      </w:pPr>
      <w:r w:rsidRPr="009C6DBD">
        <w:rPr>
          <w:rFonts w:ascii="Times New Roman" w:hAnsi="Times New Roman"/>
        </w:rPr>
        <w:t>Linda Franciscovich</w:t>
      </w:r>
      <w:r w:rsidR="00700FDB" w:rsidRPr="009C6DBD">
        <w:rPr>
          <w:rFonts w:ascii="Times New Roman" w:hAnsi="Times New Roman"/>
        </w:rPr>
        <w:t xml:space="preserve"> of The Grossma</w:t>
      </w:r>
      <w:r w:rsidR="005B7522" w:rsidRPr="009C6DBD">
        <w:rPr>
          <w:rFonts w:ascii="Times New Roman" w:hAnsi="Times New Roman"/>
        </w:rPr>
        <w:t>n Family Foundation, a Cos Cob</w:t>
      </w:r>
      <w:r w:rsidR="00700FDB" w:rsidRPr="009C6DBD">
        <w:rPr>
          <w:rFonts w:ascii="Times New Roman" w:hAnsi="Times New Roman"/>
        </w:rPr>
        <w:t>-based trust,</w:t>
      </w:r>
      <w:r w:rsidR="004F08C3" w:rsidRPr="009C6DBD">
        <w:rPr>
          <w:rFonts w:ascii="Times New Roman" w:hAnsi="Times New Roman"/>
        </w:rPr>
        <w:t xml:space="preserve"> said </w:t>
      </w:r>
      <w:r w:rsidR="005B7522" w:rsidRPr="009C6DBD">
        <w:rPr>
          <w:rFonts w:ascii="Times New Roman" w:hAnsi="Times New Roman"/>
        </w:rPr>
        <w:t>The Foundation was pleased to be a part of this innovative approach to teacher preparation that aligns best practices with rigorous metrics.</w:t>
      </w:r>
    </w:p>
    <w:p w:rsidR="00056952" w:rsidRPr="009C6DBD" w:rsidRDefault="00056952" w:rsidP="00916004">
      <w:pPr>
        <w:widowControl w:val="0"/>
        <w:autoSpaceDE w:val="0"/>
        <w:autoSpaceDN w:val="0"/>
        <w:adjustRightInd w:val="0"/>
        <w:rPr>
          <w:rFonts w:ascii="Times New Roman" w:hAnsi="Times New Roman"/>
          <w:color w:val="FF0000"/>
        </w:rPr>
      </w:pPr>
    </w:p>
    <w:p w:rsidR="002141A4" w:rsidRPr="009C6DBD" w:rsidRDefault="00364599" w:rsidP="00916004">
      <w:pPr>
        <w:widowControl w:val="0"/>
        <w:autoSpaceDE w:val="0"/>
        <w:autoSpaceDN w:val="0"/>
        <w:adjustRightInd w:val="0"/>
        <w:rPr>
          <w:rFonts w:ascii="Times New Roman" w:hAnsi="Times New Roman"/>
        </w:rPr>
      </w:pPr>
      <w:r w:rsidRPr="009C6DBD">
        <w:rPr>
          <w:rFonts w:ascii="Times New Roman" w:hAnsi="Times New Roman"/>
        </w:rPr>
        <w:t>Fairfield will host a Graduate Information Session on Wednesday, July 9 at which interested teachers may learn more about the Fowler Fellow program. The event will be held from 5:30 to 6:30 p.m. at the Aloysius P. Kelley, S.J</w:t>
      </w:r>
      <w:r w:rsidR="00B03093" w:rsidRPr="009C6DBD">
        <w:rPr>
          <w:rFonts w:ascii="Times New Roman" w:hAnsi="Times New Roman"/>
        </w:rPr>
        <w:t>.</w:t>
      </w:r>
      <w:r w:rsidRPr="009C6DBD">
        <w:rPr>
          <w:rFonts w:ascii="Times New Roman" w:hAnsi="Times New Roman"/>
        </w:rPr>
        <w:t xml:space="preserve"> Center in the center of campus. For more information and to RSVP, visit </w:t>
      </w:r>
      <w:hyperlink r:id="rId7" w:history="1">
        <w:r w:rsidRPr="009C6DBD">
          <w:rPr>
            <w:rStyle w:val="Hyperlink"/>
            <w:rFonts w:ascii="Times New Roman" w:hAnsi="Times New Roman"/>
          </w:rPr>
          <w:t>www.fairfield.edu/gradinfo</w:t>
        </w:r>
      </w:hyperlink>
      <w:r w:rsidRPr="009C6DBD">
        <w:rPr>
          <w:rFonts w:ascii="Times New Roman" w:hAnsi="Times New Roman"/>
        </w:rPr>
        <w:t xml:space="preserve">. For directions, visit </w:t>
      </w:r>
      <w:hyperlink r:id="rId8" w:history="1">
        <w:r w:rsidRPr="009C6DBD">
          <w:rPr>
            <w:rStyle w:val="Hyperlink"/>
            <w:rFonts w:ascii="Times New Roman" w:hAnsi="Times New Roman"/>
          </w:rPr>
          <w:t>www.fairfield.edu/directions</w:t>
        </w:r>
      </w:hyperlink>
      <w:r w:rsidRPr="009C6DBD">
        <w:rPr>
          <w:rFonts w:ascii="Times New Roman" w:hAnsi="Times New Roman"/>
        </w:rPr>
        <w:t>.</w:t>
      </w:r>
    </w:p>
    <w:p w:rsidR="00364599" w:rsidRPr="009C6DBD" w:rsidRDefault="00364599" w:rsidP="00916004">
      <w:pPr>
        <w:widowControl w:val="0"/>
        <w:autoSpaceDE w:val="0"/>
        <w:autoSpaceDN w:val="0"/>
        <w:adjustRightInd w:val="0"/>
        <w:rPr>
          <w:rFonts w:ascii="Times New Roman" w:hAnsi="Times New Roman"/>
        </w:rPr>
      </w:pPr>
    </w:p>
    <w:p w:rsidR="009E5E46" w:rsidRPr="009C6DBD" w:rsidRDefault="00364599" w:rsidP="00364599">
      <w:pPr>
        <w:widowControl w:val="0"/>
        <w:autoSpaceDE w:val="0"/>
        <w:autoSpaceDN w:val="0"/>
        <w:adjustRightInd w:val="0"/>
        <w:rPr>
          <w:rFonts w:ascii="Times New Roman" w:hAnsi="Times New Roman"/>
        </w:rPr>
      </w:pPr>
      <w:r w:rsidRPr="009C6DBD">
        <w:rPr>
          <w:rFonts w:ascii="Times New Roman" w:hAnsi="Times New Roman"/>
        </w:rPr>
        <w:t>For more information on the program, contact Dr. Campbe</w:t>
      </w:r>
      <w:r w:rsidR="00F41066" w:rsidRPr="009C6DBD">
        <w:rPr>
          <w:rFonts w:ascii="Times New Roman" w:hAnsi="Times New Roman"/>
        </w:rPr>
        <w:t xml:space="preserve">ll at (203) 254-4000, ext. 2873 or visit </w:t>
      </w:r>
      <w:hyperlink r:id="rId9" w:history="1">
        <w:r w:rsidR="00F41066" w:rsidRPr="009C6DBD">
          <w:rPr>
            <w:rStyle w:val="Hyperlink"/>
            <w:rFonts w:ascii="Times New Roman" w:hAnsi="Times New Roman"/>
          </w:rPr>
          <w:t>www.fairfield.edu/literacy</w:t>
        </w:r>
      </w:hyperlink>
      <w:r w:rsidR="00F41066" w:rsidRPr="009C6DBD">
        <w:rPr>
          <w:rFonts w:ascii="Times New Roman" w:hAnsi="Times New Roman"/>
        </w:rPr>
        <w:t xml:space="preserve">. </w:t>
      </w:r>
    </w:p>
    <w:p w:rsidR="003D381E" w:rsidRPr="009C6DBD" w:rsidRDefault="003D381E" w:rsidP="009E5E46">
      <w:pPr>
        <w:widowControl w:val="0"/>
        <w:autoSpaceDE w:val="0"/>
        <w:autoSpaceDN w:val="0"/>
        <w:adjustRightInd w:val="0"/>
        <w:spacing w:after="300"/>
        <w:rPr>
          <w:rFonts w:ascii="Times New Roman" w:hAnsi="Times New Roman"/>
          <w:color w:val="FF0000"/>
        </w:rPr>
      </w:pPr>
    </w:p>
    <w:p w:rsidR="0098237D" w:rsidRPr="009C6DBD" w:rsidRDefault="0098237D" w:rsidP="0098237D">
      <w:pPr>
        <w:widowControl w:val="0"/>
        <w:autoSpaceDE w:val="0"/>
        <w:autoSpaceDN w:val="0"/>
        <w:adjustRightInd w:val="0"/>
        <w:spacing w:after="300"/>
        <w:jc w:val="center"/>
        <w:rPr>
          <w:rFonts w:ascii="Times New Roman" w:hAnsi="Times New Roman"/>
        </w:rPr>
      </w:pPr>
      <w:r w:rsidRPr="009C6DBD">
        <w:rPr>
          <w:rFonts w:ascii="Times New Roman" w:hAnsi="Times New Roman"/>
        </w:rPr>
        <w:t>#</w:t>
      </w:r>
    </w:p>
    <w:p w:rsidR="0098237D" w:rsidRPr="009C6DBD" w:rsidRDefault="00364599" w:rsidP="0098237D">
      <w:pPr>
        <w:widowControl w:val="0"/>
        <w:autoSpaceDE w:val="0"/>
        <w:autoSpaceDN w:val="0"/>
        <w:adjustRightInd w:val="0"/>
        <w:spacing w:after="300"/>
        <w:jc w:val="right"/>
        <w:rPr>
          <w:rFonts w:ascii="Times New Roman" w:hAnsi="Times New Roman"/>
        </w:rPr>
      </w:pPr>
      <w:r w:rsidRPr="009C6DBD">
        <w:rPr>
          <w:rFonts w:ascii="Times New Roman" w:hAnsi="Times New Roman"/>
        </w:rPr>
        <w:t xml:space="preserve">Vol. 46, No. </w:t>
      </w:r>
      <w:r w:rsidR="00AB42C5" w:rsidRPr="009C6DBD">
        <w:rPr>
          <w:rFonts w:ascii="Times New Roman" w:hAnsi="Times New Roman"/>
        </w:rPr>
        <w:t>316</w:t>
      </w:r>
    </w:p>
    <w:p w:rsidR="00364599" w:rsidRPr="009C6DBD" w:rsidRDefault="00364599" w:rsidP="00364599">
      <w:pPr>
        <w:rPr>
          <w:rFonts w:ascii="Times New Roman" w:hAnsi="Times New Roman"/>
        </w:rPr>
      </w:pPr>
      <w:r w:rsidRPr="009C6DBD">
        <w:rPr>
          <w:rFonts w:ascii="Times New Roman" w:hAnsi="Times New Roman"/>
          <w:i/>
          <w:iCs/>
        </w:rPr>
        <w:t>Fairfield University is a Jesuit University, rooted in one of the world’s oldest intellectual and spiritual traditions. More than 5,000 undergraduate and graduate students from 36 states, 47 foreign countries, the District of Columbia and Puerto Rico are enrolled in the University’s five schools.  In the spirit of rigorous and sympathetic inquiry into all dimensions of human experience, Fairfield welcomes students from diverse backgrounds to share ideas and engage in open conversations. The University is located in the heart of a region where the future takes shape, on a stunning campus on the Connecticut coast just an hour from New York City.</w:t>
      </w:r>
    </w:p>
    <w:p w:rsidR="0098237D" w:rsidRPr="009C6DBD" w:rsidRDefault="0098237D" w:rsidP="0098237D">
      <w:pPr>
        <w:widowControl w:val="0"/>
        <w:autoSpaceDE w:val="0"/>
        <w:autoSpaceDN w:val="0"/>
        <w:adjustRightInd w:val="0"/>
        <w:spacing w:after="300"/>
        <w:rPr>
          <w:rFonts w:ascii="Times New Roman" w:hAnsi="Times New Roman"/>
        </w:rPr>
      </w:pPr>
    </w:p>
    <w:p w:rsidR="00347A70" w:rsidRPr="009C6DBD" w:rsidRDefault="00347A70" w:rsidP="00AA4BAB">
      <w:pPr>
        <w:widowControl w:val="0"/>
        <w:autoSpaceDE w:val="0"/>
        <w:autoSpaceDN w:val="0"/>
        <w:adjustRightInd w:val="0"/>
        <w:rPr>
          <w:rFonts w:ascii="Times New Roman" w:hAnsi="Times New Roman"/>
        </w:rPr>
      </w:pPr>
    </w:p>
    <w:p w:rsidR="00347A70" w:rsidRPr="009C6DBD" w:rsidRDefault="00347A70" w:rsidP="00AA4BAB">
      <w:pPr>
        <w:widowControl w:val="0"/>
        <w:autoSpaceDE w:val="0"/>
        <w:autoSpaceDN w:val="0"/>
        <w:adjustRightInd w:val="0"/>
        <w:rPr>
          <w:rFonts w:ascii="Times New Roman" w:hAnsi="Times New Roman"/>
        </w:rPr>
      </w:pPr>
    </w:p>
    <w:p w:rsidR="00AA4BAB" w:rsidRPr="009C6DBD" w:rsidRDefault="00AA4BAB" w:rsidP="00AA4BAB">
      <w:pPr>
        <w:widowControl w:val="0"/>
        <w:autoSpaceDE w:val="0"/>
        <w:autoSpaceDN w:val="0"/>
        <w:adjustRightInd w:val="0"/>
        <w:rPr>
          <w:rFonts w:ascii="Times New Roman" w:hAnsi="Times New Roman"/>
        </w:rPr>
      </w:pPr>
    </w:p>
    <w:sectPr w:rsidR="00AA4BAB" w:rsidRPr="009C6DBD" w:rsidSect="00EC433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181C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AB"/>
    <w:rsid w:val="00054691"/>
    <w:rsid w:val="00056952"/>
    <w:rsid w:val="00080C7A"/>
    <w:rsid w:val="00105CE5"/>
    <w:rsid w:val="0012474E"/>
    <w:rsid w:val="00127C4D"/>
    <w:rsid w:val="00131EF2"/>
    <w:rsid w:val="00144E86"/>
    <w:rsid w:val="00174C32"/>
    <w:rsid w:val="00182E59"/>
    <w:rsid w:val="001B0485"/>
    <w:rsid w:val="001B7A3C"/>
    <w:rsid w:val="002064D7"/>
    <w:rsid w:val="002141A4"/>
    <w:rsid w:val="0026745B"/>
    <w:rsid w:val="002B0A8E"/>
    <w:rsid w:val="00306FE5"/>
    <w:rsid w:val="003436F4"/>
    <w:rsid w:val="00346ACD"/>
    <w:rsid w:val="00347A70"/>
    <w:rsid w:val="00364599"/>
    <w:rsid w:val="00391043"/>
    <w:rsid w:val="003D381E"/>
    <w:rsid w:val="003E6401"/>
    <w:rsid w:val="004129FD"/>
    <w:rsid w:val="00431AAC"/>
    <w:rsid w:val="00444B29"/>
    <w:rsid w:val="00463612"/>
    <w:rsid w:val="0046682C"/>
    <w:rsid w:val="004D043E"/>
    <w:rsid w:val="004D3259"/>
    <w:rsid w:val="004F08C3"/>
    <w:rsid w:val="004F2D4E"/>
    <w:rsid w:val="00510616"/>
    <w:rsid w:val="00535248"/>
    <w:rsid w:val="0055630E"/>
    <w:rsid w:val="005B7522"/>
    <w:rsid w:val="005D4C9B"/>
    <w:rsid w:val="00695E32"/>
    <w:rsid w:val="006B3369"/>
    <w:rsid w:val="006D78A0"/>
    <w:rsid w:val="006F26BC"/>
    <w:rsid w:val="00700FDB"/>
    <w:rsid w:val="007022C8"/>
    <w:rsid w:val="007974DE"/>
    <w:rsid w:val="007B0926"/>
    <w:rsid w:val="00834136"/>
    <w:rsid w:val="00892914"/>
    <w:rsid w:val="00916004"/>
    <w:rsid w:val="009237D8"/>
    <w:rsid w:val="00930A35"/>
    <w:rsid w:val="00951470"/>
    <w:rsid w:val="009723ED"/>
    <w:rsid w:val="0098237D"/>
    <w:rsid w:val="00982880"/>
    <w:rsid w:val="009949F0"/>
    <w:rsid w:val="009C6DBD"/>
    <w:rsid w:val="009E5E46"/>
    <w:rsid w:val="00A1666A"/>
    <w:rsid w:val="00A261CD"/>
    <w:rsid w:val="00A4575C"/>
    <w:rsid w:val="00A87934"/>
    <w:rsid w:val="00AA4BAB"/>
    <w:rsid w:val="00AB42C5"/>
    <w:rsid w:val="00AC7E75"/>
    <w:rsid w:val="00AD51F9"/>
    <w:rsid w:val="00AD652D"/>
    <w:rsid w:val="00B025E9"/>
    <w:rsid w:val="00B03093"/>
    <w:rsid w:val="00B96665"/>
    <w:rsid w:val="00BA117F"/>
    <w:rsid w:val="00BA3B31"/>
    <w:rsid w:val="00BC2CA0"/>
    <w:rsid w:val="00BF4F6C"/>
    <w:rsid w:val="00C3453B"/>
    <w:rsid w:val="00C52C5D"/>
    <w:rsid w:val="00C55021"/>
    <w:rsid w:val="00CF260B"/>
    <w:rsid w:val="00D03E65"/>
    <w:rsid w:val="00D12865"/>
    <w:rsid w:val="00D82A11"/>
    <w:rsid w:val="00E42725"/>
    <w:rsid w:val="00E42A40"/>
    <w:rsid w:val="00E7489B"/>
    <w:rsid w:val="00E97DEF"/>
    <w:rsid w:val="00EC433B"/>
    <w:rsid w:val="00EC70F0"/>
    <w:rsid w:val="00F22C7C"/>
    <w:rsid w:val="00F41066"/>
    <w:rsid w:val="00F62D6A"/>
    <w:rsid w:val="00F6414B"/>
    <w:rsid w:val="00F94B11"/>
    <w:rsid w:val="00FD7F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691"/>
    <w:rPr>
      <w:rFonts w:ascii="Lucida Grande" w:hAnsi="Lucida Grande"/>
      <w:sz w:val="18"/>
      <w:szCs w:val="18"/>
    </w:rPr>
  </w:style>
  <w:style w:type="character" w:customStyle="1" w:styleId="BalloonTextChar">
    <w:name w:val="Balloon Text Char"/>
    <w:link w:val="BalloonText"/>
    <w:uiPriority w:val="99"/>
    <w:semiHidden/>
    <w:rsid w:val="00054691"/>
    <w:rPr>
      <w:rFonts w:ascii="Lucida Grande" w:hAnsi="Lucida Grande"/>
      <w:sz w:val="18"/>
      <w:szCs w:val="18"/>
    </w:rPr>
  </w:style>
  <w:style w:type="character" w:styleId="Hyperlink">
    <w:name w:val="Hyperlink"/>
    <w:uiPriority w:val="99"/>
    <w:unhideWhenUsed/>
    <w:rsid w:val="00364599"/>
    <w:rPr>
      <w:color w:val="0000FF"/>
      <w:u w:val="single"/>
    </w:rPr>
  </w:style>
  <w:style w:type="character" w:styleId="FollowedHyperlink">
    <w:name w:val="FollowedHyperlink"/>
    <w:uiPriority w:val="99"/>
    <w:semiHidden/>
    <w:unhideWhenUsed/>
    <w:rsid w:val="00364599"/>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691"/>
    <w:rPr>
      <w:rFonts w:ascii="Lucida Grande" w:hAnsi="Lucida Grande"/>
      <w:sz w:val="18"/>
      <w:szCs w:val="18"/>
    </w:rPr>
  </w:style>
  <w:style w:type="character" w:customStyle="1" w:styleId="BalloonTextChar">
    <w:name w:val="Balloon Text Char"/>
    <w:link w:val="BalloonText"/>
    <w:uiPriority w:val="99"/>
    <w:semiHidden/>
    <w:rsid w:val="00054691"/>
    <w:rPr>
      <w:rFonts w:ascii="Lucida Grande" w:hAnsi="Lucida Grande"/>
      <w:sz w:val="18"/>
      <w:szCs w:val="18"/>
    </w:rPr>
  </w:style>
  <w:style w:type="character" w:styleId="Hyperlink">
    <w:name w:val="Hyperlink"/>
    <w:uiPriority w:val="99"/>
    <w:unhideWhenUsed/>
    <w:rsid w:val="00364599"/>
    <w:rPr>
      <w:color w:val="0000FF"/>
      <w:u w:val="single"/>
    </w:rPr>
  </w:style>
  <w:style w:type="character" w:styleId="FollowedHyperlink">
    <w:name w:val="FollowedHyperlink"/>
    <w:uiPriority w:val="99"/>
    <w:semiHidden/>
    <w:unhideWhenUsed/>
    <w:rsid w:val="003645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fairfield.edu/gradinfo" TargetMode="External"/><Relationship Id="rId8" Type="http://schemas.openxmlformats.org/officeDocument/2006/relationships/hyperlink" Target="http://www.fairfield.edu/directions" TargetMode="External"/><Relationship Id="rId9" Type="http://schemas.openxmlformats.org/officeDocument/2006/relationships/hyperlink" Target="http://www.fairfield.edu/literac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FECCA-4A42-354A-8C65-82904B4F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6414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Fairfield University</Company>
  <LinksUpToDate>false</LinksUpToDate>
  <CharactersWithSpaces>7524</CharactersWithSpaces>
  <SharedDoc>false</SharedDoc>
  <HLinks>
    <vt:vector size="18" baseType="variant">
      <vt:variant>
        <vt:i4>5898295</vt:i4>
      </vt:variant>
      <vt:variant>
        <vt:i4>6</vt:i4>
      </vt:variant>
      <vt:variant>
        <vt:i4>0</vt:i4>
      </vt:variant>
      <vt:variant>
        <vt:i4>5</vt:i4>
      </vt:variant>
      <vt:variant>
        <vt:lpwstr>http://www.fairfield.edu/literacy</vt:lpwstr>
      </vt:variant>
      <vt:variant>
        <vt:lpwstr/>
      </vt:variant>
      <vt:variant>
        <vt:i4>2162759</vt:i4>
      </vt:variant>
      <vt:variant>
        <vt:i4>3</vt:i4>
      </vt:variant>
      <vt:variant>
        <vt:i4>0</vt:i4>
      </vt:variant>
      <vt:variant>
        <vt:i4>5</vt:i4>
      </vt:variant>
      <vt:variant>
        <vt:lpwstr>http://www.fairfield.edu/directions</vt:lpwstr>
      </vt:variant>
      <vt:variant>
        <vt:lpwstr/>
      </vt:variant>
      <vt:variant>
        <vt:i4>5898292</vt:i4>
      </vt:variant>
      <vt:variant>
        <vt:i4>0</vt:i4>
      </vt:variant>
      <vt:variant>
        <vt:i4>0</vt:i4>
      </vt:variant>
      <vt:variant>
        <vt:i4>5</vt:i4>
      </vt:variant>
      <vt:variant>
        <vt:lpwstr>http://www.fairfield.edu/gradinfo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Guinness</dc:creator>
  <cp:lastModifiedBy>Meredith Guinness</cp:lastModifiedBy>
  <cp:revision>2</cp:revision>
  <dcterms:created xsi:type="dcterms:W3CDTF">2014-06-25T13:16:00Z</dcterms:created>
  <dcterms:modified xsi:type="dcterms:W3CDTF">2014-06-25T13:16:00Z</dcterms:modified>
</cp:coreProperties>
</file>