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8" w:rsidRPr="002367A2" w:rsidRDefault="00E85918" w:rsidP="002367A2">
      <w:pPr>
        <w:tabs>
          <w:tab w:val="left" w:pos="210"/>
          <w:tab w:val="right" w:pos="10080"/>
        </w:tabs>
        <w:ind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-819150</wp:posOffset>
            </wp:positionV>
            <wp:extent cx="1769745" cy="1263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1A0">
        <w:tab/>
      </w:r>
      <w:r w:rsidR="009961A0">
        <w:tab/>
      </w:r>
      <w:r w:rsidR="00A50096">
        <w:tab/>
      </w:r>
      <w:r w:rsidR="00A50096">
        <w:tab/>
      </w:r>
      <w:r w:rsidR="00A50096">
        <w:tab/>
      </w:r>
      <w:r w:rsidR="00A50096">
        <w:tab/>
      </w:r>
      <w:r w:rsidR="00A50096">
        <w:tab/>
      </w:r>
      <w:r w:rsidR="00A50096">
        <w:tab/>
      </w:r>
      <w:r w:rsidR="008F313A">
        <w:tab/>
      </w:r>
      <w:r w:rsidR="008F313A">
        <w:tab/>
      </w:r>
      <w:r w:rsidR="00A50096">
        <w:tab/>
      </w:r>
      <w:r w:rsidR="00A50096">
        <w:tab/>
      </w:r>
      <w:r w:rsidR="007A4A52">
        <w:rPr>
          <w:rFonts w:ascii="Tahoma" w:hAnsi="Tahoma" w:cs="Tahoma"/>
          <w:b/>
          <w:sz w:val="28"/>
          <w:szCs w:val="28"/>
        </w:rPr>
        <w:t xml:space="preserve"> </w:t>
      </w:r>
      <w:r w:rsidR="00F03408">
        <w:rPr>
          <w:sz w:val="22"/>
        </w:rPr>
        <w:t>CONTACT:</w:t>
      </w:r>
    </w:p>
    <w:p w:rsidR="00C97F75" w:rsidRDefault="00C97F75">
      <w:pPr>
        <w:ind w:right="-720"/>
        <w:rPr>
          <w:sz w:val="22"/>
        </w:rPr>
      </w:pPr>
    </w:p>
    <w:p w:rsidR="00C97F75" w:rsidRDefault="00C97F75">
      <w:pPr>
        <w:ind w:right="-720"/>
        <w:rPr>
          <w:sz w:val="22"/>
        </w:rPr>
      </w:pPr>
    </w:p>
    <w:p w:rsidR="002367A2" w:rsidRDefault="002367A2">
      <w:pPr>
        <w:ind w:right="-720"/>
        <w:rPr>
          <w:sz w:val="22"/>
        </w:rPr>
      </w:pPr>
      <w:r>
        <w:rPr>
          <w:sz w:val="22"/>
        </w:rPr>
        <w:t>CONTACT:</w:t>
      </w:r>
      <w:r w:rsidR="00C97F75">
        <w:rPr>
          <w:sz w:val="22"/>
        </w:rPr>
        <w:t xml:space="preserve">                                                                                                              </w:t>
      </w:r>
      <w:r w:rsidR="00C97F75">
        <w:rPr>
          <w:rFonts w:ascii="Tahoma" w:hAnsi="Tahoma"/>
          <w:b/>
        </w:rPr>
        <w:t>News Release</w:t>
      </w:r>
    </w:p>
    <w:p w:rsidR="002367A2" w:rsidRDefault="00806BD5">
      <w:pPr>
        <w:ind w:right="-720"/>
        <w:rPr>
          <w:sz w:val="22"/>
        </w:rPr>
      </w:pPr>
      <w:r>
        <w:rPr>
          <w:sz w:val="22"/>
        </w:rPr>
        <w:t xml:space="preserve">Julie </w:t>
      </w:r>
      <w:r w:rsidR="00FB221C">
        <w:rPr>
          <w:sz w:val="22"/>
        </w:rPr>
        <w:t>Eastling</w:t>
      </w:r>
      <w:r w:rsidR="00F11657">
        <w:rPr>
          <w:sz w:val="22"/>
        </w:rPr>
        <w:t>, Blue Cross and Blue Shield of Minnesota Foundation</w:t>
      </w:r>
      <w:r w:rsidR="002367A2">
        <w:rPr>
          <w:sz w:val="22"/>
        </w:rPr>
        <w:t xml:space="preserve">   </w:t>
      </w:r>
      <w:r w:rsidR="00C97F75">
        <w:rPr>
          <w:sz w:val="22"/>
        </w:rPr>
        <w:t xml:space="preserve">                  </w:t>
      </w:r>
      <w:r w:rsidR="002367A2">
        <w:rPr>
          <w:sz w:val="22"/>
        </w:rPr>
        <w:t xml:space="preserve">      </w:t>
      </w:r>
    </w:p>
    <w:p w:rsidR="0043180F" w:rsidRDefault="007A4A52">
      <w:pPr>
        <w:ind w:right="-720"/>
        <w:rPr>
          <w:sz w:val="22"/>
        </w:rPr>
      </w:pPr>
      <w:r>
        <w:rPr>
          <w:sz w:val="22"/>
        </w:rPr>
        <w:t xml:space="preserve">(651) </w:t>
      </w:r>
      <w:r w:rsidR="00A50096">
        <w:rPr>
          <w:sz w:val="22"/>
        </w:rPr>
        <w:t>662-</w:t>
      </w:r>
      <w:r w:rsidR="00806BD5">
        <w:rPr>
          <w:sz w:val="22"/>
        </w:rPr>
        <w:t>6574</w:t>
      </w:r>
    </w:p>
    <w:p w:rsidR="0043180F" w:rsidRDefault="0055073E">
      <w:pPr>
        <w:ind w:right="-720"/>
        <w:rPr>
          <w:sz w:val="22"/>
        </w:rPr>
      </w:pPr>
      <w:hyperlink r:id="rId10" w:history="1">
        <w:r w:rsidR="0043180F" w:rsidRPr="00C60B5D">
          <w:rPr>
            <w:rStyle w:val="Hyperlink"/>
            <w:sz w:val="22"/>
          </w:rPr>
          <w:t>Julie_A_Eastling@bluecrossmn.com</w:t>
        </w:r>
      </w:hyperlink>
    </w:p>
    <w:p w:rsidR="00E01A66" w:rsidRDefault="00E01A66" w:rsidP="00E01A66">
      <w:pPr>
        <w:pStyle w:val="Heading4"/>
        <w:spacing w:line="240" w:lineRule="auto"/>
        <w:jc w:val="center"/>
        <w:rPr>
          <w:rFonts w:ascii="Tahoma" w:hAnsi="Tahoma"/>
          <w:b/>
          <w:i w:val="0"/>
        </w:rPr>
      </w:pPr>
    </w:p>
    <w:p w:rsidR="0028731E" w:rsidRDefault="005A2224" w:rsidP="00E01A66">
      <w:pPr>
        <w:pStyle w:val="Heading4"/>
        <w:spacing w:line="240" w:lineRule="auto"/>
        <w:jc w:val="center"/>
        <w:rPr>
          <w:rFonts w:ascii="Tahoma" w:hAnsi="Tahoma"/>
          <w:b/>
          <w:i w:val="0"/>
        </w:rPr>
      </w:pPr>
      <w:r>
        <w:rPr>
          <w:rFonts w:ascii="Tahoma" w:hAnsi="Tahoma"/>
          <w:b/>
          <w:i w:val="0"/>
        </w:rPr>
        <w:t>Grants Awarded to Increase Partic</w:t>
      </w:r>
      <w:r w:rsidR="00D555C5">
        <w:rPr>
          <w:rFonts w:ascii="Tahoma" w:hAnsi="Tahoma"/>
          <w:b/>
          <w:i w:val="0"/>
        </w:rPr>
        <w:t>ipation in Parent Aware Ratings</w:t>
      </w:r>
      <w:r w:rsidR="002367A2" w:rsidRPr="002367A2">
        <w:rPr>
          <w:rFonts w:ascii="Tahoma" w:hAnsi="Tahoma" w:cs="Tahoma"/>
          <w:b/>
          <w:sz w:val="28"/>
          <w:szCs w:val="28"/>
        </w:rPr>
        <w:t xml:space="preserve"> </w:t>
      </w:r>
    </w:p>
    <w:p w:rsidR="00A50096" w:rsidRPr="007A4A52" w:rsidRDefault="00D555C5" w:rsidP="00E01A66">
      <w:pPr>
        <w:ind w:right="-720"/>
        <w:jc w:val="center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Blue Cross </w:t>
      </w:r>
      <w:r w:rsidR="000641FA">
        <w:rPr>
          <w:rFonts w:ascii="Tahoma" w:hAnsi="Tahoma"/>
          <w:i/>
          <w:sz w:val="22"/>
          <w:szCs w:val="22"/>
        </w:rPr>
        <w:t xml:space="preserve">Foundation </w:t>
      </w:r>
      <w:r w:rsidR="005A2224">
        <w:rPr>
          <w:rFonts w:ascii="Tahoma" w:hAnsi="Tahoma"/>
          <w:i/>
          <w:sz w:val="22"/>
          <w:szCs w:val="22"/>
        </w:rPr>
        <w:t>Awards Grants to</w:t>
      </w:r>
      <w:r>
        <w:rPr>
          <w:rFonts w:ascii="Tahoma" w:hAnsi="Tahoma"/>
          <w:i/>
          <w:sz w:val="22"/>
          <w:szCs w:val="22"/>
        </w:rPr>
        <w:t xml:space="preserve"> </w:t>
      </w:r>
      <w:r w:rsidR="005A2224">
        <w:rPr>
          <w:rFonts w:ascii="Tahoma" w:hAnsi="Tahoma"/>
          <w:i/>
          <w:sz w:val="22"/>
          <w:szCs w:val="22"/>
        </w:rPr>
        <w:t>Increase</w:t>
      </w:r>
      <w:r w:rsidR="000641FA">
        <w:rPr>
          <w:rFonts w:ascii="Tahoma" w:hAnsi="Tahoma"/>
          <w:i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 xml:space="preserve">Quality </w:t>
      </w:r>
      <w:r w:rsidR="000641FA">
        <w:rPr>
          <w:rFonts w:ascii="Tahoma" w:hAnsi="Tahoma"/>
          <w:i/>
          <w:sz w:val="22"/>
          <w:szCs w:val="22"/>
        </w:rPr>
        <w:t xml:space="preserve">of </w:t>
      </w:r>
      <w:r>
        <w:rPr>
          <w:rFonts w:ascii="Tahoma" w:hAnsi="Tahoma"/>
          <w:i/>
          <w:sz w:val="22"/>
          <w:szCs w:val="22"/>
        </w:rPr>
        <w:t>Early Care and Education Programs</w:t>
      </w:r>
    </w:p>
    <w:p w:rsidR="00A50096" w:rsidRDefault="00A50096">
      <w:pPr>
        <w:pStyle w:val="Heading2"/>
        <w:rPr>
          <w:rFonts w:ascii="Tahoma" w:hAnsi="Tahoma"/>
          <w:sz w:val="22"/>
        </w:rPr>
      </w:pPr>
    </w:p>
    <w:p w:rsidR="00B216C5" w:rsidRDefault="00F92E22" w:rsidP="008B15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EAGAN</w:t>
      </w:r>
      <w:r w:rsidR="00A50096" w:rsidRPr="00AB117D">
        <w:rPr>
          <w:sz w:val="22"/>
          <w:szCs w:val="22"/>
        </w:rPr>
        <w:t>, Minn.</w:t>
      </w:r>
      <w:r w:rsidR="00B07FAD">
        <w:rPr>
          <w:sz w:val="22"/>
          <w:szCs w:val="22"/>
        </w:rPr>
        <w:t xml:space="preserve"> </w:t>
      </w:r>
      <w:r w:rsidR="00B07FAD" w:rsidRPr="00D56118">
        <w:rPr>
          <w:sz w:val="22"/>
          <w:szCs w:val="22"/>
        </w:rPr>
        <w:t>(</w:t>
      </w:r>
      <w:r w:rsidR="00113510">
        <w:rPr>
          <w:sz w:val="22"/>
          <w:szCs w:val="22"/>
        </w:rPr>
        <w:t>June 30</w:t>
      </w:r>
      <w:r w:rsidR="00D555C5">
        <w:rPr>
          <w:sz w:val="22"/>
          <w:szCs w:val="22"/>
        </w:rPr>
        <w:t>, 2014</w:t>
      </w:r>
      <w:r w:rsidR="00A50096" w:rsidRPr="00D56118">
        <w:rPr>
          <w:sz w:val="22"/>
          <w:szCs w:val="22"/>
        </w:rPr>
        <w:t>)</w:t>
      </w:r>
      <w:r w:rsidR="00A50096" w:rsidRPr="00AB117D">
        <w:rPr>
          <w:sz w:val="22"/>
          <w:szCs w:val="22"/>
        </w:rPr>
        <w:t xml:space="preserve"> — </w:t>
      </w:r>
      <w:r>
        <w:rPr>
          <w:sz w:val="22"/>
          <w:szCs w:val="22"/>
        </w:rPr>
        <w:t xml:space="preserve">The Blue Cross and Blue Shield of Minnesota Foundation </w:t>
      </w:r>
      <w:r w:rsidR="008E656F">
        <w:rPr>
          <w:sz w:val="22"/>
          <w:szCs w:val="22"/>
        </w:rPr>
        <w:t>a</w:t>
      </w:r>
      <w:r w:rsidR="005A2224">
        <w:rPr>
          <w:sz w:val="22"/>
          <w:szCs w:val="22"/>
        </w:rPr>
        <w:t>warded $390,435 to increase</w:t>
      </w:r>
      <w:r w:rsidR="00B216C5">
        <w:rPr>
          <w:sz w:val="22"/>
          <w:szCs w:val="22"/>
        </w:rPr>
        <w:t xml:space="preserve"> participation by licensed f</w:t>
      </w:r>
      <w:r w:rsidR="00B21138">
        <w:rPr>
          <w:sz w:val="22"/>
          <w:szCs w:val="22"/>
        </w:rPr>
        <w:t>amily child care programs in</w:t>
      </w:r>
      <w:bookmarkStart w:id="0" w:name="_GoBack"/>
      <w:bookmarkEnd w:id="0"/>
      <w:r w:rsidR="00B216C5">
        <w:rPr>
          <w:sz w:val="22"/>
          <w:szCs w:val="22"/>
        </w:rPr>
        <w:t xml:space="preserve"> Parent Aware</w:t>
      </w:r>
      <w:r w:rsidR="00761C82">
        <w:rPr>
          <w:sz w:val="22"/>
          <w:szCs w:val="22"/>
        </w:rPr>
        <w:t>, Minnesota’s quality rating system. The funding also will be used to</w:t>
      </w:r>
      <w:r w:rsidR="005A2224">
        <w:rPr>
          <w:sz w:val="22"/>
          <w:szCs w:val="22"/>
        </w:rPr>
        <w:t xml:space="preserve"> encourage</w:t>
      </w:r>
      <w:r w:rsidR="00B216C5">
        <w:rPr>
          <w:sz w:val="22"/>
          <w:szCs w:val="22"/>
        </w:rPr>
        <w:t xml:space="preserve"> parents to use the ratings when choosing early care and education programs for their young children.</w:t>
      </w:r>
      <w:r w:rsidR="00761C82">
        <w:rPr>
          <w:sz w:val="22"/>
          <w:szCs w:val="22"/>
        </w:rPr>
        <w:t xml:space="preserve"> </w:t>
      </w:r>
    </w:p>
    <w:p w:rsidR="00B24B50" w:rsidRPr="00761C82" w:rsidRDefault="00761C82" w:rsidP="00761C82">
      <w:pPr>
        <w:spacing w:line="360" w:lineRule="auto"/>
        <w:ind w:firstLine="720"/>
        <w:rPr>
          <w:sz w:val="22"/>
          <w:szCs w:val="22"/>
        </w:rPr>
      </w:pPr>
      <w:r w:rsidRPr="00761C82">
        <w:t>“We know that 69 percent of children under age two and 82 percent of children aged three to five are in some type of early care and education program,</w:t>
      </w:r>
      <w:r w:rsidR="004B0885" w:rsidRPr="00761C82">
        <w:rPr>
          <w:sz w:val="22"/>
          <w:szCs w:val="22"/>
        </w:rPr>
        <w:t>” said Foundation Executive Director Carolyn Link. “</w:t>
      </w:r>
      <w:r>
        <w:rPr>
          <w:sz w:val="22"/>
          <w:szCs w:val="22"/>
        </w:rPr>
        <w:t>A high quality early experience sets them up for a better learning experience throughout their school career and a lifetime of better health.</w:t>
      </w:r>
      <w:r w:rsidR="004B0885" w:rsidRPr="00761C82">
        <w:rPr>
          <w:sz w:val="22"/>
          <w:szCs w:val="22"/>
        </w:rPr>
        <w:t>”</w:t>
      </w:r>
    </w:p>
    <w:p w:rsidR="005A2224" w:rsidRDefault="005A2224" w:rsidP="008B15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The five grants include:</w:t>
      </w:r>
    </w:p>
    <w:p w:rsidR="002E1D0D" w:rsidRDefault="002E1D0D" w:rsidP="002E1D0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2E1D0D">
        <w:rPr>
          <w:rFonts w:ascii="Times New Roman" w:hAnsi="Times New Roman"/>
        </w:rPr>
        <w:t>Anoka Cou</w:t>
      </w:r>
      <w:r>
        <w:rPr>
          <w:rFonts w:ascii="Times New Roman" w:hAnsi="Times New Roman"/>
        </w:rPr>
        <w:t>nty Community Action Program, $15,435</w:t>
      </w:r>
      <w:r w:rsidR="00685FF3">
        <w:rPr>
          <w:rFonts w:ascii="Times New Roman" w:hAnsi="Times New Roman"/>
        </w:rPr>
        <w:t xml:space="preserve">, for a peer mentoring </w:t>
      </w:r>
      <w:r w:rsidR="008624E9">
        <w:rPr>
          <w:rFonts w:ascii="Times New Roman" w:hAnsi="Times New Roman"/>
        </w:rPr>
        <w:t>program to help others become Parent Aware rated</w:t>
      </w:r>
    </w:p>
    <w:p w:rsidR="002E1D0D" w:rsidRDefault="002E1D0D" w:rsidP="002E1D0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Northland Foundation, $100,000 to</w:t>
      </w:r>
      <w:r w:rsidR="008624E9">
        <w:rPr>
          <w:rFonts w:ascii="Times New Roman" w:hAnsi="Times New Roman"/>
        </w:rPr>
        <w:t xml:space="preserve"> expand a pilot, encouraging</w:t>
      </w:r>
      <w:r w:rsidR="00685FF3">
        <w:rPr>
          <w:rFonts w:ascii="Times New Roman" w:hAnsi="Times New Roman"/>
        </w:rPr>
        <w:t xml:space="preserve"> programs to become rated </w:t>
      </w:r>
      <w:r w:rsidR="00685FF3" w:rsidRPr="00685FF3">
        <w:rPr>
          <w:rFonts w:ascii="Times New Roman" w:hAnsi="Times New Roman"/>
        </w:rPr>
        <w:t>through training incentives, quality improvement grants, resources and peer learning support networks</w:t>
      </w:r>
    </w:p>
    <w:p w:rsidR="002E1D0D" w:rsidRDefault="002E1D0D" w:rsidP="002E1D0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Aware for School Readiness,</w:t>
      </w:r>
      <w:r w:rsidR="00685FF3">
        <w:rPr>
          <w:rFonts w:ascii="Times New Roman" w:hAnsi="Times New Roman"/>
        </w:rPr>
        <w:t xml:space="preserve"> $75,000 to support an awareness program to drive demand by parents for</w:t>
      </w:r>
      <w:r w:rsidR="008624E9">
        <w:rPr>
          <w:rFonts w:ascii="Times New Roman" w:hAnsi="Times New Roman"/>
        </w:rPr>
        <w:t xml:space="preserve"> quality</w:t>
      </w:r>
      <w:r w:rsidR="00685FF3">
        <w:rPr>
          <w:rFonts w:ascii="Times New Roman" w:hAnsi="Times New Roman"/>
        </w:rPr>
        <w:t xml:space="preserve"> rated programs</w:t>
      </w:r>
    </w:p>
    <w:p w:rsidR="002E1D0D" w:rsidRDefault="002E1D0D" w:rsidP="002E1D0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Southern Minnesota Initiative Foundation, $100,000 to</w:t>
      </w:r>
      <w:r w:rsidR="00685FF3">
        <w:rPr>
          <w:rFonts w:ascii="Times New Roman" w:hAnsi="Times New Roman"/>
        </w:rPr>
        <w:t xml:space="preserve"> </w:t>
      </w:r>
      <w:r w:rsidR="00685FF3" w:rsidRPr="00685FF3">
        <w:rPr>
          <w:rFonts w:ascii="Times New Roman" w:hAnsi="Times New Roman"/>
          <w:noProof/>
        </w:rPr>
        <w:t xml:space="preserve">expand a pilot project </w:t>
      </w:r>
      <w:r w:rsidR="00190271">
        <w:rPr>
          <w:rFonts w:ascii="Times New Roman" w:hAnsi="Times New Roman"/>
          <w:noProof/>
        </w:rPr>
        <w:t>to help providers become Parent Aware</w:t>
      </w:r>
      <w:r w:rsidR="008624E9">
        <w:rPr>
          <w:rFonts w:ascii="Times New Roman" w:hAnsi="Times New Roman"/>
          <w:noProof/>
        </w:rPr>
        <w:t xml:space="preserve"> rated</w:t>
      </w:r>
    </w:p>
    <w:p w:rsidR="002E1D0D" w:rsidRPr="002E1D0D" w:rsidRDefault="002E1D0D" w:rsidP="002E1D0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Think Small, $100,000</w:t>
      </w:r>
      <w:r w:rsidR="008624E9">
        <w:rPr>
          <w:rFonts w:ascii="Times New Roman" w:hAnsi="Times New Roman"/>
        </w:rPr>
        <w:t>, to</w:t>
      </w:r>
      <w:r>
        <w:rPr>
          <w:rFonts w:ascii="Times New Roman" w:hAnsi="Times New Roman"/>
        </w:rPr>
        <w:t xml:space="preserve"> </w:t>
      </w:r>
      <w:r w:rsidR="00B24B50" w:rsidRPr="00B24B50">
        <w:rPr>
          <w:rFonts w:ascii="Times New Roman" w:hAnsi="Times New Roman"/>
        </w:rPr>
        <w:t>offer free</w:t>
      </w:r>
      <w:r w:rsidR="008624E9">
        <w:rPr>
          <w:rFonts w:ascii="Times New Roman" w:hAnsi="Times New Roman"/>
        </w:rPr>
        <w:t xml:space="preserve"> provider training</w:t>
      </w:r>
      <w:r w:rsidR="00B24B50" w:rsidRPr="00B24B50">
        <w:rPr>
          <w:rFonts w:ascii="Times New Roman" w:hAnsi="Times New Roman"/>
        </w:rPr>
        <w:t xml:space="preserve"> to meet Parent Aware requirements, support pro</w:t>
      </w:r>
      <w:r w:rsidR="008624E9">
        <w:rPr>
          <w:rFonts w:ascii="Times New Roman" w:hAnsi="Times New Roman"/>
        </w:rPr>
        <w:t>viders’ professional development</w:t>
      </w:r>
      <w:r w:rsidR="00B24B50" w:rsidRPr="00B24B50">
        <w:rPr>
          <w:rFonts w:ascii="Times New Roman" w:hAnsi="Times New Roman"/>
        </w:rPr>
        <w:t>, provide quality improvement grants to providers and recruit Parent Aware champions to provide peer support</w:t>
      </w:r>
      <w:r w:rsidR="00B24B50">
        <w:rPr>
          <w:rFonts w:ascii="Times New Roman" w:hAnsi="Times New Roman"/>
        </w:rPr>
        <w:t xml:space="preserve"> in addition to enhancing parent outreach</w:t>
      </w:r>
    </w:p>
    <w:p w:rsidR="00473904" w:rsidRPr="00473904" w:rsidRDefault="00473904" w:rsidP="00B263A7">
      <w:pPr>
        <w:spacing w:line="360" w:lineRule="auto"/>
        <w:ind w:firstLine="720"/>
        <w:rPr>
          <w:sz w:val="22"/>
          <w:szCs w:val="22"/>
        </w:rPr>
      </w:pPr>
      <w:r w:rsidRPr="00473904">
        <w:rPr>
          <w:sz w:val="22"/>
          <w:szCs w:val="22"/>
        </w:rPr>
        <w:t xml:space="preserve">For more information on Blue Cross’ </w:t>
      </w:r>
      <w:proofErr w:type="spellStart"/>
      <w:r w:rsidRPr="00473904">
        <w:rPr>
          <w:sz w:val="22"/>
          <w:szCs w:val="22"/>
        </w:rPr>
        <w:t>grantmaking</w:t>
      </w:r>
      <w:proofErr w:type="spellEnd"/>
      <w:r w:rsidRPr="00473904">
        <w:rPr>
          <w:sz w:val="22"/>
          <w:szCs w:val="22"/>
        </w:rPr>
        <w:t xml:space="preserve"> programs, call (651) 662-3950 or toll free at 1-866-812-1593.</w:t>
      </w:r>
    </w:p>
    <w:p w:rsidR="00354180" w:rsidRDefault="00592437" w:rsidP="003C0394">
      <w:pPr>
        <w:ind w:firstLine="720"/>
        <w:rPr>
          <w:i/>
          <w:snapToGrid w:val="0"/>
          <w:sz w:val="20"/>
        </w:rPr>
      </w:pPr>
      <w:r w:rsidRPr="003C0394">
        <w:rPr>
          <w:i/>
          <w:snapToGrid w:val="0"/>
          <w:sz w:val="20"/>
        </w:rPr>
        <w:t xml:space="preserve">The </w:t>
      </w:r>
      <w:hyperlink r:id="rId11" w:history="1">
        <w:r w:rsidRPr="003C0394">
          <w:rPr>
            <w:rStyle w:val="Hyperlink"/>
            <w:i/>
            <w:snapToGrid w:val="0"/>
            <w:sz w:val="20"/>
          </w:rPr>
          <w:t>Blue Cross and Blue Shield of Minnesota Foundation</w:t>
        </w:r>
      </w:hyperlink>
      <w:r w:rsidRPr="003C0394">
        <w:rPr>
          <w:i/>
          <w:snapToGrid w:val="0"/>
          <w:sz w:val="20"/>
        </w:rPr>
        <w:t xml:space="preserve">  </w:t>
      </w:r>
      <w:r w:rsidR="0021076A">
        <w:rPr>
          <w:i/>
          <w:snapToGrid w:val="0"/>
          <w:sz w:val="20"/>
        </w:rPr>
        <w:t>makes a healthy difference in communities by advancing health equity and improving conditions where people live, learn, work and play, awarding more than $37 m</w:t>
      </w:r>
      <w:r w:rsidRPr="003C0394">
        <w:rPr>
          <w:i/>
          <w:snapToGrid w:val="0"/>
          <w:sz w:val="20"/>
        </w:rPr>
        <w:t xml:space="preserve">illion since it was established in 1986. </w:t>
      </w:r>
    </w:p>
    <w:p w:rsidR="0021076A" w:rsidRPr="003C0394" w:rsidRDefault="0021076A" w:rsidP="003C0394">
      <w:pPr>
        <w:ind w:firstLine="720"/>
        <w:rPr>
          <w:i/>
          <w:snapToGrid w:val="0"/>
          <w:sz w:val="20"/>
        </w:rPr>
      </w:pPr>
    </w:p>
    <w:p w:rsidR="007A4A52" w:rsidRPr="007A4A52" w:rsidRDefault="007A4A52" w:rsidP="007A4A52">
      <w:pPr>
        <w:pStyle w:val="BodyTextIndent2"/>
        <w:spacing w:line="240" w:lineRule="auto"/>
        <w:ind w:firstLine="0"/>
        <w:rPr>
          <w:i w:val="0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–30–</w:t>
      </w:r>
    </w:p>
    <w:sectPr w:rsidR="007A4A52" w:rsidRPr="007A4A52" w:rsidSect="00E01A66">
      <w:headerReference w:type="default" r:id="rId12"/>
      <w:footerReference w:type="default" r:id="rId13"/>
      <w:footerReference w:type="first" r:id="rId14"/>
      <w:pgSz w:w="12240" w:h="15840" w:code="1"/>
      <w:pgMar w:top="1440" w:right="1152" w:bottom="1152" w:left="1152" w:header="720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59" w:rsidRDefault="00590959">
      <w:r>
        <w:separator/>
      </w:r>
    </w:p>
  </w:endnote>
  <w:endnote w:type="continuationSeparator" w:id="0">
    <w:p w:rsidR="00590959" w:rsidRDefault="005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F" w:rsidRPr="008649D8" w:rsidRDefault="0043180F" w:rsidP="00DE6DF6">
    <w:pPr>
      <w:pStyle w:val="Footer"/>
      <w:tabs>
        <w:tab w:val="left" w:pos="855"/>
        <w:tab w:val="center" w:pos="4680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</w:p>
  <w:p w:rsidR="0043180F" w:rsidRPr="008649D8" w:rsidRDefault="0043180F" w:rsidP="000F3B29">
    <w:pPr>
      <w:pStyle w:val="Footer"/>
      <w:jc w:val="center"/>
      <w:rPr>
        <w:i/>
        <w:sz w:val="22"/>
        <w:szCs w:val="22"/>
      </w:rPr>
    </w:pPr>
    <w:r w:rsidRPr="008649D8">
      <w:rPr>
        <w:i/>
        <w:sz w:val="22"/>
        <w:szCs w:val="22"/>
      </w:rPr>
      <w:t>—</w:t>
    </w:r>
    <w:r>
      <w:rPr>
        <w:i/>
        <w:sz w:val="22"/>
        <w:szCs w:val="22"/>
      </w:rPr>
      <w:t>30</w:t>
    </w:r>
    <w:r w:rsidRPr="008649D8">
      <w:rPr>
        <w:i/>
        <w:sz w:val="22"/>
        <w:szCs w:val="22"/>
      </w:rPr>
      <w:t xml:space="preserve"> —</w:t>
    </w:r>
  </w:p>
  <w:p w:rsidR="0043180F" w:rsidRDefault="0043180F" w:rsidP="009961A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80" w:rsidRPr="00354180" w:rsidRDefault="00354180" w:rsidP="00354180">
    <w:pPr>
      <w:pStyle w:val="Footer"/>
      <w:rPr>
        <w:sz w:val="20"/>
      </w:rPr>
    </w:pPr>
    <w:r w:rsidRPr="00354180">
      <w:rPr>
        <w:sz w:val="20"/>
      </w:rPr>
      <w:t>Blue Cross</w:t>
    </w:r>
    <w:r w:rsidRPr="00354180">
      <w:rPr>
        <w:sz w:val="20"/>
        <w:vertAlign w:val="superscript"/>
      </w:rPr>
      <w:t xml:space="preserve">® </w:t>
    </w:r>
    <w:r w:rsidRPr="00354180">
      <w:rPr>
        <w:sz w:val="20"/>
      </w:rPr>
      <w:t>and Blue Shield</w:t>
    </w:r>
    <w:r w:rsidRPr="00354180">
      <w:rPr>
        <w:sz w:val="20"/>
        <w:vertAlign w:val="superscript"/>
      </w:rPr>
      <w:t xml:space="preserve">® </w:t>
    </w:r>
    <w:r w:rsidRPr="00354180">
      <w:rPr>
        <w:sz w:val="20"/>
      </w:rPr>
      <w:t>of Minnesota Foundation is an independent licensee of the Blue Cross and Blue Shield Association</w:t>
    </w:r>
  </w:p>
  <w:p w:rsidR="00354180" w:rsidRDefault="00354180">
    <w:pPr>
      <w:pStyle w:val="Footer"/>
    </w:pPr>
  </w:p>
  <w:p w:rsidR="0043180F" w:rsidRPr="000F3B29" w:rsidRDefault="0043180F" w:rsidP="00962C3C">
    <w:pPr>
      <w:pStyle w:val="Footer"/>
      <w:ind w:left="108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59" w:rsidRDefault="00590959">
      <w:r>
        <w:separator/>
      </w:r>
    </w:p>
  </w:footnote>
  <w:footnote w:type="continuationSeparator" w:id="0">
    <w:p w:rsidR="00590959" w:rsidRDefault="0059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F" w:rsidRPr="000F3B29" w:rsidRDefault="0043180F">
    <w:pPr>
      <w:pStyle w:val="Header"/>
      <w:rPr>
        <w:i/>
      </w:rPr>
    </w:pPr>
    <w:r>
      <w:rPr>
        <w:i/>
      </w:rPr>
      <w:t>Blue Cross Foundation – Page 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DA604D"/>
    <w:multiLevelType w:val="hybridMultilevel"/>
    <w:tmpl w:val="83BE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136C7"/>
    <w:multiLevelType w:val="multilevel"/>
    <w:tmpl w:val="E52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3646"/>
    <w:multiLevelType w:val="singleLevel"/>
    <w:tmpl w:val="51B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9C616EA"/>
    <w:multiLevelType w:val="singleLevel"/>
    <w:tmpl w:val="8CE841BC"/>
    <w:lvl w:ilvl="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1E0C0A"/>
    <w:multiLevelType w:val="hybridMultilevel"/>
    <w:tmpl w:val="281AD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B1E2F"/>
    <w:multiLevelType w:val="hybridMultilevel"/>
    <w:tmpl w:val="76A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AEC"/>
    <w:multiLevelType w:val="hybridMultilevel"/>
    <w:tmpl w:val="1E807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775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32139F"/>
    <w:multiLevelType w:val="singleLevel"/>
    <w:tmpl w:val="A00EA7AC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F570D97"/>
    <w:multiLevelType w:val="hybridMultilevel"/>
    <w:tmpl w:val="5A2E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B0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D20854"/>
    <w:multiLevelType w:val="singleLevel"/>
    <w:tmpl w:val="78FCD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FB3C58"/>
    <w:multiLevelType w:val="hybridMultilevel"/>
    <w:tmpl w:val="854C2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B183B"/>
    <w:multiLevelType w:val="hybridMultilevel"/>
    <w:tmpl w:val="8C503CE0"/>
    <w:lvl w:ilvl="0" w:tplc="4EB6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A5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50A36"/>
    <w:multiLevelType w:val="hybridMultilevel"/>
    <w:tmpl w:val="CCD47774"/>
    <w:lvl w:ilvl="0" w:tplc="D3FAC4D4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AE56B26E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AAC610DC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121E4C20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B552A376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60366C9A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EFD8B9C6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5718868E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696E0804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6">
    <w:nsid w:val="3A7D0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C2712E"/>
    <w:multiLevelType w:val="hybridMultilevel"/>
    <w:tmpl w:val="74905B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C6D734F"/>
    <w:multiLevelType w:val="hybridMultilevel"/>
    <w:tmpl w:val="DF8201F8"/>
    <w:lvl w:ilvl="0" w:tplc="327A02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B6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F07347"/>
    <w:multiLevelType w:val="multilevel"/>
    <w:tmpl w:val="60BA25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86486"/>
    <w:multiLevelType w:val="hybridMultilevel"/>
    <w:tmpl w:val="037C17C0"/>
    <w:lvl w:ilvl="0" w:tplc="A2AAD8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C375A"/>
    <w:multiLevelType w:val="hybridMultilevel"/>
    <w:tmpl w:val="5C5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B17F9"/>
    <w:multiLevelType w:val="hybridMultilevel"/>
    <w:tmpl w:val="AEF0DC0E"/>
    <w:lvl w:ilvl="0" w:tplc="18C0F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54BF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130F1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36E7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06DD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854D0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808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A8C6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1469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820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FF3A7F"/>
    <w:multiLevelType w:val="hybridMultilevel"/>
    <w:tmpl w:val="A4C0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72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777B7E"/>
    <w:multiLevelType w:val="hybridMultilevel"/>
    <w:tmpl w:val="D9425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2541D0"/>
    <w:multiLevelType w:val="hybridMultilevel"/>
    <w:tmpl w:val="045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921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1FD4950"/>
    <w:multiLevelType w:val="hybridMultilevel"/>
    <w:tmpl w:val="7E7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06962"/>
    <w:multiLevelType w:val="hybridMultilevel"/>
    <w:tmpl w:val="B4EC434C"/>
    <w:lvl w:ilvl="0" w:tplc="CA82636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C82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AA4FEB"/>
    <w:multiLevelType w:val="hybridMultilevel"/>
    <w:tmpl w:val="6FA2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2"/>
  </w:num>
  <w:num w:numId="5">
    <w:abstractNumId w:val="7"/>
  </w:num>
  <w:num w:numId="6">
    <w:abstractNumId w:val="26"/>
  </w:num>
  <w:num w:numId="7">
    <w:abstractNumId w:val="3"/>
  </w:num>
  <w:num w:numId="8">
    <w:abstractNumId w:val="19"/>
  </w:num>
  <w:num w:numId="9">
    <w:abstractNumId w:val="32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13"/>
  </w:num>
  <w:num w:numId="17">
    <w:abstractNumId w:val="18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33"/>
  </w:num>
  <w:num w:numId="23">
    <w:abstractNumId w:val="9"/>
  </w:num>
  <w:num w:numId="24">
    <w:abstractNumId w:val="1"/>
  </w:num>
  <w:num w:numId="25">
    <w:abstractNumId w:val="4"/>
  </w:num>
  <w:num w:numId="26">
    <w:abstractNumId w:val="27"/>
  </w:num>
  <w:num w:numId="27">
    <w:abstractNumId w:val="25"/>
  </w:num>
  <w:num w:numId="28">
    <w:abstractNumId w:val="5"/>
  </w:num>
  <w:num w:numId="29">
    <w:abstractNumId w:val="0"/>
  </w:num>
  <w:num w:numId="30">
    <w:abstractNumId w:val="30"/>
  </w:num>
  <w:num w:numId="31">
    <w:abstractNumId w:val="21"/>
  </w:num>
  <w:num w:numId="32">
    <w:abstractNumId w:val="3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E"/>
    <w:rsid w:val="00010034"/>
    <w:rsid w:val="00010EB4"/>
    <w:rsid w:val="00011425"/>
    <w:rsid w:val="0001397A"/>
    <w:rsid w:val="00023B43"/>
    <w:rsid w:val="00025A3A"/>
    <w:rsid w:val="00044221"/>
    <w:rsid w:val="000507E3"/>
    <w:rsid w:val="000538E1"/>
    <w:rsid w:val="0005573B"/>
    <w:rsid w:val="00061372"/>
    <w:rsid w:val="0006189E"/>
    <w:rsid w:val="000641FA"/>
    <w:rsid w:val="000664AE"/>
    <w:rsid w:val="00082F5E"/>
    <w:rsid w:val="00086BCD"/>
    <w:rsid w:val="00092F71"/>
    <w:rsid w:val="000936B1"/>
    <w:rsid w:val="00096370"/>
    <w:rsid w:val="000A1544"/>
    <w:rsid w:val="000A3D51"/>
    <w:rsid w:val="000A61AB"/>
    <w:rsid w:val="000B392A"/>
    <w:rsid w:val="000B70A0"/>
    <w:rsid w:val="000C794E"/>
    <w:rsid w:val="000D1CCC"/>
    <w:rsid w:val="000D2897"/>
    <w:rsid w:val="000D5B9B"/>
    <w:rsid w:val="000E0D3A"/>
    <w:rsid w:val="000E5644"/>
    <w:rsid w:val="000F3B29"/>
    <w:rsid w:val="000F7693"/>
    <w:rsid w:val="00107722"/>
    <w:rsid w:val="00111B04"/>
    <w:rsid w:val="00112535"/>
    <w:rsid w:val="00113510"/>
    <w:rsid w:val="001270F8"/>
    <w:rsid w:val="00127B8B"/>
    <w:rsid w:val="001303E6"/>
    <w:rsid w:val="0013366A"/>
    <w:rsid w:val="0013701B"/>
    <w:rsid w:val="00141F34"/>
    <w:rsid w:val="0016129D"/>
    <w:rsid w:val="00174C3B"/>
    <w:rsid w:val="001766FA"/>
    <w:rsid w:val="00183736"/>
    <w:rsid w:val="001876DE"/>
    <w:rsid w:val="00190271"/>
    <w:rsid w:val="0019058D"/>
    <w:rsid w:val="0019128B"/>
    <w:rsid w:val="001A20D4"/>
    <w:rsid w:val="001A2C15"/>
    <w:rsid w:val="001A597C"/>
    <w:rsid w:val="001A62E0"/>
    <w:rsid w:val="001B51AF"/>
    <w:rsid w:val="001C0608"/>
    <w:rsid w:val="001C3ECC"/>
    <w:rsid w:val="001C4338"/>
    <w:rsid w:val="001E393C"/>
    <w:rsid w:val="001E669E"/>
    <w:rsid w:val="001F2422"/>
    <w:rsid w:val="001F43B0"/>
    <w:rsid w:val="001F4D6C"/>
    <w:rsid w:val="00200623"/>
    <w:rsid w:val="0020645C"/>
    <w:rsid w:val="0021076A"/>
    <w:rsid w:val="002112B5"/>
    <w:rsid w:val="00211EFA"/>
    <w:rsid w:val="0022119C"/>
    <w:rsid w:val="0022642C"/>
    <w:rsid w:val="0023410F"/>
    <w:rsid w:val="002343CB"/>
    <w:rsid w:val="002367A2"/>
    <w:rsid w:val="00242869"/>
    <w:rsid w:val="00246BE1"/>
    <w:rsid w:val="00252153"/>
    <w:rsid w:val="00257D15"/>
    <w:rsid w:val="00262BC6"/>
    <w:rsid w:val="002652A8"/>
    <w:rsid w:val="00267C55"/>
    <w:rsid w:val="00267E88"/>
    <w:rsid w:val="00277582"/>
    <w:rsid w:val="00283677"/>
    <w:rsid w:val="00284C2A"/>
    <w:rsid w:val="002852D2"/>
    <w:rsid w:val="0028731E"/>
    <w:rsid w:val="002908A5"/>
    <w:rsid w:val="00293C55"/>
    <w:rsid w:val="00294119"/>
    <w:rsid w:val="0029460C"/>
    <w:rsid w:val="002970FB"/>
    <w:rsid w:val="002A1921"/>
    <w:rsid w:val="002B7943"/>
    <w:rsid w:val="002D2D5B"/>
    <w:rsid w:val="002D438A"/>
    <w:rsid w:val="002E1B0A"/>
    <w:rsid w:val="002E1D0D"/>
    <w:rsid w:val="002E284B"/>
    <w:rsid w:val="002E342A"/>
    <w:rsid w:val="002E5714"/>
    <w:rsid w:val="002F4CFF"/>
    <w:rsid w:val="00301917"/>
    <w:rsid w:val="003021D4"/>
    <w:rsid w:val="00303326"/>
    <w:rsid w:val="003043D3"/>
    <w:rsid w:val="00306D18"/>
    <w:rsid w:val="0030700D"/>
    <w:rsid w:val="00307B0D"/>
    <w:rsid w:val="00310AC8"/>
    <w:rsid w:val="00312427"/>
    <w:rsid w:val="0031265C"/>
    <w:rsid w:val="00313F2E"/>
    <w:rsid w:val="00324E0E"/>
    <w:rsid w:val="00332936"/>
    <w:rsid w:val="00337CEB"/>
    <w:rsid w:val="00347F6B"/>
    <w:rsid w:val="00354180"/>
    <w:rsid w:val="00354C27"/>
    <w:rsid w:val="00355409"/>
    <w:rsid w:val="00360776"/>
    <w:rsid w:val="00360B7C"/>
    <w:rsid w:val="003706E1"/>
    <w:rsid w:val="00380889"/>
    <w:rsid w:val="00387D61"/>
    <w:rsid w:val="003925C3"/>
    <w:rsid w:val="003B1875"/>
    <w:rsid w:val="003C0394"/>
    <w:rsid w:val="003C21BB"/>
    <w:rsid w:val="003C3163"/>
    <w:rsid w:val="003C3844"/>
    <w:rsid w:val="003C4528"/>
    <w:rsid w:val="003D00FB"/>
    <w:rsid w:val="003F10C2"/>
    <w:rsid w:val="003F29E1"/>
    <w:rsid w:val="003F555F"/>
    <w:rsid w:val="00407C0C"/>
    <w:rsid w:val="00415E92"/>
    <w:rsid w:val="00426D82"/>
    <w:rsid w:val="00427C43"/>
    <w:rsid w:val="0043180F"/>
    <w:rsid w:val="0043756D"/>
    <w:rsid w:val="00447424"/>
    <w:rsid w:val="00451801"/>
    <w:rsid w:val="00457A97"/>
    <w:rsid w:val="00463E9E"/>
    <w:rsid w:val="00473904"/>
    <w:rsid w:val="0049163F"/>
    <w:rsid w:val="00496703"/>
    <w:rsid w:val="004A282E"/>
    <w:rsid w:val="004A28D7"/>
    <w:rsid w:val="004A4481"/>
    <w:rsid w:val="004A49B3"/>
    <w:rsid w:val="004A6CD5"/>
    <w:rsid w:val="004B0885"/>
    <w:rsid w:val="004C1331"/>
    <w:rsid w:val="004C413C"/>
    <w:rsid w:val="004C7272"/>
    <w:rsid w:val="004D2A69"/>
    <w:rsid w:val="004D5A89"/>
    <w:rsid w:val="004D61E6"/>
    <w:rsid w:val="004D7E9D"/>
    <w:rsid w:val="004E3A6D"/>
    <w:rsid w:val="004E498E"/>
    <w:rsid w:val="004E54E3"/>
    <w:rsid w:val="004E5E16"/>
    <w:rsid w:val="004F749D"/>
    <w:rsid w:val="005021FC"/>
    <w:rsid w:val="00502D7D"/>
    <w:rsid w:val="00523853"/>
    <w:rsid w:val="00525AFB"/>
    <w:rsid w:val="00531589"/>
    <w:rsid w:val="00541553"/>
    <w:rsid w:val="00541A19"/>
    <w:rsid w:val="005425A9"/>
    <w:rsid w:val="005510A5"/>
    <w:rsid w:val="00553FC1"/>
    <w:rsid w:val="00562239"/>
    <w:rsid w:val="005654F5"/>
    <w:rsid w:val="00573AFF"/>
    <w:rsid w:val="0058712C"/>
    <w:rsid w:val="00590959"/>
    <w:rsid w:val="005920DC"/>
    <w:rsid w:val="00592437"/>
    <w:rsid w:val="0059387E"/>
    <w:rsid w:val="005A00A4"/>
    <w:rsid w:val="005A1BE8"/>
    <w:rsid w:val="005A2224"/>
    <w:rsid w:val="005A4AEF"/>
    <w:rsid w:val="005B27A7"/>
    <w:rsid w:val="005B7F88"/>
    <w:rsid w:val="005C20F4"/>
    <w:rsid w:val="005C27E8"/>
    <w:rsid w:val="005C3D0C"/>
    <w:rsid w:val="005C3ED5"/>
    <w:rsid w:val="005D3B52"/>
    <w:rsid w:val="005E17DD"/>
    <w:rsid w:val="005E327B"/>
    <w:rsid w:val="005E711D"/>
    <w:rsid w:val="005F1209"/>
    <w:rsid w:val="005F2DDB"/>
    <w:rsid w:val="005F32C4"/>
    <w:rsid w:val="005F457E"/>
    <w:rsid w:val="00602C9E"/>
    <w:rsid w:val="00610B31"/>
    <w:rsid w:val="00611D7F"/>
    <w:rsid w:val="00617D5D"/>
    <w:rsid w:val="00625F42"/>
    <w:rsid w:val="00626F26"/>
    <w:rsid w:val="00631652"/>
    <w:rsid w:val="00631EC2"/>
    <w:rsid w:val="00641D75"/>
    <w:rsid w:val="00641D9F"/>
    <w:rsid w:val="00646DB4"/>
    <w:rsid w:val="00653114"/>
    <w:rsid w:val="0065511C"/>
    <w:rsid w:val="006829DE"/>
    <w:rsid w:val="00682D64"/>
    <w:rsid w:val="00683D44"/>
    <w:rsid w:val="00685FF3"/>
    <w:rsid w:val="006876C1"/>
    <w:rsid w:val="00695309"/>
    <w:rsid w:val="00695E07"/>
    <w:rsid w:val="0069637B"/>
    <w:rsid w:val="006A058B"/>
    <w:rsid w:val="006A1671"/>
    <w:rsid w:val="006A1A8F"/>
    <w:rsid w:val="006B2082"/>
    <w:rsid w:val="006B3AE0"/>
    <w:rsid w:val="006B3B98"/>
    <w:rsid w:val="006B43B5"/>
    <w:rsid w:val="006B577A"/>
    <w:rsid w:val="006B7A8F"/>
    <w:rsid w:val="006C1F98"/>
    <w:rsid w:val="006C5737"/>
    <w:rsid w:val="006C63FB"/>
    <w:rsid w:val="006D3E36"/>
    <w:rsid w:val="006E1EF5"/>
    <w:rsid w:val="006E2172"/>
    <w:rsid w:val="00700CEE"/>
    <w:rsid w:val="00704064"/>
    <w:rsid w:val="00712F73"/>
    <w:rsid w:val="00722CB7"/>
    <w:rsid w:val="00740BAF"/>
    <w:rsid w:val="00745AD6"/>
    <w:rsid w:val="00754739"/>
    <w:rsid w:val="00761C82"/>
    <w:rsid w:val="00764693"/>
    <w:rsid w:val="00765230"/>
    <w:rsid w:val="0077217B"/>
    <w:rsid w:val="00785951"/>
    <w:rsid w:val="00792947"/>
    <w:rsid w:val="00794AA8"/>
    <w:rsid w:val="007A4A52"/>
    <w:rsid w:val="007A7BDC"/>
    <w:rsid w:val="007B6E8E"/>
    <w:rsid w:val="007C0304"/>
    <w:rsid w:val="007C3B57"/>
    <w:rsid w:val="007C7AC1"/>
    <w:rsid w:val="007D1CE8"/>
    <w:rsid w:val="007E564C"/>
    <w:rsid w:val="007E7F2A"/>
    <w:rsid w:val="007F4371"/>
    <w:rsid w:val="008014D7"/>
    <w:rsid w:val="008017E3"/>
    <w:rsid w:val="00802D10"/>
    <w:rsid w:val="0080453D"/>
    <w:rsid w:val="00804661"/>
    <w:rsid w:val="008057FE"/>
    <w:rsid w:val="00805C65"/>
    <w:rsid w:val="0080662A"/>
    <w:rsid w:val="00806BD5"/>
    <w:rsid w:val="00814966"/>
    <w:rsid w:val="00814B3E"/>
    <w:rsid w:val="0081692E"/>
    <w:rsid w:val="00822C03"/>
    <w:rsid w:val="0082687C"/>
    <w:rsid w:val="00842D1B"/>
    <w:rsid w:val="0084555A"/>
    <w:rsid w:val="00846529"/>
    <w:rsid w:val="00854360"/>
    <w:rsid w:val="00862176"/>
    <w:rsid w:val="008624E9"/>
    <w:rsid w:val="008649D8"/>
    <w:rsid w:val="008704B6"/>
    <w:rsid w:val="00872E55"/>
    <w:rsid w:val="00874585"/>
    <w:rsid w:val="00875C44"/>
    <w:rsid w:val="008771B1"/>
    <w:rsid w:val="00881557"/>
    <w:rsid w:val="00884508"/>
    <w:rsid w:val="008A67B6"/>
    <w:rsid w:val="008A6C1D"/>
    <w:rsid w:val="008B1574"/>
    <w:rsid w:val="008B48D5"/>
    <w:rsid w:val="008B78CA"/>
    <w:rsid w:val="008C2A59"/>
    <w:rsid w:val="008C2F92"/>
    <w:rsid w:val="008C6CB5"/>
    <w:rsid w:val="008D4022"/>
    <w:rsid w:val="008E656F"/>
    <w:rsid w:val="008F02CE"/>
    <w:rsid w:val="008F122F"/>
    <w:rsid w:val="008F2881"/>
    <w:rsid w:val="008F313A"/>
    <w:rsid w:val="008F35E2"/>
    <w:rsid w:val="008F4927"/>
    <w:rsid w:val="008F4E44"/>
    <w:rsid w:val="008F5890"/>
    <w:rsid w:val="008F71D5"/>
    <w:rsid w:val="00911D92"/>
    <w:rsid w:val="009158EE"/>
    <w:rsid w:val="00916CB8"/>
    <w:rsid w:val="00923AF7"/>
    <w:rsid w:val="00932946"/>
    <w:rsid w:val="00933AEE"/>
    <w:rsid w:val="00944E77"/>
    <w:rsid w:val="00953B13"/>
    <w:rsid w:val="00954B99"/>
    <w:rsid w:val="00962C3C"/>
    <w:rsid w:val="00965412"/>
    <w:rsid w:val="009761DC"/>
    <w:rsid w:val="00992949"/>
    <w:rsid w:val="0099425C"/>
    <w:rsid w:val="009961A0"/>
    <w:rsid w:val="009A0E48"/>
    <w:rsid w:val="009A39FB"/>
    <w:rsid w:val="009A45AB"/>
    <w:rsid w:val="009A6396"/>
    <w:rsid w:val="009B4A1E"/>
    <w:rsid w:val="009C1656"/>
    <w:rsid w:val="009C374B"/>
    <w:rsid w:val="009D1C4D"/>
    <w:rsid w:val="009D5794"/>
    <w:rsid w:val="00A00C38"/>
    <w:rsid w:val="00A00E64"/>
    <w:rsid w:val="00A02EE4"/>
    <w:rsid w:val="00A04413"/>
    <w:rsid w:val="00A1233B"/>
    <w:rsid w:val="00A15DDD"/>
    <w:rsid w:val="00A206FF"/>
    <w:rsid w:val="00A2629A"/>
    <w:rsid w:val="00A26D8F"/>
    <w:rsid w:val="00A3542C"/>
    <w:rsid w:val="00A3588D"/>
    <w:rsid w:val="00A36A28"/>
    <w:rsid w:val="00A50096"/>
    <w:rsid w:val="00A52893"/>
    <w:rsid w:val="00A52E68"/>
    <w:rsid w:val="00A533A5"/>
    <w:rsid w:val="00A544D9"/>
    <w:rsid w:val="00A55D29"/>
    <w:rsid w:val="00A56CF6"/>
    <w:rsid w:val="00A56D84"/>
    <w:rsid w:val="00A605E9"/>
    <w:rsid w:val="00A66F4E"/>
    <w:rsid w:val="00A67D54"/>
    <w:rsid w:val="00A77258"/>
    <w:rsid w:val="00A8061D"/>
    <w:rsid w:val="00A83008"/>
    <w:rsid w:val="00A839ED"/>
    <w:rsid w:val="00A9075D"/>
    <w:rsid w:val="00A97E1E"/>
    <w:rsid w:val="00AA2995"/>
    <w:rsid w:val="00AA71C6"/>
    <w:rsid w:val="00AB117D"/>
    <w:rsid w:val="00AD18BA"/>
    <w:rsid w:val="00AD3E0E"/>
    <w:rsid w:val="00AD6753"/>
    <w:rsid w:val="00AE2A63"/>
    <w:rsid w:val="00AE4644"/>
    <w:rsid w:val="00B07FAD"/>
    <w:rsid w:val="00B1419C"/>
    <w:rsid w:val="00B21138"/>
    <w:rsid w:val="00B215E7"/>
    <w:rsid w:val="00B216C5"/>
    <w:rsid w:val="00B24B50"/>
    <w:rsid w:val="00B263A7"/>
    <w:rsid w:val="00B27267"/>
    <w:rsid w:val="00B33774"/>
    <w:rsid w:val="00B42A5D"/>
    <w:rsid w:val="00B4470E"/>
    <w:rsid w:val="00B577E0"/>
    <w:rsid w:val="00B61C67"/>
    <w:rsid w:val="00B6583D"/>
    <w:rsid w:val="00B70A4F"/>
    <w:rsid w:val="00B72000"/>
    <w:rsid w:val="00B72CF3"/>
    <w:rsid w:val="00B73845"/>
    <w:rsid w:val="00B73BEA"/>
    <w:rsid w:val="00B77129"/>
    <w:rsid w:val="00B8413C"/>
    <w:rsid w:val="00B85F2F"/>
    <w:rsid w:val="00B96E9F"/>
    <w:rsid w:val="00BA594D"/>
    <w:rsid w:val="00BB3AB1"/>
    <w:rsid w:val="00BC3EC6"/>
    <w:rsid w:val="00BC4E18"/>
    <w:rsid w:val="00BD4CD6"/>
    <w:rsid w:val="00BE02A9"/>
    <w:rsid w:val="00BE47B9"/>
    <w:rsid w:val="00BE4F43"/>
    <w:rsid w:val="00BE5AAF"/>
    <w:rsid w:val="00BF0B88"/>
    <w:rsid w:val="00BF1646"/>
    <w:rsid w:val="00BF62D2"/>
    <w:rsid w:val="00C019E2"/>
    <w:rsid w:val="00C02C9E"/>
    <w:rsid w:val="00C07F35"/>
    <w:rsid w:val="00C13856"/>
    <w:rsid w:val="00C13BBA"/>
    <w:rsid w:val="00C20100"/>
    <w:rsid w:val="00C22DF2"/>
    <w:rsid w:val="00C2631E"/>
    <w:rsid w:val="00C27BB0"/>
    <w:rsid w:val="00C5445A"/>
    <w:rsid w:val="00C61F5C"/>
    <w:rsid w:val="00C657F6"/>
    <w:rsid w:val="00C66061"/>
    <w:rsid w:val="00C84556"/>
    <w:rsid w:val="00C8519A"/>
    <w:rsid w:val="00C90F4C"/>
    <w:rsid w:val="00C92005"/>
    <w:rsid w:val="00C9329D"/>
    <w:rsid w:val="00C97F75"/>
    <w:rsid w:val="00CA0D08"/>
    <w:rsid w:val="00CA4AEF"/>
    <w:rsid w:val="00CA62D7"/>
    <w:rsid w:val="00CB0E02"/>
    <w:rsid w:val="00CB71F8"/>
    <w:rsid w:val="00CC6F74"/>
    <w:rsid w:val="00CE476C"/>
    <w:rsid w:val="00CF1DF9"/>
    <w:rsid w:val="00CF347B"/>
    <w:rsid w:val="00D12DF6"/>
    <w:rsid w:val="00D34F21"/>
    <w:rsid w:val="00D46874"/>
    <w:rsid w:val="00D52A86"/>
    <w:rsid w:val="00D52BB9"/>
    <w:rsid w:val="00D555C5"/>
    <w:rsid w:val="00D56118"/>
    <w:rsid w:val="00D6005E"/>
    <w:rsid w:val="00D61014"/>
    <w:rsid w:val="00D71E5A"/>
    <w:rsid w:val="00D72B9C"/>
    <w:rsid w:val="00D76D32"/>
    <w:rsid w:val="00D77D99"/>
    <w:rsid w:val="00D8333C"/>
    <w:rsid w:val="00D83490"/>
    <w:rsid w:val="00D90218"/>
    <w:rsid w:val="00D9221F"/>
    <w:rsid w:val="00DA0428"/>
    <w:rsid w:val="00DA42B5"/>
    <w:rsid w:val="00DB45AC"/>
    <w:rsid w:val="00DC2EB1"/>
    <w:rsid w:val="00DC5E8A"/>
    <w:rsid w:val="00DD08B1"/>
    <w:rsid w:val="00DD2681"/>
    <w:rsid w:val="00DE6DF6"/>
    <w:rsid w:val="00E0046F"/>
    <w:rsid w:val="00E01A66"/>
    <w:rsid w:val="00E01B57"/>
    <w:rsid w:val="00E077EB"/>
    <w:rsid w:val="00E1300A"/>
    <w:rsid w:val="00E1333E"/>
    <w:rsid w:val="00E144FA"/>
    <w:rsid w:val="00E35FD5"/>
    <w:rsid w:val="00E512BA"/>
    <w:rsid w:val="00E51D9C"/>
    <w:rsid w:val="00E55409"/>
    <w:rsid w:val="00E63FA0"/>
    <w:rsid w:val="00E71116"/>
    <w:rsid w:val="00E805BD"/>
    <w:rsid w:val="00E812BE"/>
    <w:rsid w:val="00E85918"/>
    <w:rsid w:val="00E85E1C"/>
    <w:rsid w:val="00E9019A"/>
    <w:rsid w:val="00E904B3"/>
    <w:rsid w:val="00E951F5"/>
    <w:rsid w:val="00EA186A"/>
    <w:rsid w:val="00EB423A"/>
    <w:rsid w:val="00EB464E"/>
    <w:rsid w:val="00EB5F5F"/>
    <w:rsid w:val="00EB655F"/>
    <w:rsid w:val="00EB6A61"/>
    <w:rsid w:val="00EC37CA"/>
    <w:rsid w:val="00EC566E"/>
    <w:rsid w:val="00EC7009"/>
    <w:rsid w:val="00ED69CB"/>
    <w:rsid w:val="00ED7E69"/>
    <w:rsid w:val="00EE456F"/>
    <w:rsid w:val="00EE6AFC"/>
    <w:rsid w:val="00EF2438"/>
    <w:rsid w:val="00EF2BCE"/>
    <w:rsid w:val="00EF2EC7"/>
    <w:rsid w:val="00EF539F"/>
    <w:rsid w:val="00EF562A"/>
    <w:rsid w:val="00EF62A3"/>
    <w:rsid w:val="00F010B3"/>
    <w:rsid w:val="00F03408"/>
    <w:rsid w:val="00F05F5B"/>
    <w:rsid w:val="00F104CD"/>
    <w:rsid w:val="00F11657"/>
    <w:rsid w:val="00F13500"/>
    <w:rsid w:val="00F14296"/>
    <w:rsid w:val="00F154A7"/>
    <w:rsid w:val="00F16853"/>
    <w:rsid w:val="00F232DE"/>
    <w:rsid w:val="00F248B6"/>
    <w:rsid w:val="00F277AE"/>
    <w:rsid w:val="00F27A9F"/>
    <w:rsid w:val="00F31288"/>
    <w:rsid w:val="00F36C4B"/>
    <w:rsid w:val="00F4260E"/>
    <w:rsid w:val="00F44C6E"/>
    <w:rsid w:val="00F44C90"/>
    <w:rsid w:val="00F52AEE"/>
    <w:rsid w:val="00F56537"/>
    <w:rsid w:val="00F5778C"/>
    <w:rsid w:val="00F6453C"/>
    <w:rsid w:val="00F843A1"/>
    <w:rsid w:val="00F9104D"/>
    <w:rsid w:val="00F91971"/>
    <w:rsid w:val="00F92E22"/>
    <w:rsid w:val="00FB221C"/>
    <w:rsid w:val="00FC0184"/>
    <w:rsid w:val="00FC2619"/>
    <w:rsid w:val="00FC2E5A"/>
    <w:rsid w:val="00FC3FA1"/>
    <w:rsid w:val="00FD3527"/>
    <w:rsid w:val="00FD4C4C"/>
    <w:rsid w:val="00FE1E08"/>
    <w:rsid w:val="00FE3B72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7200" w:right="-720" w:firstLine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right="-720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ind w:right="-720"/>
      <w:jc w:val="right"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360" w:lineRule="auto"/>
      <w:ind w:firstLine="720"/>
      <w:jc w:val="center"/>
    </w:pPr>
    <w:rPr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right="-720" w:firstLine="720"/>
    </w:pPr>
    <w:rPr>
      <w:sz w:val="22"/>
    </w:rPr>
  </w:style>
  <w:style w:type="paragraph" w:styleId="BodyText">
    <w:name w:val="Body Text"/>
    <w:basedOn w:val="Normal"/>
    <w:pPr>
      <w:spacing w:line="480" w:lineRule="auto"/>
      <w:ind w:right="-720"/>
    </w:pPr>
    <w:rPr>
      <w:sz w:val="22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E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E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E08"/>
    <w:rPr>
      <w:b/>
      <w:bCs/>
    </w:rPr>
  </w:style>
  <w:style w:type="paragraph" w:customStyle="1" w:styleId="notes1">
    <w:name w:val="notes1"/>
    <w:basedOn w:val="Normal"/>
    <w:rsid w:val="00F16853"/>
    <w:pPr>
      <w:spacing w:after="195" w:line="312" w:lineRule="atLeast"/>
    </w:pPr>
    <w:rPr>
      <w:color w:val="888888"/>
      <w:szCs w:val="24"/>
    </w:rPr>
  </w:style>
  <w:style w:type="paragraph" w:styleId="ListParagraph">
    <w:name w:val="List Paragraph"/>
    <w:basedOn w:val="Normal"/>
    <w:uiPriority w:val="34"/>
    <w:qFormat/>
    <w:rsid w:val="00562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54180"/>
    <w:rPr>
      <w:sz w:val="24"/>
    </w:rPr>
  </w:style>
  <w:style w:type="character" w:styleId="Strong">
    <w:name w:val="Strong"/>
    <w:basedOn w:val="DefaultParagraphFont"/>
    <w:uiPriority w:val="22"/>
    <w:qFormat/>
    <w:rsid w:val="00D52A8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7200" w:right="-720" w:firstLine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right="-720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ind w:right="-720"/>
      <w:jc w:val="right"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360" w:lineRule="auto"/>
      <w:ind w:firstLine="720"/>
      <w:jc w:val="center"/>
    </w:pPr>
    <w:rPr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right="-720" w:firstLine="720"/>
    </w:pPr>
    <w:rPr>
      <w:sz w:val="22"/>
    </w:rPr>
  </w:style>
  <w:style w:type="paragraph" w:styleId="BodyText">
    <w:name w:val="Body Text"/>
    <w:basedOn w:val="Normal"/>
    <w:pPr>
      <w:spacing w:line="480" w:lineRule="auto"/>
      <w:ind w:right="-720"/>
    </w:pPr>
    <w:rPr>
      <w:sz w:val="22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E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E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E08"/>
    <w:rPr>
      <w:b/>
      <w:bCs/>
    </w:rPr>
  </w:style>
  <w:style w:type="paragraph" w:customStyle="1" w:styleId="notes1">
    <w:name w:val="notes1"/>
    <w:basedOn w:val="Normal"/>
    <w:rsid w:val="00F16853"/>
    <w:pPr>
      <w:spacing w:after="195" w:line="312" w:lineRule="atLeast"/>
    </w:pPr>
    <w:rPr>
      <w:color w:val="888888"/>
      <w:szCs w:val="24"/>
    </w:rPr>
  </w:style>
  <w:style w:type="paragraph" w:styleId="ListParagraph">
    <w:name w:val="List Paragraph"/>
    <w:basedOn w:val="Normal"/>
    <w:uiPriority w:val="34"/>
    <w:qFormat/>
    <w:rsid w:val="00562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54180"/>
    <w:rPr>
      <w:sz w:val="24"/>
    </w:rPr>
  </w:style>
  <w:style w:type="character" w:styleId="Strong">
    <w:name w:val="Strong"/>
    <w:basedOn w:val="DefaultParagraphFont"/>
    <w:uiPriority w:val="22"/>
    <w:qFormat/>
    <w:rsid w:val="00D52A8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050347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E5E5E5"/>
                  </w:divBdr>
                </w:div>
              </w:divsChild>
            </w:div>
          </w:divsChild>
        </w:div>
      </w:divsChild>
    </w:div>
    <w:div w:id="23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37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613">
                          <w:marLeft w:val="150"/>
                          <w:marRight w:val="150"/>
                          <w:marTop w:val="10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74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3963">
          <w:marLeft w:val="0"/>
          <w:marRight w:val="0"/>
          <w:marTop w:val="18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smnfoundation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lie_A_Eastling@bluecrossm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Blue%20Cross%20New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5F42-860F-414B-99E9-B043BF7D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Cross New Release Template.dot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approval: class action suit-tobacco proceeds</vt:lpstr>
    </vt:vector>
  </TitlesOfParts>
  <Company>Blue Cross and Blue Shield of Minnesota</Company>
  <LinksUpToDate>false</LinksUpToDate>
  <CharactersWithSpaces>2508</CharactersWithSpaces>
  <SharedDoc>false</SharedDoc>
  <HLinks>
    <vt:vector size="18" baseType="variant">
      <vt:variant>
        <vt:i4>5832769</vt:i4>
      </vt:variant>
      <vt:variant>
        <vt:i4>6</vt:i4>
      </vt:variant>
      <vt:variant>
        <vt:i4>0</vt:i4>
      </vt:variant>
      <vt:variant>
        <vt:i4>5</vt:i4>
      </vt:variant>
      <vt:variant>
        <vt:lpwstr>http://www.bcbsmnfoundation.org/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http://www.bcbsmnfoundation.org/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mailto:Julie_A_Eastling@bluecrossmn.com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approval: class action suit-tobacco proceeds</dc:title>
  <dc:creator>Karl Oestreich</dc:creator>
  <cp:lastModifiedBy>Julie Ann Eastling</cp:lastModifiedBy>
  <cp:revision>2</cp:revision>
  <cp:lastPrinted>2013-06-04T13:14:00Z</cp:lastPrinted>
  <dcterms:created xsi:type="dcterms:W3CDTF">2014-06-30T15:31:00Z</dcterms:created>
  <dcterms:modified xsi:type="dcterms:W3CDTF">2014-06-30T15:31:00Z</dcterms:modified>
</cp:coreProperties>
</file>