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4" w:rsidRDefault="00412BC4">
      <w:bookmarkStart w:id="0" w:name="_GoBack"/>
      <w:bookmarkEnd w:id="0"/>
    </w:p>
    <w:p w:rsidR="008E0892" w:rsidRDefault="008E0892"/>
    <w:p w:rsidR="008E0892" w:rsidRDefault="008E0892">
      <w:r>
        <w:t xml:space="preserve">West Virginia has a history of chemical invention – </w:t>
      </w:r>
      <w:r w:rsidR="00A1629A">
        <w:t xml:space="preserve">and </w:t>
      </w:r>
      <w:r>
        <w:t xml:space="preserve">a reinvigorated future </w:t>
      </w:r>
      <w:r w:rsidR="00A1629A">
        <w:t xml:space="preserve">as well. </w:t>
      </w:r>
      <w:r w:rsidR="000A3DAB">
        <w:t>The E</w:t>
      </w:r>
      <w:r>
        <w:t>dge Chemical issue 1</w:t>
      </w:r>
      <w:r w:rsidR="00715AAD">
        <w:t xml:space="preserve"> </w:t>
      </w:r>
      <w:r>
        <w:t xml:space="preserve">follows the state’s chemical bond from mining </w:t>
      </w:r>
      <w:r w:rsidR="00A1629A">
        <w:t xml:space="preserve">salt for settlers </w:t>
      </w:r>
      <w:r>
        <w:t xml:space="preserve">to prospecting for an ethane cracker plant. </w:t>
      </w:r>
    </w:p>
    <w:p w:rsidR="008E0892" w:rsidRDefault="008E0892"/>
    <w:p w:rsidR="008E0892" w:rsidRDefault="008E0892">
      <w:r>
        <w:t xml:space="preserve">This issue also features how West Virginia’s </w:t>
      </w:r>
      <w:r w:rsidR="00791834">
        <w:t>accredited</w:t>
      </w:r>
      <w:r>
        <w:t xml:space="preserve"> coaches </w:t>
      </w:r>
      <w:r w:rsidR="00791834">
        <w:t xml:space="preserve">help small businesses develop winning strategies </w:t>
      </w:r>
      <w:r>
        <w:t>and the high-tech manufacturing tools available from the Robert C. Byrd Institute of Manufacturing (RCBI).</w:t>
      </w:r>
    </w:p>
    <w:p w:rsidR="008E0892" w:rsidRPr="008E0892" w:rsidRDefault="008E0892"/>
    <w:p w:rsidR="008E0892" w:rsidRDefault="00E36984" w:rsidP="00E36984">
      <w:r w:rsidRPr="008E0892">
        <w:t xml:space="preserve">To select from the menu of articles, visit </w:t>
      </w:r>
      <w:hyperlink r:id="rId5" w:history="1">
        <w:r w:rsidR="008E0892" w:rsidRPr="008E0892">
          <w:rPr>
            <w:color w:val="1F497D"/>
          </w:rPr>
          <w:t xml:space="preserve"> </w:t>
        </w:r>
        <w:hyperlink r:id="rId6" w:history="1">
          <w:r w:rsidR="008E0892">
            <w:rPr>
              <w:rStyle w:val="Hyperlink"/>
            </w:rPr>
            <w:t>http://wvdo.org/edge1</w:t>
          </w:r>
        </w:hyperlink>
      </w:hyperlink>
    </w:p>
    <w:p w:rsidR="00E36984" w:rsidRPr="008E0892" w:rsidRDefault="00E36984" w:rsidP="00E36984"/>
    <w:p w:rsidR="00E36984" w:rsidRPr="008E0892" w:rsidRDefault="00E36984" w:rsidP="00E36984">
      <w:proofErr w:type="gramStart"/>
      <w:r w:rsidRPr="008E0892">
        <w:t>To see the online interactive version visit</w:t>
      </w:r>
      <w:r w:rsidR="008E0892">
        <w:rPr>
          <w:color w:val="1F497D"/>
        </w:rPr>
        <w:t xml:space="preserve"> </w:t>
      </w:r>
      <w:hyperlink r:id="rId7" w:history="1">
        <w:r w:rsidR="008E0892">
          <w:rPr>
            <w:rStyle w:val="Hyperlink"/>
          </w:rPr>
          <w:t>http://wvdo.org/edge1interactive</w:t>
        </w:r>
      </w:hyperlink>
      <w:r w:rsidRPr="008E0892">
        <w:t>.</w:t>
      </w:r>
      <w:proofErr w:type="gramEnd"/>
    </w:p>
    <w:p w:rsidR="008E0892" w:rsidRPr="008E0892" w:rsidRDefault="008E0892" w:rsidP="00E36984"/>
    <w:p w:rsidR="008E0892" w:rsidRPr="008E0892" w:rsidRDefault="008E0892" w:rsidP="00E36984">
      <w:r w:rsidRPr="008E0892">
        <w:t>Highlights from the Chemical edition include:</w:t>
      </w:r>
    </w:p>
    <w:p w:rsidR="008E0892" w:rsidRPr="008E0892" w:rsidRDefault="008E0892" w:rsidP="00E36984"/>
    <w:p w:rsidR="008E0892" w:rsidRPr="008E0892" w:rsidRDefault="00DF75B7" w:rsidP="00E36984">
      <w:hyperlink r:id="rId8" w:history="1">
        <w:r w:rsidR="008E0892" w:rsidRPr="008E0892">
          <w:rPr>
            <w:rStyle w:val="Hyperlink"/>
            <w:color w:val="auto"/>
          </w:rPr>
          <w:t>The Comeback Cracker</w:t>
        </w:r>
      </w:hyperlink>
    </w:p>
    <w:p w:rsidR="00E36984" w:rsidRPr="008E0892" w:rsidRDefault="008E0892">
      <w:r w:rsidRPr="008E0892">
        <w:t>A cracker plant will be a game-changer for West Virginia</w:t>
      </w:r>
    </w:p>
    <w:p w:rsidR="008E0892" w:rsidRPr="008E0892" w:rsidRDefault="008E0892"/>
    <w:p w:rsidR="008E0892" w:rsidRPr="008E0892" w:rsidRDefault="00DF75B7">
      <w:hyperlink r:id="rId9" w:history="1">
        <w:r w:rsidR="008E0892" w:rsidRPr="008E0892">
          <w:rPr>
            <w:rStyle w:val="Hyperlink"/>
            <w:color w:val="auto"/>
          </w:rPr>
          <w:t>Modern Life Made Possible</w:t>
        </w:r>
      </w:hyperlink>
    </w:p>
    <w:p w:rsidR="008E0892" w:rsidRPr="008E0892" w:rsidRDefault="008E0892">
      <w:r w:rsidRPr="008E0892">
        <w:t>We invented the chemical industry. Now we’re reinventing it.</w:t>
      </w:r>
    </w:p>
    <w:p w:rsidR="008E0892" w:rsidRPr="008E0892" w:rsidRDefault="008E0892"/>
    <w:p w:rsidR="008E0892" w:rsidRPr="008E0892" w:rsidRDefault="00DF75B7">
      <w:hyperlink r:id="rId10" w:history="1">
        <w:r w:rsidR="008E0892" w:rsidRPr="008E0892">
          <w:rPr>
            <w:rStyle w:val="Hyperlink"/>
            <w:color w:val="auto"/>
          </w:rPr>
          <w:t>Small Businesses Score Big</w:t>
        </w:r>
      </w:hyperlink>
    </w:p>
    <w:p w:rsidR="008E0892" w:rsidRPr="008E0892" w:rsidRDefault="008E0892">
      <w:r w:rsidRPr="008E0892">
        <w:t>The West Virginia Small Business Development Center helps businesses thrive.</w:t>
      </w:r>
    </w:p>
    <w:p w:rsidR="008E0892" w:rsidRPr="008E0892" w:rsidRDefault="008E0892"/>
    <w:p w:rsidR="008E0892" w:rsidRPr="008E0892" w:rsidRDefault="00DF75B7">
      <w:hyperlink r:id="rId11" w:history="1">
        <w:r w:rsidR="008E0892" w:rsidRPr="008E0892">
          <w:rPr>
            <w:rStyle w:val="Hyperlink"/>
            <w:color w:val="auto"/>
          </w:rPr>
          <w:t>RCBI: Inventors’ Toolkit</w:t>
        </w:r>
      </w:hyperlink>
    </w:p>
    <w:p w:rsidR="008E0892" w:rsidRPr="008E0892" w:rsidRDefault="008E0892">
      <w:r w:rsidRPr="008E0892">
        <w:t>Hi-tech manufacturing is alive and well.</w:t>
      </w:r>
    </w:p>
    <w:p w:rsidR="000A3DAB" w:rsidRPr="008E0892" w:rsidRDefault="000A3DAB"/>
    <w:p w:rsidR="00E36984" w:rsidRDefault="00E36984" w:rsidP="00E36984">
      <w:pPr>
        <w:rPr>
          <w:color w:val="1F497D"/>
        </w:rPr>
      </w:pPr>
      <w:r w:rsidRPr="008E0892">
        <w:t>View the variety of Edge magazines online at</w:t>
      </w:r>
      <w:r>
        <w:t xml:space="preserve"> </w:t>
      </w:r>
      <w:hyperlink r:id="rId12" w:history="1">
        <w:r>
          <w:rPr>
            <w:rStyle w:val="Hyperlink"/>
          </w:rPr>
          <w:t>http://wvdo.org/edge</w:t>
        </w:r>
      </w:hyperlink>
      <w:r>
        <w:rPr>
          <w:color w:val="1F497D"/>
        </w:rPr>
        <w:t>.</w:t>
      </w:r>
    </w:p>
    <w:p w:rsidR="00412BC4" w:rsidRDefault="00412BC4"/>
    <w:p w:rsidR="00E36984" w:rsidRDefault="00E36984">
      <w:r>
        <w:t># # #</w:t>
      </w:r>
    </w:p>
    <w:sectPr w:rsidR="00E36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4"/>
    <w:rsid w:val="000104BC"/>
    <w:rsid w:val="00057675"/>
    <w:rsid w:val="00067508"/>
    <w:rsid w:val="00073006"/>
    <w:rsid w:val="000A1709"/>
    <w:rsid w:val="000A3DAB"/>
    <w:rsid w:val="001F421B"/>
    <w:rsid w:val="00204F9D"/>
    <w:rsid w:val="002B21C1"/>
    <w:rsid w:val="002E7F58"/>
    <w:rsid w:val="002F24DE"/>
    <w:rsid w:val="0033294A"/>
    <w:rsid w:val="00354EED"/>
    <w:rsid w:val="0038446E"/>
    <w:rsid w:val="003E5E58"/>
    <w:rsid w:val="003F0383"/>
    <w:rsid w:val="004014DF"/>
    <w:rsid w:val="00412BC4"/>
    <w:rsid w:val="00412CFC"/>
    <w:rsid w:val="00416A47"/>
    <w:rsid w:val="00420673"/>
    <w:rsid w:val="004209E0"/>
    <w:rsid w:val="0043127C"/>
    <w:rsid w:val="00443C56"/>
    <w:rsid w:val="00460623"/>
    <w:rsid w:val="0046597D"/>
    <w:rsid w:val="0047040F"/>
    <w:rsid w:val="004706F9"/>
    <w:rsid w:val="00492897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15AAD"/>
    <w:rsid w:val="0073348A"/>
    <w:rsid w:val="0077055A"/>
    <w:rsid w:val="00780EB9"/>
    <w:rsid w:val="00791834"/>
    <w:rsid w:val="00796D58"/>
    <w:rsid w:val="007A2301"/>
    <w:rsid w:val="007E580D"/>
    <w:rsid w:val="008055CD"/>
    <w:rsid w:val="008E0892"/>
    <w:rsid w:val="009064CC"/>
    <w:rsid w:val="00917A5C"/>
    <w:rsid w:val="00930250"/>
    <w:rsid w:val="00930771"/>
    <w:rsid w:val="009A5036"/>
    <w:rsid w:val="00A1629A"/>
    <w:rsid w:val="00A453C6"/>
    <w:rsid w:val="00AB4545"/>
    <w:rsid w:val="00AE7EE2"/>
    <w:rsid w:val="00AF3C16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83989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904F5"/>
    <w:rsid w:val="00DB4D89"/>
    <w:rsid w:val="00DE1065"/>
    <w:rsid w:val="00DF17AB"/>
    <w:rsid w:val="00DF6094"/>
    <w:rsid w:val="00DF75B7"/>
    <w:rsid w:val="00E00390"/>
    <w:rsid w:val="00E36984"/>
    <w:rsid w:val="00E80B82"/>
    <w:rsid w:val="00E95AC9"/>
    <w:rsid w:val="00EA1EDB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BC4"/>
    <w:rPr>
      <w:color w:val="40627C"/>
      <w:u w:val="single"/>
    </w:rPr>
  </w:style>
  <w:style w:type="paragraph" w:styleId="NormalWeb">
    <w:name w:val="Normal (Web)"/>
    <w:basedOn w:val="Normal"/>
    <w:uiPriority w:val="99"/>
    <w:unhideWhenUsed/>
    <w:rsid w:val="00412BC4"/>
    <w:pPr>
      <w:spacing w:after="240"/>
    </w:pPr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C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2BC4"/>
    <w:rPr>
      <w:b/>
      <w:bCs/>
    </w:rPr>
  </w:style>
  <w:style w:type="character" w:customStyle="1" w:styleId="wvdoccontenttext121">
    <w:name w:val="wvdoc_contenttext121"/>
    <w:basedOn w:val="DefaultParagraphFont"/>
    <w:rsid w:val="00E36984"/>
    <w:rPr>
      <w:rFonts w:ascii="Verdana" w:hAnsi="Verdana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BC4"/>
    <w:rPr>
      <w:color w:val="40627C"/>
      <w:u w:val="single"/>
    </w:rPr>
  </w:style>
  <w:style w:type="paragraph" w:styleId="NormalWeb">
    <w:name w:val="Normal (Web)"/>
    <w:basedOn w:val="Normal"/>
    <w:uiPriority w:val="99"/>
    <w:unhideWhenUsed/>
    <w:rsid w:val="00412BC4"/>
    <w:pPr>
      <w:spacing w:after="240"/>
    </w:pPr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C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2BC4"/>
    <w:rPr>
      <w:b/>
      <w:bCs/>
    </w:rPr>
  </w:style>
  <w:style w:type="character" w:customStyle="1" w:styleId="wvdoccontenttext121">
    <w:name w:val="wvdoc_contenttext121"/>
    <w:basedOn w:val="DefaultParagraphFont"/>
    <w:rsid w:val="00E36984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6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34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83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2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5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74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50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31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93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275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13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25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6657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81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9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38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85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4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2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27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6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90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813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449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34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85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6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2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8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61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69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13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79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13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9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31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54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96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841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commerce.org/info/west-virginia-edge/wv-edge-issue1-2012/the_comeback_cracker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vdo.org/edge1interactive" TargetMode="External"/><Relationship Id="rId12" Type="http://schemas.openxmlformats.org/officeDocument/2006/relationships/hyperlink" Target="http://wvdo.org/ed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vdo.org/edge1" TargetMode="External"/><Relationship Id="rId11" Type="http://schemas.openxmlformats.org/officeDocument/2006/relationships/hyperlink" Target="http://www.wvcommerce.org/info/west-virginia-edge/wv-edge-issue1-2012/rcbi_inventors_toolkit/default.aspx" TargetMode="External"/><Relationship Id="rId5" Type="http://schemas.openxmlformats.org/officeDocument/2006/relationships/hyperlink" Target="http://wvdo.org/edge2" TargetMode="External"/><Relationship Id="rId10" Type="http://schemas.openxmlformats.org/officeDocument/2006/relationships/hyperlink" Target="http://www.wvcommerce.org/info/west-virginia-edge/wv-edge-issue1-2012/small_businesses_score_big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vcommerce.org/info/west-virginia-edge/wv-edge-issue1-2012/modern_life_made_possible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1558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2</cp:revision>
  <dcterms:created xsi:type="dcterms:W3CDTF">2014-07-23T16:04:00Z</dcterms:created>
  <dcterms:modified xsi:type="dcterms:W3CDTF">2014-07-23T16:04:00Z</dcterms:modified>
</cp:coreProperties>
</file>