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A33721" w:rsidRDefault="00C8292E" w:rsidP="00352D94">
      <w:pPr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 xml:space="preserve">KidCheck </w:t>
      </w:r>
      <w:r w:rsidR="007272E1" w:rsidRPr="00A33721">
        <w:rPr>
          <w:b/>
          <w:color w:val="000000" w:themeColor="text1"/>
          <w:sz w:val="20"/>
          <w:szCs w:val="20"/>
        </w:rPr>
        <w:t>Children’s Check-</w:t>
      </w:r>
      <w:r w:rsidR="00A47146">
        <w:rPr>
          <w:b/>
          <w:color w:val="000000" w:themeColor="text1"/>
          <w:sz w:val="20"/>
          <w:szCs w:val="20"/>
        </w:rPr>
        <w:t>I</w:t>
      </w:r>
      <w:r w:rsidR="007272E1" w:rsidRPr="00A33721">
        <w:rPr>
          <w:b/>
          <w:color w:val="000000" w:themeColor="text1"/>
          <w:sz w:val="20"/>
          <w:szCs w:val="20"/>
        </w:rPr>
        <w:t>n</w:t>
      </w:r>
      <w:r w:rsidR="00B129E0">
        <w:rPr>
          <w:b/>
          <w:color w:val="000000" w:themeColor="text1"/>
          <w:sz w:val="20"/>
          <w:szCs w:val="20"/>
        </w:rPr>
        <w:t xml:space="preserve"> </w:t>
      </w:r>
      <w:r w:rsidR="00A61660">
        <w:rPr>
          <w:b/>
          <w:color w:val="000000" w:themeColor="text1"/>
          <w:sz w:val="20"/>
          <w:szCs w:val="20"/>
        </w:rPr>
        <w:t xml:space="preserve">System </w:t>
      </w:r>
      <w:r w:rsidR="0096016B">
        <w:rPr>
          <w:b/>
          <w:color w:val="000000" w:themeColor="text1"/>
          <w:sz w:val="20"/>
          <w:szCs w:val="20"/>
        </w:rPr>
        <w:t>Offers Mobile Check-In Equipment Package</w:t>
      </w:r>
      <w:r w:rsidR="00A61660">
        <w:rPr>
          <w:b/>
          <w:color w:val="000000" w:themeColor="text1"/>
          <w:sz w:val="20"/>
          <w:szCs w:val="20"/>
        </w:rPr>
        <w:t>s</w:t>
      </w:r>
    </w:p>
    <w:p w:rsidR="006C2D80" w:rsidRDefault="004B3180" w:rsidP="006C2D80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 xml:space="preserve">Summary:  </w:t>
      </w:r>
      <w:r w:rsidR="006C2D80" w:rsidRPr="00466A23">
        <w:rPr>
          <w:color w:val="000000" w:themeColor="text1"/>
          <w:sz w:val="20"/>
          <w:szCs w:val="20"/>
        </w:rPr>
        <w:t xml:space="preserve">KidCheck, providers of secure children’s check-in software, </w:t>
      </w:r>
      <w:r w:rsidR="006C2D80">
        <w:rPr>
          <w:color w:val="000000" w:themeColor="text1"/>
          <w:sz w:val="20"/>
          <w:szCs w:val="20"/>
        </w:rPr>
        <w:t>today announced new product offering</w:t>
      </w:r>
      <w:r w:rsidR="002C070B">
        <w:rPr>
          <w:color w:val="000000" w:themeColor="text1"/>
          <w:sz w:val="20"/>
          <w:szCs w:val="20"/>
        </w:rPr>
        <w:t>s</w:t>
      </w:r>
      <w:r w:rsidR="006C2D80">
        <w:rPr>
          <w:color w:val="000000" w:themeColor="text1"/>
          <w:sz w:val="20"/>
          <w:szCs w:val="20"/>
        </w:rPr>
        <w:t xml:space="preserve"> with its </w:t>
      </w:r>
      <w:r w:rsidR="002C070B">
        <w:rPr>
          <w:color w:val="000000" w:themeColor="text1"/>
          <w:sz w:val="20"/>
          <w:szCs w:val="20"/>
        </w:rPr>
        <w:t>KidCheck Mobile Bundle and KidCheck Starter Kit for Mobile</w:t>
      </w:r>
      <w:r w:rsidR="006C2D80">
        <w:rPr>
          <w:color w:val="000000" w:themeColor="text1"/>
          <w:sz w:val="20"/>
          <w:szCs w:val="20"/>
        </w:rPr>
        <w:t>, to further enhance its childre</w:t>
      </w:r>
      <w:r w:rsidR="00CB0F31">
        <w:rPr>
          <w:color w:val="000000" w:themeColor="text1"/>
          <w:sz w:val="20"/>
          <w:szCs w:val="20"/>
        </w:rPr>
        <w:t xml:space="preserve">n’s check-in mobile app.  </w:t>
      </w:r>
    </w:p>
    <w:p w:rsidR="00E15E1E" w:rsidRDefault="004B3180" w:rsidP="00690A92">
      <w:pPr>
        <w:pStyle w:val="NoSpacing"/>
        <w:pBdr>
          <w:bottom w:val="single" w:sz="12" w:space="1" w:color="auto"/>
        </w:pBdr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 xml:space="preserve">More information can be found at </w:t>
      </w:r>
      <w:r w:rsidRPr="00A33721">
        <w:rPr>
          <w:color w:val="000000" w:themeColor="text1"/>
          <w:sz w:val="20"/>
          <w:szCs w:val="20"/>
          <w:u w:val="single"/>
        </w:rPr>
        <w:t>http://</w:t>
      </w:r>
      <w:hyperlink r:id="rId6" w:history="1">
        <w:r w:rsidRPr="00A33721">
          <w:rPr>
            <w:rStyle w:val="Hyperlink"/>
            <w:color w:val="000000" w:themeColor="text1"/>
            <w:sz w:val="20"/>
            <w:szCs w:val="20"/>
          </w:rPr>
          <w:t>www.kidcheck.com</w:t>
        </w:r>
      </w:hyperlink>
      <w:r w:rsidRPr="00A33721">
        <w:rPr>
          <w:color w:val="000000" w:themeColor="text1"/>
          <w:sz w:val="20"/>
          <w:szCs w:val="20"/>
        </w:rPr>
        <w:t xml:space="preserve">.   </w:t>
      </w:r>
    </w:p>
    <w:p w:rsidR="00690A92" w:rsidRDefault="00690A92" w:rsidP="00690A92">
      <w:pPr>
        <w:pStyle w:val="NoSpacing"/>
        <w:pBdr>
          <w:bottom w:val="single" w:sz="12" w:space="1" w:color="auto"/>
        </w:pBdr>
        <w:rPr>
          <w:color w:val="000000" w:themeColor="text1"/>
          <w:sz w:val="20"/>
          <w:szCs w:val="20"/>
        </w:rPr>
      </w:pPr>
    </w:p>
    <w:p w:rsidR="00690A92" w:rsidRDefault="00690A92" w:rsidP="00B129E0">
      <w:pPr>
        <w:pStyle w:val="NoSpacing"/>
        <w:rPr>
          <w:color w:val="000000" w:themeColor="text1"/>
          <w:sz w:val="20"/>
          <w:szCs w:val="20"/>
        </w:rPr>
      </w:pPr>
    </w:p>
    <w:p w:rsidR="0096016B" w:rsidRDefault="00E450F9" w:rsidP="00B129E0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>Boise</w:t>
      </w:r>
      <w:r w:rsidRPr="00466A23">
        <w:rPr>
          <w:color w:val="000000" w:themeColor="text1"/>
          <w:sz w:val="20"/>
          <w:szCs w:val="20"/>
        </w:rPr>
        <w:t>, Idaho</w:t>
      </w:r>
      <w:r w:rsidR="00C27695" w:rsidRPr="00466A23">
        <w:rPr>
          <w:color w:val="000000" w:themeColor="text1"/>
          <w:sz w:val="20"/>
          <w:szCs w:val="20"/>
        </w:rPr>
        <w:t xml:space="preserve"> – </w:t>
      </w:r>
      <w:r w:rsidR="002C070B">
        <w:rPr>
          <w:color w:val="000000" w:themeColor="text1"/>
          <w:sz w:val="20"/>
          <w:szCs w:val="20"/>
        </w:rPr>
        <w:t>December 9</w:t>
      </w:r>
      <w:r w:rsidR="00466A23" w:rsidRPr="00466A23">
        <w:rPr>
          <w:color w:val="000000" w:themeColor="text1"/>
          <w:sz w:val="20"/>
          <w:szCs w:val="20"/>
        </w:rPr>
        <w:t>, 2014</w:t>
      </w:r>
      <w:r w:rsidR="00231C7D" w:rsidRPr="00466A23">
        <w:rPr>
          <w:color w:val="000000" w:themeColor="text1"/>
          <w:sz w:val="20"/>
          <w:szCs w:val="20"/>
        </w:rPr>
        <w:t xml:space="preserve"> – </w:t>
      </w:r>
      <w:r w:rsidR="00A47146" w:rsidRPr="00466A23">
        <w:rPr>
          <w:color w:val="000000" w:themeColor="text1"/>
          <w:sz w:val="20"/>
          <w:szCs w:val="20"/>
        </w:rPr>
        <w:t xml:space="preserve">KidCheck, </w:t>
      </w:r>
      <w:r w:rsidR="0000585B" w:rsidRPr="00466A23">
        <w:rPr>
          <w:color w:val="000000" w:themeColor="text1"/>
          <w:sz w:val="20"/>
          <w:szCs w:val="20"/>
        </w:rPr>
        <w:t>providers of secure children’s check-in</w:t>
      </w:r>
      <w:r w:rsidR="003905C4" w:rsidRPr="00466A23">
        <w:rPr>
          <w:color w:val="000000" w:themeColor="text1"/>
          <w:sz w:val="20"/>
          <w:szCs w:val="20"/>
        </w:rPr>
        <w:t xml:space="preserve"> software</w:t>
      </w:r>
      <w:r w:rsidR="0000585B" w:rsidRPr="00466A23">
        <w:rPr>
          <w:color w:val="000000" w:themeColor="text1"/>
          <w:sz w:val="20"/>
          <w:szCs w:val="20"/>
        </w:rPr>
        <w:t xml:space="preserve">, </w:t>
      </w:r>
      <w:r w:rsidR="002F59B0">
        <w:rPr>
          <w:color w:val="000000" w:themeColor="text1"/>
          <w:sz w:val="20"/>
          <w:szCs w:val="20"/>
        </w:rPr>
        <w:t xml:space="preserve">today announced </w:t>
      </w:r>
      <w:r w:rsidR="0096016B">
        <w:rPr>
          <w:color w:val="000000" w:themeColor="text1"/>
          <w:sz w:val="20"/>
          <w:szCs w:val="20"/>
        </w:rPr>
        <w:t>a</w:t>
      </w:r>
      <w:r w:rsidR="002F59B0">
        <w:rPr>
          <w:color w:val="000000" w:themeColor="text1"/>
          <w:sz w:val="20"/>
          <w:szCs w:val="20"/>
        </w:rPr>
        <w:t xml:space="preserve"> new product offering to further enhance its children’s check-in mobile app</w:t>
      </w:r>
      <w:r w:rsidR="0096016B">
        <w:rPr>
          <w:color w:val="000000" w:themeColor="text1"/>
          <w:sz w:val="20"/>
          <w:szCs w:val="20"/>
        </w:rPr>
        <w:t xml:space="preserve">.  The mobile app provides the ability to complete the check-in process using an iPad® or tablet device for Android™.   </w:t>
      </w:r>
      <w:r w:rsidR="002F59B0">
        <w:rPr>
          <w:color w:val="000000" w:themeColor="text1"/>
          <w:sz w:val="20"/>
          <w:szCs w:val="20"/>
        </w:rPr>
        <w:t xml:space="preserve">KidCheck </w:t>
      </w:r>
      <w:r w:rsidR="0096016B">
        <w:rPr>
          <w:color w:val="000000" w:themeColor="text1"/>
          <w:sz w:val="20"/>
          <w:szCs w:val="20"/>
        </w:rPr>
        <w:t xml:space="preserve">has now </w:t>
      </w:r>
      <w:r w:rsidR="00B129E0">
        <w:rPr>
          <w:color w:val="000000" w:themeColor="text1"/>
          <w:sz w:val="20"/>
          <w:szCs w:val="20"/>
        </w:rPr>
        <w:t xml:space="preserve">expanded its </w:t>
      </w:r>
      <w:r w:rsidR="002C070B">
        <w:rPr>
          <w:color w:val="000000" w:themeColor="text1"/>
          <w:sz w:val="20"/>
          <w:szCs w:val="20"/>
        </w:rPr>
        <w:t xml:space="preserve">mobile </w:t>
      </w:r>
      <w:r w:rsidR="00B129E0">
        <w:rPr>
          <w:color w:val="000000" w:themeColor="text1"/>
          <w:sz w:val="20"/>
          <w:szCs w:val="20"/>
        </w:rPr>
        <w:t xml:space="preserve">offering to </w:t>
      </w:r>
      <w:r w:rsidR="0096016B">
        <w:rPr>
          <w:color w:val="000000" w:themeColor="text1"/>
          <w:sz w:val="20"/>
          <w:szCs w:val="20"/>
        </w:rPr>
        <w:t xml:space="preserve">include a </w:t>
      </w:r>
      <w:r w:rsidR="002C070B">
        <w:rPr>
          <w:color w:val="000000" w:themeColor="text1"/>
          <w:sz w:val="20"/>
          <w:szCs w:val="20"/>
        </w:rPr>
        <w:t xml:space="preserve">mobile check-in equipment bundle and </w:t>
      </w:r>
      <w:r w:rsidR="006C2D80">
        <w:rPr>
          <w:color w:val="000000" w:themeColor="text1"/>
          <w:sz w:val="20"/>
          <w:szCs w:val="20"/>
        </w:rPr>
        <w:t>mobile check-in starter kit</w:t>
      </w:r>
      <w:r w:rsidR="0096016B">
        <w:rPr>
          <w:color w:val="000000" w:themeColor="text1"/>
          <w:sz w:val="20"/>
          <w:szCs w:val="20"/>
        </w:rPr>
        <w:t xml:space="preserve">. </w:t>
      </w:r>
    </w:p>
    <w:p w:rsidR="0096016B" w:rsidRDefault="0096016B" w:rsidP="00B129E0">
      <w:pPr>
        <w:pStyle w:val="NoSpacing"/>
        <w:rPr>
          <w:color w:val="000000" w:themeColor="text1"/>
          <w:sz w:val="20"/>
          <w:szCs w:val="20"/>
        </w:rPr>
      </w:pPr>
    </w:p>
    <w:p w:rsidR="00B129E0" w:rsidRPr="002C070B" w:rsidRDefault="0096016B" w:rsidP="00B129E0">
      <w:pPr>
        <w:pStyle w:val="NoSpacing"/>
        <w:rPr>
          <w:color w:val="000000" w:themeColor="text1"/>
          <w:sz w:val="20"/>
          <w:szCs w:val="20"/>
        </w:rPr>
      </w:pPr>
      <w:r w:rsidRPr="002C070B">
        <w:rPr>
          <w:color w:val="000000" w:themeColor="text1"/>
          <w:sz w:val="20"/>
          <w:szCs w:val="20"/>
        </w:rPr>
        <w:t xml:space="preserve">The </w:t>
      </w:r>
      <w:r w:rsidR="002C070B" w:rsidRPr="002C070B">
        <w:rPr>
          <w:color w:val="000000" w:themeColor="text1"/>
          <w:sz w:val="20"/>
          <w:szCs w:val="20"/>
        </w:rPr>
        <w:t xml:space="preserve">KidCheck Mobile Bundle </w:t>
      </w:r>
      <w:r w:rsidRPr="002C070B">
        <w:rPr>
          <w:color w:val="000000" w:themeColor="text1"/>
          <w:sz w:val="20"/>
          <w:szCs w:val="20"/>
        </w:rPr>
        <w:t xml:space="preserve">includes a </w:t>
      </w:r>
      <w:r w:rsidR="002113E6" w:rsidRPr="002C070B">
        <w:rPr>
          <w:color w:val="000000" w:themeColor="text1"/>
          <w:sz w:val="20"/>
          <w:szCs w:val="20"/>
        </w:rPr>
        <w:t xml:space="preserve">LG G Pad™ 10.1 </w:t>
      </w:r>
      <w:r w:rsidR="00B129E0" w:rsidRPr="002C070B">
        <w:rPr>
          <w:color w:val="000000" w:themeColor="text1"/>
          <w:sz w:val="20"/>
          <w:szCs w:val="20"/>
        </w:rPr>
        <w:t>tablet device</w:t>
      </w:r>
      <w:r w:rsidRPr="002C070B">
        <w:rPr>
          <w:color w:val="000000" w:themeColor="text1"/>
          <w:sz w:val="20"/>
          <w:szCs w:val="20"/>
        </w:rPr>
        <w:t>,</w:t>
      </w:r>
      <w:r w:rsidR="002C070B" w:rsidRPr="002C070B">
        <w:rPr>
          <w:color w:val="000000" w:themeColor="text1"/>
          <w:sz w:val="20"/>
          <w:szCs w:val="20"/>
        </w:rPr>
        <w:t xml:space="preserve"> mini </w:t>
      </w:r>
      <w:r w:rsidR="00232659">
        <w:rPr>
          <w:color w:val="000000" w:themeColor="text1"/>
          <w:sz w:val="20"/>
          <w:szCs w:val="20"/>
        </w:rPr>
        <w:t>B</w:t>
      </w:r>
      <w:r w:rsidRPr="002C070B">
        <w:rPr>
          <w:color w:val="000000" w:themeColor="text1"/>
          <w:sz w:val="20"/>
          <w:szCs w:val="20"/>
        </w:rPr>
        <w:t xml:space="preserve">luetooth </w:t>
      </w:r>
      <w:r w:rsidR="002C070B" w:rsidRPr="002C070B">
        <w:rPr>
          <w:color w:val="000000" w:themeColor="text1"/>
          <w:sz w:val="20"/>
          <w:szCs w:val="20"/>
        </w:rPr>
        <w:t xml:space="preserve">barcode </w:t>
      </w:r>
      <w:r w:rsidRPr="002C070B">
        <w:rPr>
          <w:color w:val="000000" w:themeColor="text1"/>
          <w:sz w:val="20"/>
          <w:szCs w:val="20"/>
        </w:rPr>
        <w:t>scanner,</w:t>
      </w:r>
      <w:r w:rsidR="00B129E0" w:rsidRPr="002C070B">
        <w:rPr>
          <w:color w:val="000000" w:themeColor="text1"/>
          <w:sz w:val="20"/>
          <w:szCs w:val="20"/>
        </w:rPr>
        <w:t xml:space="preserve"> </w:t>
      </w:r>
      <w:r w:rsidR="006C2D80" w:rsidRPr="002C070B">
        <w:rPr>
          <w:color w:val="000000" w:themeColor="text1"/>
          <w:sz w:val="20"/>
          <w:szCs w:val="20"/>
        </w:rPr>
        <w:t>DYMO</w:t>
      </w:r>
      <w:r w:rsidR="00A61660">
        <w:rPr>
          <w:color w:val="000000" w:themeColor="text1"/>
          <w:sz w:val="20"/>
          <w:szCs w:val="20"/>
        </w:rPr>
        <w:t>®</w:t>
      </w:r>
      <w:r w:rsidR="006C2D80" w:rsidRPr="002C070B">
        <w:rPr>
          <w:color w:val="000000" w:themeColor="text1"/>
          <w:sz w:val="20"/>
          <w:szCs w:val="20"/>
        </w:rPr>
        <w:t xml:space="preserve"> LabelWriter printer</w:t>
      </w:r>
      <w:r w:rsidR="00A6696F" w:rsidRPr="002C070B">
        <w:rPr>
          <w:color w:val="000000" w:themeColor="text1"/>
          <w:sz w:val="20"/>
          <w:szCs w:val="20"/>
        </w:rPr>
        <w:t>,</w:t>
      </w:r>
      <w:r w:rsidR="006C2D80" w:rsidRPr="002C070B">
        <w:rPr>
          <w:color w:val="000000" w:themeColor="text1"/>
          <w:sz w:val="20"/>
          <w:szCs w:val="20"/>
        </w:rPr>
        <w:t xml:space="preserve"> and four pack of labels.  </w:t>
      </w:r>
      <w:r w:rsidRPr="002C070B">
        <w:rPr>
          <w:color w:val="000000" w:themeColor="text1"/>
          <w:sz w:val="20"/>
          <w:szCs w:val="20"/>
        </w:rPr>
        <w:t>For those that may already have a tablet, KidCheck also offers</w:t>
      </w:r>
      <w:r w:rsidR="002C070B" w:rsidRPr="002C070B">
        <w:rPr>
          <w:color w:val="000000" w:themeColor="text1"/>
          <w:sz w:val="20"/>
          <w:szCs w:val="20"/>
        </w:rPr>
        <w:t xml:space="preserve"> the KidCheck Starter Kit for Mobile</w:t>
      </w:r>
      <w:r w:rsidRPr="002C070B">
        <w:rPr>
          <w:color w:val="000000" w:themeColor="text1"/>
          <w:sz w:val="20"/>
          <w:szCs w:val="20"/>
        </w:rPr>
        <w:t xml:space="preserve"> with </w:t>
      </w:r>
      <w:r w:rsidR="006C2D80" w:rsidRPr="002C070B">
        <w:rPr>
          <w:color w:val="000000" w:themeColor="text1"/>
          <w:sz w:val="20"/>
          <w:szCs w:val="20"/>
        </w:rPr>
        <w:t>the</w:t>
      </w:r>
      <w:r w:rsidRPr="002C070B">
        <w:rPr>
          <w:color w:val="000000" w:themeColor="text1"/>
          <w:sz w:val="20"/>
          <w:szCs w:val="20"/>
        </w:rPr>
        <w:t xml:space="preserve"> DYMO Label</w:t>
      </w:r>
      <w:r w:rsidR="006C2D80" w:rsidRPr="002C070B">
        <w:rPr>
          <w:color w:val="000000" w:themeColor="text1"/>
          <w:sz w:val="20"/>
          <w:szCs w:val="20"/>
        </w:rPr>
        <w:t>Writer</w:t>
      </w:r>
      <w:r w:rsidRPr="002C070B">
        <w:rPr>
          <w:color w:val="000000" w:themeColor="text1"/>
          <w:sz w:val="20"/>
          <w:szCs w:val="20"/>
        </w:rPr>
        <w:t xml:space="preserve"> Printer, </w:t>
      </w:r>
      <w:r w:rsidR="002C070B" w:rsidRPr="002C070B">
        <w:rPr>
          <w:color w:val="000000" w:themeColor="text1"/>
          <w:sz w:val="20"/>
          <w:szCs w:val="20"/>
        </w:rPr>
        <w:t xml:space="preserve">mini </w:t>
      </w:r>
      <w:r w:rsidR="00232659" w:rsidRPr="002C070B">
        <w:rPr>
          <w:color w:val="000000" w:themeColor="text1"/>
          <w:sz w:val="20"/>
          <w:szCs w:val="20"/>
        </w:rPr>
        <w:t>Bluetooth</w:t>
      </w:r>
      <w:r w:rsidRPr="002C070B">
        <w:rPr>
          <w:color w:val="000000" w:themeColor="text1"/>
          <w:sz w:val="20"/>
          <w:szCs w:val="20"/>
        </w:rPr>
        <w:t xml:space="preserve"> scanner, and </w:t>
      </w:r>
      <w:r w:rsidR="006C2D80" w:rsidRPr="002C070B">
        <w:rPr>
          <w:color w:val="000000" w:themeColor="text1"/>
          <w:sz w:val="20"/>
          <w:szCs w:val="20"/>
        </w:rPr>
        <w:t xml:space="preserve">four pack </w:t>
      </w:r>
      <w:r w:rsidRPr="002C070B">
        <w:rPr>
          <w:color w:val="000000" w:themeColor="text1"/>
          <w:sz w:val="20"/>
          <w:szCs w:val="20"/>
        </w:rPr>
        <w:t xml:space="preserve">of labels.  </w:t>
      </w:r>
      <w:r w:rsidR="006C2D80" w:rsidRPr="002C070B">
        <w:rPr>
          <w:color w:val="000000" w:themeColor="text1"/>
          <w:sz w:val="20"/>
          <w:szCs w:val="20"/>
        </w:rPr>
        <w:t xml:space="preserve">Also available </w:t>
      </w:r>
      <w:r w:rsidR="00A61660">
        <w:rPr>
          <w:color w:val="000000" w:themeColor="text1"/>
          <w:sz w:val="20"/>
          <w:szCs w:val="20"/>
        </w:rPr>
        <w:t xml:space="preserve">separately, </w:t>
      </w:r>
      <w:r w:rsidR="006C2D80" w:rsidRPr="002C070B">
        <w:rPr>
          <w:color w:val="000000" w:themeColor="text1"/>
          <w:sz w:val="20"/>
          <w:szCs w:val="20"/>
        </w:rPr>
        <w:t>is a</w:t>
      </w:r>
      <w:r w:rsidR="00A61660">
        <w:rPr>
          <w:color w:val="000000" w:themeColor="text1"/>
          <w:sz w:val="20"/>
          <w:szCs w:val="20"/>
        </w:rPr>
        <w:t xml:space="preserve"> </w:t>
      </w:r>
      <w:r w:rsidR="006C2D80" w:rsidRPr="002C070B">
        <w:rPr>
          <w:color w:val="000000" w:themeColor="text1"/>
          <w:sz w:val="20"/>
          <w:szCs w:val="20"/>
        </w:rPr>
        <w:t>wireless USB 2.0 print server.</w:t>
      </w:r>
    </w:p>
    <w:p w:rsidR="006F7F20" w:rsidRDefault="006F7F20" w:rsidP="00D14A54">
      <w:pPr>
        <w:pStyle w:val="NoSpacing"/>
        <w:rPr>
          <w:color w:val="000000" w:themeColor="text1"/>
          <w:sz w:val="20"/>
          <w:szCs w:val="20"/>
        </w:rPr>
      </w:pPr>
    </w:p>
    <w:p w:rsidR="002113E6" w:rsidRPr="00AC38CC" w:rsidRDefault="002113E6" w:rsidP="002113E6">
      <w:pPr>
        <w:pStyle w:val="NoSpacing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“</w:t>
      </w:r>
      <w:r w:rsidRPr="00AC38CC">
        <w:rPr>
          <w:sz w:val="20"/>
          <w:szCs w:val="20"/>
        </w:rPr>
        <w:t xml:space="preserve">Our customers </w:t>
      </w:r>
      <w:r>
        <w:rPr>
          <w:sz w:val="20"/>
          <w:szCs w:val="20"/>
        </w:rPr>
        <w:t>appreciate that KidCheck is a</w:t>
      </w:r>
      <w:r w:rsidRPr="00AC38CC">
        <w:rPr>
          <w:sz w:val="20"/>
          <w:szCs w:val="20"/>
        </w:rPr>
        <w:t xml:space="preserve"> one stop shop for all things </w:t>
      </w:r>
      <w:r>
        <w:rPr>
          <w:sz w:val="20"/>
          <w:szCs w:val="20"/>
        </w:rPr>
        <w:t xml:space="preserve">children’s </w:t>
      </w:r>
      <w:r w:rsidRPr="00AC38CC">
        <w:rPr>
          <w:sz w:val="20"/>
          <w:szCs w:val="20"/>
        </w:rPr>
        <w:t>check-in</w:t>
      </w:r>
      <w:r>
        <w:rPr>
          <w:sz w:val="20"/>
          <w:szCs w:val="20"/>
        </w:rPr>
        <w:t>, both software subscription solutions and hardware and accessory items</w:t>
      </w:r>
      <w:r w:rsidRPr="00AC38CC">
        <w:rPr>
          <w:sz w:val="20"/>
          <w:szCs w:val="20"/>
        </w:rPr>
        <w:t xml:space="preserve">,” said Alex Smith, CEO of KidCheck.  </w:t>
      </w:r>
      <w:r>
        <w:rPr>
          <w:sz w:val="20"/>
          <w:szCs w:val="20"/>
        </w:rPr>
        <w:t xml:space="preserve">“Offering a </w:t>
      </w:r>
      <w:r w:rsidR="0096016B">
        <w:rPr>
          <w:sz w:val="20"/>
          <w:szCs w:val="20"/>
        </w:rPr>
        <w:t xml:space="preserve">mobile check-in </w:t>
      </w:r>
      <w:r w:rsidR="002C070B">
        <w:rPr>
          <w:sz w:val="20"/>
          <w:szCs w:val="20"/>
        </w:rPr>
        <w:t>bundle</w:t>
      </w:r>
      <w:r w:rsidR="0096016B">
        <w:rPr>
          <w:sz w:val="20"/>
          <w:szCs w:val="20"/>
        </w:rPr>
        <w:t xml:space="preserve"> and a mobile starter kit </w:t>
      </w:r>
      <w:r>
        <w:rPr>
          <w:sz w:val="20"/>
          <w:szCs w:val="20"/>
        </w:rPr>
        <w:t>to enhance our children’s check-in mobile solution supports that goal.”</w:t>
      </w:r>
      <w:r w:rsidRPr="00AC38CC">
        <w:rPr>
          <w:sz w:val="20"/>
          <w:szCs w:val="20"/>
        </w:rPr>
        <w:t xml:space="preserve"> </w:t>
      </w:r>
    </w:p>
    <w:p w:rsidR="002113E6" w:rsidRDefault="002113E6" w:rsidP="00D14A54">
      <w:pPr>
        <w:pStyle w:val="NoSpacing"/>
        <w:rPr>
          <w:color w:val="000000" w:themeColor="text1"/>
          <w:sz w:val="20"/>
          <w:szCs w:val="20"/>
        </w:rPr>
      </w:pPr>
    </w:p>
    <w:p w:rsidR="002F59B0" w:rsidRPr="00A6696F" w:rsidRDefault="002F59B0" w:rsidP="00D14A54">
      <w:pPr>
        <w:pStyle w:val="NoSpacing"/>
        <w:rPr>
          <w:color w:val="000000" w:themeColor="text1"/>
          <w:sz w:val="20"/>
          <w:szCs w:val="20"/>
          <w:u w:val="single"/>
        </w:rPr>
      </w:pPr>
      <w:r w:rsidRPr="00A6696F">
        <w:rPr>
          <w:color w:val="000000" w:themeColor="text1"/>
          <w:sz w:val="20"/>
          <w:szCs w:val="20"/>
          <w:u w:val="single"/>
        </w:rPr>
        <w:t>LG G Pad 10.1 Tablet</w:t>
      </w:r>
    </w:p>
    <w:p w:rsidR="006F7F20" w:rsidRDefault="006F7F20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With its 10.1 inch display and 16GB of storage, the LG G Pad 10.1 tablet is perfect for mobile check-in.  The tablet’s sleek black design and large display allows organizations such as churches and fitness or activity centers to easily check children in using KidCheck’s mobile check-in app.  </w:t>
      </w:r>
    </w:p>
    <w:p w:rsidR="006F7F20" w:rsidRDefault="006F7F20" w:rsidP="00D14A54">
      <w:pPr>
        <w:pStyle w:val="NoSpacing"/>
        <w:rPr>
          <w:color w:val="000000" w:themeColor="text1"/>
          <w:sz w:val="20"/>
          <w:szCs w:val="20"/>
        </w:rPr>
      </w:pPr>
    </w:p>
    <w:p w:rsidR="0096016B" w:rsidRDefault="006F7F20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Technical specifications for the LG G Pad 10.1 include an expansive 10.1” IPS display, 16GB storage, 1.2 GHz Quad-core, Android™ 4.4.1 KitKat®, and a long-lasting 8,000 MAH battery. </w:t>
      </w:r>
    </w:p>
    <w:p w:rsidR="0096016B" w:rsidRDefault="0096016B" w:rsidP="00D14A54">
      <w:pPr>
        <w:pStyle w:val="NoSpacing"/>
        <w:rPr>
          <w:color w:val="000000" w:themeColor="text1"/>
          <w:sz w:val="20"/>
          <w:szCs w:val="20"/>
        </w:rPr>
      </w:pPr>
    </w:p>
    <w:p w:rsidR="0096016B" w:rsidRPr="00E01EAE" w:rsidRDefault="0096016B" w:rsidP="00D14A54">
      <w:pPr>
        <w:pStyle w:val="NoSpacing"/>
        <w:rPr>
          <w:color w:val="000000" w:themeColor="text1"/>
          <w:sz w:val="20"/>
          <w:szCs w:val="20"/>
          <w:u w:val="single"/>
        </w:rPr>
      </w:pPr>
      <w:r w:rsidRPr="00E01EAE">
        <w:rPr>
          <w:color w:val="000000" w:themeColor="text1"/>
          <w:sz w:val="20"/>
          <w:szCs w:val="20"/>
          <w:u w:val="single"/>
        </w:rPr>
        <w:t xml:space="preserve">Bluetooth </w:t>
      </w:r>
      <w:r w:rsidR="0023660F">
        <w:rPr>
          <w:color w:val="000000" w:themeColor="text1"/>
          <w:sz w:val="20"/>
          <w:szCs w:val="20"/>
          <w:u w:val="single"/>
        </w:rPr>
        <w:t xml:space="preserve">Barcode </w:t>
      </w:r>
      <w:r w:rsidR="002C070B" w:rsidRPr="00E01EAE">
        <w:rPr>
          <w:color w:val="000000" w:themeColor="text1"/>
          <w:sz w:val="20"/>
          <w:szCs w:val="20"/>
          <w:u w:val="single"/>
        </w:rPr>
        <w:t>S</w:t>
      </w:r>
      <w:r w:rsidRPr="00E01EAE">
        <w:rPr>
          <w:color w:val="000000" w:themeColor="text1"/>
          <w:sz w:val="20"/>
          <w:szCs w:val="20"/>
          <w:u w:val="single"/>
        </w:rPr>
        <w:t>canner</w:t>
      </w:r>
    </w:p>
    <w:p w:rsidR="006C2D80" w:rsidRPr="00E01EAE" w:rsidRDefault="00A61660" w:rsidP="00D14A54">
      <w:pPr>
        <w:pStyle w:val="NoSpacing"/>
        <w:rPr>
          <w:color w:val="000000" w:themeColor="text1"/>
          <w:sz w:val="20"/>
          <w:szCs w:val="20"/>
        </w:rPr>
      </w:pPr>
      <w:r w:rsidRPr="00E01EAE">
        <w:rPr>
          <w:color w:val="000000" w:themeColor="text1"/>
          <w:sz w:val="20"/>
          <w:szCs w:val="20"/>
        </w:rPr>
        <w:t>The mini Bluetooth scanner features a pocket sized form factor, plus a wireless interface that supports all Bluetooth modes. At 2.5”L x 0.9”W x 0.7”H</w:t>
      </w:r>
      <w:r w:rsidR="00E01EAE" w:rsidRPr="00E01EAE">
        <w:rPr>
          <w:color w:val="000000" w:themeColor="text1"/>
          <w:sz w:val="20"/>
          <w:szCs w:val="20"/>
        </w:rPr>
        <w:t>,</w:t>
      </w:r>
      <w:r w:rsidRPr="00E01EAE">
        <w:rPr>
          <w:color w:val="000000" w:themeColor="text1"/>
          <w:sz w:val="20"/>
          <w:szCs w:val="20"/>
        </w:rPr>
        <w:t xml:space="preserve"> and weighing only 0.9 ounces, it easily fits into the palm of your hand. This Mini Bluetooth Scanner provides added flexibility</w:t>
      </w:r>
      <w:r w:rsidR="00E01EAE">
        <w:rPr>
          <w:color w:val="000000" w:themeColor="text1"/>
          <w:sz w:val="20"/>
          <w:szCs w:val="20"/>
        </w:rPr>
        <w:t>,</w:t>
      </w:r>
      <w:r w:rsidRPr="00E01EAE">
        <w:rPr>
          <w:color w:val="000000" w:themeColor="text1"/>
          <w:sz w:val="20"/>
          <w:szCs w:val="20"/>
        </w:rPr>
        <w:t xml:space="preserve"> </w:t>
      </w:r>
      <w:r w:rsidR="00E01EAE" w:rsidRPr="00E01EAE">
        <w:rPr>
          <w:color w:val="000000" w:themeColor="text1"/>
          <w:sz w:val="20"/>
          <w:szCs w:val="20"/>
        </w:rPr>
        <w:t xml:space="preserve">and quickly and accurately scans barcode keytags for </w:t>
      </w:r>
      <w:r w:rsidRPr="00E01EAE">
        <w:rPr>
          <w:color w:val="000000" w:themeColor="text1"/>
          <w:sz w:val="20"/>
          <w:szCs w:val="20"/>
        </w:rPr>
        <w:t xml:space="preserve">mobile check-in </w:t>
      </w:r>
      <w:r w:rsidR="00E01EAE" w:rsidRPr="00E01EAE">
        <w:rPr>
          <w:color w:val="000000" w:themeColor="text1"/>
          <w:sz w:val="20"/>
          <w:szCs w:val="20"/>
        </w:rPr>
        <w:t>on a tablet device</w:t>
      </w:r>
      <w:r w:rsidRPr="00E01EAE">
        <w:rPr>
          <w:color w:val="000000" w:themeColor="text1"/>
          <w:sz w:val="20"/>
          <w:szCs w:val="20"/>
        </w:rPr>
        <w:t xml:space="preserve">. </w:t>
      </w:r>
    </w:p>
    <w:p w:rsidR="00A6696F" w:rsidRPr="00E01EAE" w:rsidRDefault="00A6696F" w:rsidP="00D14A54">
      <w:pPr>
        <w:pStyle w:val="NoSpacing"/>
        <w:rPr>
          <w:color w:val="000000" w:themeColor="text1"/>
          <w:sz w:val="20"/>
          <w:szCs w:val="20"/>
        </w:rPr>
      </w:pPr>
    </w:p>
    <w:p w:rsidR="006C2D80" w:rsidRPr="00A6696F" w:rsidRDefault="006C2D80" w:rsidP="00D14A54">
      <w:pPr>
        <w:pStyle w:val="NoSpacing"/>
        <w:rPr>
          <w:color w:val="000000" w:themeColor="text1"/>
          <w:sz w:val="20"/>
          <w:szCs w:val="20"/>
          <w:u w:val="single"/>
        </w:rPr>
      </w:pPr>
      <w:r w:rsidRPr="00A6696F">
        <w:rPr>
          <w:color w:val="000000" w:themeColor="text1"/>
          <w:sz w:val="20"/>
          <w:szCs w:val="20"/>
          <w:u w:val="single"/>
        </w:rPr>
        <w:t>DYMO LabelWriter Printer</w:t>
      </w:r>
    </w:p>
    <w:p w:rsidR="006C2D80" w:rsidRDefault="006C2D80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This thermal label printer (no ink needed) </w:t>
      </w:r>
      <w:r w:rsidR="000669CF">
        <w:rPr>
          <w:color w:val="000000" w:themeColor="text1"/>
          <w:sz w:val="20"/>
          <w:szCs w:val="20"/>
        </w:rPr>
        <w:t>provides seamless</w:t>
      </w:r>
      <w:r>
        <w:rPr>
          <w:color w:val="000000" w:themeColor="text1"/>
          <w:sz w:val="20"/>
          <w:szCs w:val="20"/>
        </w:rPr>
        <w:t xml:space="preserve"> printing </w:t>
      </w:r>
      <w:r w:rsidR="000669CF">
        <w:rPr>
          <w:color w:val="000000" w:themeColor="text1"/>
          <w:sz w:val="20"/>
          <w:szCs w:val="20"/>
        </w:rPr>
        <w:t xml:space="preserve">for </w:t>
      </w:r>
      <w:bookmarkStart w:id="0" w:name="_GoBack"/>
      <w:bookmarkEnd w:id="0"/>
      <w:r>
        <w:rPr>
          <w:color w:val="000000" w:themeColor="text1"/>
          <w:sz w:val="20"/>
          <w:szCs w:val="20"/>
        </w:rPr>
        <w:t xml:space="preserve">children’s check-in name tags and guardian receipts. </w:t>
      </w:r>
    </w:p>
    <w:p w:rsidR="0096016B" w:rsidRDefault="0096016B" w:rsidP="00D14A54">
      <w:pPr>
        <w:pStyle w:val="NoSpacing"/>
        <w:rPr>
          <w:color w:val="000000" w:themeColor="text1"/>
          <w:sz w:val="20"/>
          <w:szCs w:val="20"/>
        </w:rPr>
      </w:pPr>
    </w:p>
    <w:p w:rsidR="002F59B0" w:rsidRPr="00A6696F" w:rsidRDefault="002F59B0" w:rsidP="00D14A54">
      <w:pPr>
        <w:pStyle w:val="NoSpacing"/>
        <w:rPr>
          <w:color w:val="000000" w:themeColor="text1"/>
          <w:sz w:val="20"/>
          <w:szCs w:val="20"/>
          <w:u w:val="single"/>
        </w:rPr>
      </w:pPr>
      <w:r w:rsidRPr="00A6696F">
        <w:rPr>
          <w:color w:val="000000" w:themeColor="text1"/>
          <w:sz w:val="20"/>
          <w:szCs w:val="20"/>
          <w:u w:val="single"/>
        </w:rPr>
        <w:t>Wireless Print Server</w:t>
      </w:r>
    </w:p>
    <w:p w:rsidR="006F7F20" w:rsidRDefault="00A61660" w:rsidP="002113E6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</w:t>
      </w:r>
      <w:r w:rsidR="002113E6">
        <w:rPr>
          <w:color w:val="000000" w:themeColor="text1"/>
          <w:sz w:val="20"/>
          <w:szCs w:val="20"/>
        </w:rPr>
        <w:t xml:space="preserve"> wireless print server allows organizations using KidCheck’s mobile check-in system to easily add a label printer where it’s most convenient.  The wireless print server allows wireless printing to a DYMO</w:t>
      </w:r>
      <w:r w:rsidR="00E15E1E">
        <w:rPr>
          <w:color w:val="000000" w:themeColor="text1"/>
          <w:sz w:val="20"/>
          <w:szCs w:val="20"/>
        </w:rPr>
        <w:t xml:space="preserve"> </w:t>
      </w:r>
      <w:r w:rsidR="002113E6">
        <w:rPr>
          <w:color w:val="000000" w:themeColor="text1"/>
          <w:sz w:val="20"/>
          <w:szCs w:val="20"/>
        </w:rPr>
        <w:t xml:space="preserve">LabelWriter from a tablet or computer-based check-in station, and is compatible with both Mac and Windows computers.  </w:t>
      </w:r>
    </w:p>
    <w:p w:rsidR="00B129E0" w:rsidRDefault="00B129E0" w:rsidP="00D14A54">
      <w:pPr>
        <w:pStyle w:val="NoSpacing"/>
        <w:rPr>
          <w:color w:val="000000" w:themeColor="text1"/>
          <w:sz w:val="20"/>
          <w:szCs w:val="20"/>
        </w:rPr>
      </w:pPr>
    </w:p>
    <w:p w:rsidR="002F59B0" w:rsidRPr="00A6696F" w:rsidRDefault="002F59B0" w:rsidP="00D14A54">
      <w:pPr>
        <w:pStyle w:val="NoSpacing"/>
        <w:rPr>
          <w:color w:val="000000" w:themeColor="text1"/>
          <w:sz w:val="20"/>
          <w:szCs w:val="20"/>
          <w:u w:val="single"/>
        </w:rPr>
      </w:pPr>
      <w:r w:rsidRPr="00A6696F">
        <w:rPr>
          <w:color w:val="000000" w:themeColor="text1"/>
          <w:sz w:val="20"/>
          <w:szCs w:val="20"/>
          <w:u w:val="single"/>
        </w:rPr>
        <w:t>Children’s Check-In Mobile App</w:t>
      </w:r>
    </w:p>
    <w:p w:rsidR="00317D0E" w:rsidRDefault="00B129E0" w:rsidP="00D14A54">
      <w:pPr>
        <w:pStyle w:val="NoSpacing"/>
        <w:rPr>
          <w:color w:val="000000" w:themeColor="text1"/>
          <w:sz w:val="20"/>
          <w:szCs w:val="20"/>
        </w:rPr>
      </w:pPr>
      <w:r w:rsidRPr="00466A23">
        <w:rPr>
          <w:color w:val="000000" w:themeColor="text1"/>
          <w:sz w:val="20"/>
          <w:szCs w:val="20"/>
        </w:rPr>
        <w:t xml:space="preserve">KidCheck’s mobile check-in </w:t>
      </w:r>
      <w:r>
        <w:rPr>
          <w:color w:val="000000" w:themeColor="text1"/>
          <w:sz w:val="20"/>
          <w:szCs w:val="20"/>
        </w:rPr>
        <w:t>app</w:t>
      </w:r>
      <w:r w:rsidRPr="00466A23">
        <w:rPr>
          <w:color w:val="000000" w:themeColor="text1"/>
          <w:sz w:val="20"/>
          <w:szCs w:val="20"/>
        </w:rPr>
        <w:t xml:space="preserve"> combines</w:t>
      </w:r>
      <w:r>
        <w:rPr>
          <w:color w:val="000000" w:themeColor="text1"/>
          <w:sz w:val="20"/>
          <w:szCs w:val="20"/>
        </w:rPr>
        <w:t xml:space="preserve"> the ease-of-use and security features available in its children’s check-in solution, with the added flexibility and mobility tablet devices provide.  The mobile check-in app provides the additional convenience of allowing volunteers or employees to walk around the facility with a tablet device to quickly and easily check in families</w:t>
      </w:r>
      <w:r w:rsidR="006F7F20">
        <w:rPr>
          <w:color w:val="000000" w:themeColor="text1"/>
          <w:sz w:val="20"/>
          <w:szCs w:val="20"/>
        </w:rPr>
        <w:t>, or use the tablet as a check-in kiosk</w:t>
      </w:r>
      <w:r>
        <w:rPr>
          <w:color w:val="000000" w:themeColor="text1"/>
          <w:sz w:val="20"/>
          <w:szCs w:val="20"/>
        </w:rPr>
        <w:t xml:space="preserve">. </w:t>
      </w:r>
      <w:r w:rsidR="0000585B" w:rsidRPr="00466A23">
        <w:rPr>
          <w:color w:val="000000" w:themeColor="text1"/>
          <w:sz w:val="20"/>
          <w:szCs w:val="20"/>
        </w:rPr>
        <w:t>The mobile check-in app is</w:t>
      </w:r>
      <w:r w:rsidR="009D3F96" w:rsidRPr="00466A23">
        <w:rPr>
          <w:color w:val="000000" w:themeColor="text1"/>
          <w:sz w:val="20"/>
          <w:szCs w:val="20"/>
        </w:rPr>
        <w:t xml:space="preserve"> available </w:t>
      </w:r>
      <w:r w:rsidR="00751A56" w:rsidRPr="00466A23">
        <w:rPr>
          <w:color w:val="000000" w:themeColor="text1"/>
          <w:sz w:val="20"/>
          <w:szCs w:val="20"/>
        </w:rPr>
        <w:t xml:space="preserve">for download </w:t>
      </w:r>
      <w:r w:rsidR="00325BA9" w:rsidRPr="00466A23">
        <w:rPr>
          <w:color w:val="000000" w:themeColor="text1"/>
          <w:sz w:val="20"/>
          <w:szCs w:val="20"/>
        </w:rPr>
        <w:t>from</w:t>
      </w:r>
      <w:r w:rsidR="009D3F96" w:rsidRPr="00466A23">
        <w:rPr>
          <w:color w:val="000000" w:themeColor="text1"/>
          <w:sz w:val="20"/>
          <w:szCs w:val="20"/>
        </w:rPr>
        <w:t xml:space="preserve"> the </w:t>
      </w:r>
      <w:r w:rsidR="00DE3BB7" w:rsidRPr="00466A23">
        <w:rPr>
          <w:color w:val="000000" w:themeColor="text1"/>
          <w:sz w:val="20"/>
          <w:szCs w:val="20"/>
        </w:rPr>
        <w:t xml:space="preserve">App Store (SM) and </w:t>
      </w:r>
      <w:r w:rsidR="009D3F96" w:rsidRPr="00466A23">
        <w:rPr>
          <w:color w:val="000000" w:themeColor="text1"/>
          <w:sz w:val="20"/>
          <w:szCs w:val="20"/>
        </w:rPr>
        <w:t xml:space="preserve">Google </w:t>
      </w:r>
      <w:r w:rsidR="00704E36" w:rsidRPr="00466A23">
        <w:rPr>
          <w:color w:val="000000" w:themeColor="text1"/>
          <w:sz w:val="20"/>
          <w:szCs w:val="20"/>
        </w:rPr>
        <w:t>Play</w:t>
      </w:r>
      <w:r w:rsidR="0066506C" w:rsidRPr="00466A23">
        <w:rPr>
          <w:color w:val="000000" w:themeColor="text1"/>
          <w:sz w:val="20"/>
          <w:szCs w:val="20"/>
        </w:rPr>
        <w:t>™</w:t>
      </w:r>
      <w:r w:rsidR="00292EAE" w:rsidRPr="00466A23">
        <w:rPr>
          <w:color w:val="000000" w:themeColor="text1"/>
          <w:sz w:val="20"/>
          <w:szCs w:val="20"/>
        </w:rPr>
        <w:t xml:space="preserve"> Store</w:t>
      </w:r>
      <w:r w:rsidR="009D3F96" w:rsidRPr="00466A23">
        <w:rPr>
          <w:color w:val="000000" w:themeColor="text1"/>
          <w:sz w:val="20"/>
          <w:szCs w:val="20"/>
        </w:rPr>
        <w:t xml:space="preserve">. </w:t>
      </w:r>
    </w:p>
    <w:p w:rsidR="00B129E0" w:rsidRDefault="00B129E0" w:rsidP="00D14A54">
      <w:pPr>
        <w:pStyle w:val="NoSpacing"/>
        <w:rPr>
          <w:color w:val="000000" w:themeColor="text1"/>
          <w:sz w:val="20"/>
          <w:szCs w:val="20"/>
        </w:rPr>
      </w:pPr>
    </w:p>
    <w:p w:rsidR="00D62124" w:rsidRPr="00C26ACA" w:rsidRDefault="00422FA0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“The benefits </w:t>
      </w:r>
      <w:r w:rsidR="00F42F91">
        <w:rPr>
          <w:color w:val="000000" w:themeColor="text1"/>
          <w:sz w:val="20"/>
          <w:szCs w:val="20"/>
        </w:rPr>
        <w:t xml:space="preserve">of mobile check-in </w:t>
      </w:r>
      <w:r>
        <w:rPr>
          <w:color w:val="000000" w:themeColor="text1"/>
          <w:sz w:val="20"/>
          <w:szCs w:val="20"/>
        </w:rPr>
        <w:t>are huge</w:t>
      </w:r>
      <w:r w:rsidR="00F42F91">
        <w:rPr>
          <w:color w:val="000000" w:themeColor="text1"/>
          <w:sz w:val="20"/>
          <w:szCs w:val="20"/>
        </w:rPr>
        <w:t>,” continued Smith. “</w:t>
      </w:r>
      <w:r w:rsidR="002113E6">
        <w:rPr>
          <w:color w:val="000000" w:themeColor="text1"/>
          <w:sz w:val="20"/>
          <w:szCs w:val="20"/>
        </w:rPr>
        <w:t xml:space="preserve">These </w:t>
      </w:r>
      <w:r w:rsidR="002F59B0">
        <w:rPr>
          <w:color w:val="000000" w:themeColor="text1"/>
          <w:sz w:val="20"/>
          <w:szCs w:val="20"/>
        </w:rPr>
        <w:t>new offerings</w:t>
      </w:r>
      <w:r w:rsidR="002113E6">
        <w:rPr>
          <w:color w:val="000000" w:themeColor="text1"/>
          <w:sz w:val="20"/>
          <w:szCs w:val="20"/>
        </w:rPr>
        <w:t xml:space="preserve"> provide additional options to help organizations such as churches, fitness facilities and activity centers more easily take advantage of these benefits.</w:t>
      </w:r>
      <w:r w:rsidR="0022796F" w:rsidRPr="00C26ACA">
        <w:rPr>
          <w:color w:val="000000" w:themeColor="text1"/>
          <w:sz w:val="20"/>
          <w:szCs w:val="20"/>
        </w:rPr>
        <w:t>”</w:t>
      </w:r>
    </w:p>
    <w:p w:rsidR="00D62124" w:rsidRPr="00C26ACA" w:rsidRDefault="00D62124" w:rsidP="00D14A54">
      <w:pPr>
        <w:pStyle w:val="NoSpacing"/>
        <w:rPr>
          <w:color w:val="000000" w:themeColor="text1"/>
          <w:sz w:val="20"/>
          <w:szCs w:val="20"/>
        </w:rPr>
      </w:pPr>
    </w:p>
    <w:p w:rsidR="00440DBC" w:rsidRDefault="00440DBC" w:rsidP="00D14A54">
      <w:pPr>
        <w:pStyle w:val="NoSpacing"/>
        <w:rPr>
          <w:color w:val="000000" w:themeColor="text1"/>
          <w:sz w:val="20"/>
          <w:szCs w:val="20"/>
        </w:rPr>
      </w:pPr>
    </w:p>
    <w:p w:rsidR="00EE2073" w:rsidRPr="00A33721" w:rsidRDefault="00EE2073" w:rsidP="00EE2073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557792" w:rsidRDefault="004A1972" w:rsidP="00EB1B68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>KidCheck, Inc. provides secure, web based children’s check-in</w:t>
      </w:r>
      <w:r w:rsidR="00C82014" w:rsidRPr="00A33721">
        <w:rPr>
          <w:color w:val="000000" w:themeColor="text1"/>
          <w:sz w:val="20"/>
          <w:szCs w:val="20"/>
        </w:rPr>
        <w:t xml:space="preserve"> </w:t>
      </w:r>
      <w:r w:rsidR="00F97797" w:rsidRPr="00A33721">
        <w:rPr>
          <w:color w:val="000000" w:themeColor="text1"/>
          <w:sz w:val="20"/>
          <w:szCs w:val="20"/>
        </w:rPr>
        <w:t xml:space="preserve">software </w:t>
      </w:r>
      <w:r w:rsidR="00C82014" w:rsidRPr="00A33721">
        <w:rPr>
          <w:color w:val="000000" w:themeColor="text1"/>
          <w:sz w:val="20"/>
          <w:szCs w:val="20"/>
        </w:rPr>
        <w:t xml:space="preserve">and complete check-in station </w:t>
      </w:r>
      <w:r w:rsidRPr="00A33721">
        <w:rPr>
          <w:color w:val="000000" w:themeColor="text1"/>
          <w:sz w:val="20"/>
          <w:szCs w:val="20"/>
        </w:rPr>
        <w:t>solutions</w:t>
      </w:r>
      <w:r w:rsidR="00C82014" w:rsidRPr="00A33721">
        <w:rPr>
          <w:color w:val="000000" w:themeColor="text1"/>
          <w:sz w:val="20"/>
          <w:szCs w:val="20"/>
        </w:rPr>
        <w:t xml:space="preserve"> </w:t>
      </w:r>
      <w:r w:rsidRPr="00A33721">
        <w:rPr>
          <w:color w:val="000000" w:themeColor="text1"/>
          <w:sz w:val="20"/>
          <w:szCs w:val="20"/>
        </w:rPr>
        <w:t>for</w:t>
      </w:r>
      <w:r w:rsidR="00C82014" w:rsidRPr="00A33721">
        <w:rPr>
          <w:color w:val="000000" w:themeColor="text1"/>
          <w:sz w:val="20"/>
          <w:szCs w:val="20"/>
        </w:rPr>
        <w:t xml:space="preserve"> churches</w:t>
      </w:r>
      <w:r w:rsidR="00E141FD">
        <w:rPr>
          <w:color w:val="000000" w:themeColor="text1"/>
          <w:sz w:val="20"/>
          <w:szCs w:val="20"/>
        </w:rPr>
        <w:t>, fitness facilities, and childcare organizations</w:t>
      </w:r>
      <w:r w:rsidR="000A14A1" w:rsidRPr="00A33721">
        <w:rPr>
          <w:color w:val="000000" w:themeColor="text1"/>
          <w:sz w:val="20"/>
          <w:szCs w:val="20"/>
        </w:rPr>
        <w:t>.</w:t>
      </w:r>
      <w:r w:rsidR="00C82014" w:rsidRPr="00A33721">
        <w:rPr>
          <w:color w:val="000000" w:themeColor="text1"/>
          <w:sz w:val="20"/>
          <w:szCs w:val="20"/>
        </w:rPr>
        <w:t xml:space="preserve"> KidCheck is committed to delivering</w:t>
      </w:r>
      <w:r w:rsidRPr="00A33721">
        <w:rPr>
          <w:color w:val="000000" w:themeColor="text1"/>
          <w:sz w:val="20"/>
          <w:szCs w:val="20"/>
        </w:rPr>
        <w:t xml:space="preserve"> </w:t>
      </w:r>
      <w:r w:rsidR="00F97797" w:rsidRPr="00A33721">
        <w:rPr>
          <w:color w:val="000000" w:themeColor="text1"/>
          <w:sz w:val="20"/>
          <w:szCs w:val="20"/>
        </w:rPr>
        <w:t xml:space="preserve">easy-to-use, reliable and secure check-in systems backed by expert, personal service and support.  </w:t>
      </w:r>
      <w:r w:rsidR="00861524" w:rsidRPr="00A33721">
        <w:rPr>
          <w:color w:val="000000" w:themeColor="text1"/>
          <w:sz w:val="20"/>
          <w:szCs w:val="20"/>
        </w:rPr>
        <w:t>To learn more or to sign up for a demo visit</w:t>
      </w:r>
      <w:r w:rsidR="00D4330D" w:rsidRPr="00A33721">
        <w:rPr>
          <w:color w:val="000000" w:themeColor="text1"/>
          <w:sz w:val="20"/>
          <w:szCs w:val="20"/>
        </w:rPr>
        <w:t xml:space="preserve"> </w:t>
      </w:r>
      <w:r w:rsidR="00D4330D" w:rsidRPr="00A33721">
        <w:rPr>
          <w:color w:val="000000" w:themeColor="text1"/>
          <w:sz w:val="20"/>
          <w:szCs w:val="20"/>
          <w:u w:val="single"/>
        </w:rPr>
        <w:t>http://</w:t>
      </w:r>
      <w:hyperlink r:id="rId7" w:history="1">
        <w:r w:rsidR="00F97797" w:rsidRPr="00A33721">
          <w:rPr>
            <w:rStyle w:val="Hyperlink"/>
            <w:color w:val="000000" w:themeColor="text1"/>
            <w:sz w:val="20"/>
            <w:szCs w:val="20"/>
          </w:rPr>
          <w:t>www.kidcheck.com</w:t>
        </w:r>
      </w:hyperlink>
      <w:r w:rsidR="0022796F">
        <w:rPr>
          <w:color w:val="000000" w:themeColor="text1"/>
          <w:sz w:val="20"/>
          <w:szCs w:val="20"/>
        </w:rPr>
        <w:t xml:space="preserve"> </w:t>
      </w:r>
    </w:p>
    <w:p w:rsidR="00325BA9" w:rsidRPr="00325BA9" w:rsidRDefault="00325BA9" w:rsidP="00EB1B68">
      <w:pPr>
        <w:pStyle w:val="NoSpacing"/>
        <w:rPr>
          <w:color w:val="000000" w:themeColor="text1"/>
          <w:sz w:val="20"/>
          <w:szCs w:val="20"/>
        </w:rPr>
      </w:pPr>
    </w:p>
    <w:p w:rsidR="00E07171" w:rsidRPr="002113E6" w:rsidRDefault="00325BA9" w:rsidP="00E07171">
      <w:pPr>
        <w:pStyle w:val="NoSpacing"/>
        <w:rPr>
          <w:color w:val="000000" w:themeColor="text1"/>
          <w:sz w:val="18"/>
          <w:szCs w:val="18"/>
        </w:rPr>
      </w:pPr>
      <w:r w:rsidRPr="008A6F0B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Apple, the Apple logo, and iPad are trademarks of Apple Inc., registered in the U.S. and other countries. App Store is a service mark of Apple Inc.</w:t>
      </w:r>
      <w:r w:rsidR="002113E6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 xml:space="preserve"> </w:t>
      </w:r>
      <w:r w:rsidR="008A6F0B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Android is a trademark of Google Inc</w:t>
      </w:r>
      <w:r w:rsidR="002849EC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.</w:t>
      </w:r>
      <w:r w:rsidR="00292EAE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 xml:space="preserve"> Google Play is a trademark of Google Inc.</w:t>
      </w:r>
    </w:p>
    <w:sectPr w:rsidR="00E07171" w:rsidRPr="002113E6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832"/>
    <w:multiLevelType w:val="hybridMultilevel"/>
    <w:tmpl w:val="21C4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16622"/>
    <w:multiLevelType w:val="multilevel"/>
    <w:tmpl w:val="ED44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021ED"/>
    <w:rsid w:val="0000585B"/>
    <w:rsid w:val="00026DE0"/>
    <w:rsid w:val="000529D4"/>
    <w:rsid w:val="000669CF"/>
    <w:rsid w:val="000800AF"/>
    <w:rsid w:val="000844F5"/>
    <w:rsid w:val="000900AA"/>
    <w:rsid w:val="00092DCB"/>
    <w:rsid w:val="000A14A1"/>
    <w:rsid w:val="000A57AD"/>
    <w:rsid w:val="000C509E"/>
    <w:rsid w:val="000C78D7"/>
    <w:rsid w:val="000C7A99"/>
    <w:rsid w:val="000F446B"/>
    <w:rsid w:val="000F6211"/>
    <w:rsid w:val="001113E4"/>
    <w:rsid w:val="00122381"/>
    <w:rsid w:val="00134255"/>
    <w:rsid w:val="001371A3"/>
    <w:rsid w:val="001418D9"/>
    <w:rsid w:val="00166644"/>
    <w:rsid w:val="00193650"/>
    <w:rsid w:val="001D466F"/>
    <w:rsid w:val="001E3D6C"/>
    <w:rsid w:val="001E4DF8"/>
    <w:rsid w:val="00200203"/>
    <w:rsid w:val="002113E6"/>
    <w:rsid w:val="00222978"/>
    <w:rsid w:val="00225A97"/>
    <w:rsid w:val="0022796F"/>
    <w:rsid w:val="00231C1F"/>
    <w:rsid w:val="00231C7D"/>
    <w:rsid w:val="00232659"/>
    <w:rsid w:val="0023660F"/>
    <w:rsid w:val="002404CB"/>
    <w:rsid w:val="00242D3D"/>
    <w:rsid w:val="00266F8B"/>
    <w:rsid w:val="002727DE"/>
    <w:rsid w:val="002849EC"/>
    <w:rsid w:val="002877B9"/>
    <w:rsid w:val="00292EAE"/>
    <w:rsid w:val="002A61AD"/>
    <w:rsid w:val="002C070B"/>
    <w:rsid w:val="002D11C7"/>
    <w:rsid w:val="002D2BFE"/>
    <w:rsid w:val="002F59B0"/>
    <w:rsid w:val="003062C7"/>
    <w:rsid w:val="00311BBC"/>
    <w:rsid w:val="00317D0E"/>
    <w:rsid w:val="00325BA9"/>
    <w:rsid w:val="0033406A"/>
    <w:rsid w:val="00352D94"/>
    <w:rsid w:val="00354369"/>
    <w:rsid w:val="00355D2E"/>
    <w:rsid w:val="003568EC"/>
    <w:rsid w:val="00370F23"/>
    <w:rsid w:val="00374C9A"/>
    <w:rsid w:val="00374FDA"/>
    <w:rsid w:val="003905C4"/>
    <w:rsid w:val="0039447C"/>
    <w:rsid w:val="003A3F2F"/>
    <w:rsid w:val="003B585D"/>
    <w:rsid w:val="003B6FEF"/>
    <w:rsid w:val="003C4380"/>
    <w:rsid w:val="003C5812"/>
    <w:rsid w:val="003C79E0"/>
    <w:rsid w:val="003D1333"/>
    <w:rsid w:val="003E278E"/>
    <w:rsid w:val="00403F86"/>
    <w:rsid w:val="00407E31"/>
    <w:rsid w:val="00422FA0"/>
    <w:rsid w:val="00424512"/>
    <w:rsid w:val="00425931"/>
    <w:rsid w:val="0043319B"/>
    <w:rsid w:val="00440DBC"/>
    <w:rsid w:val="0046032B"/>
    <w:rsid w:val="00462C01"/>
    <w:rsid w:val="004659A2"/>
    <w:rsid w:val="00466A23"/>
    <w:rsid w:val="004808A3"/>
    <w:rsid w:val="00496DFF"/>
    <w:rsid w:val="004A177D"/>
    <w:rsid w:val="004A1972"/>
    <w:rsid w:val="004B3180"/>
    <w:rsid w:val="004D648F"/>
    <w:rsid w:val="00511D5E"/>
    <w:rsid w:val="005216BA"/>
    <w:rsid w:val="00546E2D"/>
    <w:rsid w:val="00557792"/>
    <w:rsid w:val="00570E13"/>
    <w:rsid w:val="00580CC0"/>
    <w:rsid w:val="00581A09"/>
    <w:rsid w:val="005C7387"/>
    <w:rsid w:val="005E408F"/>
    <w:rsid w:val="005F1CCA"/>
    <w:rsid w:val="00612511"/>
    <w:rsid w:val="006138C4"/>
    <w:rsid w:val="006352BC"/>
    <w:rsid w:val="0063587D"/>
    <w:rsid w:val="00636391"/>
    <w:rsid w:val="006466A8"/>
    <w:rsid w:val="0066506C"/>
    <w:rsid w:val="00666362"/>
    <w:rsid w:val="00672810"/>
    <w:rsid w:val="00690A92"/>
    <w:rsid w:val="006A5D9D"/>
    <w:rsid w:val="006B6663"/>
    <w:rsid w:val="006B7E08"/>
    <w:rsid w:val="006C0744"/>
    <w:rsid w:val="006C2D80"/>
    <w:rsid w:val="006C49AB"/>
    <w:rsid w:val="006D5302"/>
    <w:rsid w:val="006E2D06"/>
    <w:rsid w:val="006F0063"/>
    <w:rsid w:val="006F5FD5"/>
    <w:rsid w:val="006F7F20"/>
    <w:rsid w:val="00704E36"/>
    <w:rsid w:val="00706B57"/>
    <w:rsid w:val="0071421F"/>
    <w:rsid w:val="00724D00"/>
    <w:rsid w:val="0072621B"/>
    <w:rsid w:val="007272E1"/>
    <w:rsid w:val="00751A56"/>
    <w:rsid w:val="007766D4"/>
    <w:rsid w:val="0078409B"/>
    <w:rsid w:val="00784C65"/>
    <w:rsid w:val="00794DE4"/>
    <w:rsid w:val="007A0981"/>
    <w:rsid w:val="007B0827"/>
    <w:rsid w:val="007D69C1"/>
    <w:rsid w:val="007E731A"/>
    <w:rsid w:val="008027E8"/>
    <w:rsid w:val="00806350"/>
    <w:rsid w:val="008112F2"/>
    <w:rsid w:val="00816B5E"/>
    <w:rsid w:val="0085149A"/>
    <w:rsid w:val="00861524"/>
    <w:rsid w:val="00862010"/>
    <w:rsid w:val="00863BE9"/>
    <w:rsid w:val="008912E0"/>
    <w:rsid w:val="008A196F"/>
    <w:rsid w:val="008A6F0B"/>
    <w:rsid w:val="008B5A8D"/>
    <w:rsid w:val="008D086F"/>
    <w:rsid w:val="008D5656"/>
    <w:rsid w:val="008E1631"/>
    <w:rsid w:val="008E45C9"/>
    <w:rsid w:val="008F2E11"/>
    <w:rsid w:val="008F797C"/>
    <w:rsid w:val="00902C7E"/>
    <w:rsid w:val="009073EC"/>
    <w:rsid w:val="00930EFD"/>
    <w:rsid w:val="00931DB8"/>
    <w:rsid w:val="00934A4A"/>
    <w:rsid w:val="0096016B"/>
    <w:rsid w:val="00971970"/>
    <w:rsid w:val="0097552C"/>
    <w:rsid w:val="0098016E"/>
    <w:rsid w:val="00981C15"/>
    <w:rsid w:val="0098304B"/>
    <w:rsid w:val="009B1E3A"/>
    <w:rsid w:val="009D0FAC"/>
    <w:rsid w:val="009D3F96"/>
    <w:rsid w:val="009E6111"/>
    <w:rsid w:val="009F135B"/>
    <w:rsid w:val="009F212C"/>
    <w:rsid w:val="00A17FF4"/>
    <w:rsid w:val="00A200D5"/>
    <w:rsid w:val="00A24D13"/>
    <w:rsid w:val="00A2650F"/>
    <w:rsid w:val="00A33721"/>
    <w:rsid w:val="00A42661"/>
    <w:rsid w:val="00A446C3"/>
    <w:rsid w:val="00A45162"/>
    <w:rsid w:val="00A47146"/>
    <w:rsid w:val="00A61660"/>
    <w:rsid w:val="00A61D0D"/>
    <w:rsid w:val="00A6696F"/>
    <w:rsid w:val="00A735E5"/>
    <w:rsid w:val="00A931CE"/>
    <w:rsid w:val="00A96FE0"/>
    <w:rsid w:val="00AB23BE"/>
    <w:rsid w:val="00AB3233"/>
    <w:rsid w:val="00AB3B9A"/>
    <w:rsid w:val="00AB6D19"/>
    <w:rsid w:val="00AC152D"/>
    <w:rsid w:val="00AC38CC"/>
    <w:rsid w:val="00AC5564"/>
    <w:rsid w:val="00AC7126"/>
    <w:rsid w:val="00AD3E59"/>
    <w:rsid w:val="00AE3820"/>
    <w:rsid w:val="00AE6787"/>
    <w:rsid w:val="00B129E0"/>
    <w:rsid w:val="00B543F2"/>
    <w:rsid w:val="00B551B8"/>
    <w:rsid w:val="00B55C51"/>
    <w:rsid w:val="00B97C1B"/>
    <w:rsid w:val="00BC0615"/>
    <w:rsid w:val="00BC7F24"/>
    <w:rsid w:val="00BD5458"/>
    <w:rsid w:val="00BE62CE"/>
    <w:rsid w:val="00BE78FC"/>
    <w:rsid w:val="00C11258"/>
    <w:rsid w:val="00C26ACA"/>
    <w:rsid w:val="00C27695"/>
    <w:rsid w:val="00C31D33"/>
    <w:rsid w:val="00C320AC"/>
    <w:rsid w:val="00C434ED"/>
    <w:rsid w:val="00C502E5"/>
    <w:rsid w:val="00C5607D"/>
    <w:rsid w:val="00C748BF"/>
    <w:rsid w:val="00C75015"/>
    <w:rsid w:val="00C77FAA"/>
    <w:rsid w:val="00C82014"/>
    <w:rsid w:val="00C8292E"/>
    <w:rsid w:val="00CA3023"/>
    <w:rsid w:val="00CB0F31"/>
    <w:rsid w:val="00CB6248"/>
    <w:rsid w:val="00CB6BF8"/>
    <w:rsid w:val="00CD07A4"/>
    <w:rsid w:val="00CE2D94"/>
    <w:rsid w:val="00CE7CF6"/>
    <w:rsid w:val="00CF3584"/>
    <w:rsid w:val="00D103B7"/>
    <w:rsid w:val="00D14A54"/>
    <w:rsid w:val="00D230C4"/>
    <w:rsid w:val="00D25E5E"/>
    <w:rsid w:val="00D42057"/>
    <w:rsid w:val="00D4330D"/>
    <w:rsid w:val="00D51B7E"/>
    <w:rsid w:val="00D57C77"/>
    <w:rsid w:val="00D62124"/>
    <w:rsid w:val="00D84AB7"/>
    <w:rsid w:val="00D86E2C"/>
    <w:rsid w:val="00D94C2B"/>
    <w:rsid w:val="00D95794"/>
    <w:rsid w:val="00DA5833"/>
    <w:rsid w:val="00DB03A2"/>
    <w:rsid w:val="00DB7446"/>
    <w:rsid w:val="00DC7DF1"/>
    <w:rsid w:val="00DE3BB7"/>
    <w:rsid w:val="00DE3FA8"/>
    <w:rsid w:val="00DF1255"/>
    <w:rsid w:val="00E01EAE"/>
    <w:rsid w:val="00E02AC8"/>
    <w:rsid w:val="00E07171"/>
    <w:rsid w:val="00E11B31"/>
    <w:rsid w:val="00E141FD"/>
    <w:rsid w:val="00E15E1E"/>
    <w:rsid w:val="00E40361"/>
    <w:rsid w:val="00E40855"/>
    <w:rsid w:val="00E450F9"/>
    <w:rsid w:val="00E45A55"/>
    <w:rsid w:val="00E47139"/>
    <w:rsid w:val="00E71AF5"/>
    <w:rsid w:val="00E76C3F"/>
    <w:rsid w:val="00E93B2C"/>
    <w:rsid w:val="00E9418D"/>
    <w:rsid w:val="00EA1CB0"/>
    <w:rsid w:val="00EB1B68"/>
    <w:rsid w:val="00EB2568"/>
    <w:rsid w:val="00EB67E0"/>
    <w:rsid w:val="00EC228B"/>
    <w:rsid w:val="00EC7CB6"/>
    <w:rsid w:val="00ED0DFE"/>
    <w:rsid w:val="00ED3A1C"/>
    <w:rsid w:val="00ED4E95"/>
    <w:rsid w:val="00EE1682"/>
    <w:rsid w:val="00EE2005"/>
    <w:rsid w:val="00EE2073"/>
    <w:rsid w:val="00EE4FE3"/>
    <w:rsid w:val="00EF34A9"/>
    <w:rsid w:val="00F237C6"/>
    <w:rsid w:val="00F42F91"/>
    <w:rsid w:val="00F43383"/>
    <w:rsid w:val="00F52CB8"/>
    <w:rsid w:val="00F82E25"/>
    <w:rsid w:val="00F84943"/>
    <w:rsid w:val="00F86708"/>
    <w:rsid w:val="00F97797"/>
    <w:rsid w:val="00FC0BC9"/>
    <w:rsid w:val="00FC1758"/>
    <w:rsid w:val="00FE5C40"/>
    <w:rsid w:val="00FF1A10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25B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25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5</cp:revision>
  <cp:lastPrinted>2014-12-03T18:39:00Z</cp:lastPrinted>
  <dcterms:created xsi:type="dcterms:W3CDTF">2014-12-03T20:27:00Z</dcterms:created>
  <dcterms:modified xsi:type="dcterms:W3CDTF">2014-12-04T21:57:00Z</dcterms:modified>
</cp:coreProperties>
</file>