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F72" w:rsidRDefault="007F6F72" w:rsidP="007F6F72">
      <w:pPr>
        <w:pStyle w:val="NoSpacing"/>
        <w:jc w:val="center"/>
      </w:pPr>
      <w:r>
        <w:rPr>
          <w:noProof/>
        </w:rPr>
        <w:drawing>
          <wp:inline distT="0" distB="0" distL="0" distR="0">
            <wp:extent cx="2190750" cy="714375"/>
            <wp:effectExtent l="0" t="0" r="0" b="0"/>
            <wp:docPr id="1" name="Picture 1" descr="Executive Speakers Burea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ecutive Speakers Bureau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F72" w:rsidRDefault="007F6F72" w:rsidP="007F6F72">
      <w:pPr>
        <w:pStyle w:val="NoSpacing"/>
        <w:jc w:val="center"/>
      </w:pPr>
    </w:p>
    <w:p w:rsidR="00AF506E" w:rsidRDefault="00EB2436" w:rsidP="00CD6E86">
      <w:pPr>
        <w:pStyle w:val="NoSpacing"/>
      </w:pPr>
      <w:r>
        <w:t xml:space="preserve">Memphis, TN December 15, 2014 - </w:t>
      </w:r>
      <w:r w:rsidR="00CD6E86">
        <w:t>Executive Speakers Bureau, the global speakers bureau representing the</w:t>
      </w:r>
      <w:r>
        <w:t xml:space="preserve"> country’s</w:t>
      </w:r>
      <w:r w:rsidR="00CD6E86">
        <w:t xml:space="preserve"> most innovative speakers, has unveiled their newly designed website, making it easier for clients to find the perfect speaker who will be a reflection of their goals and values as a public entity. </w:t>
      </w:r>
    </w:p>
    <w:p w:rsidR="00274B18" w:rsidRDefault="00274B18" w:rsidP="00CD6E86">
      <w:pPr>
        <w:pStyle w:val="NoSpacing"/>
      </w:pPr>
    </w:p>
    <w:p w:rsidR="000165C9" w:rsidRDefault="00EB2436" w:rsidP="00CD6E86">
      <w:pPr>
        <w:pStyle w:val="NoSpacing"/>
      </w:pPr>
      <w:r>
        <w:t xml:space="preserve">A recent study conducted by the Chronicle of Philanthropy revealed that Salt Lake City, Utah and Memphis, Tennessee were the nation’s most generous cities. </w:t>
      </w:r>
      <w:r w:rsidR="005B0924">
        <w:t xml:space="preserve">According to a 2013 </w:t>
      </w:r>
      <w:r w:rsidR="00A63E47">
        <w:t xml:space="preserve">Cone Communications Social Impact Study, 90% of people expect companies to support social or environmental issues. </w:t>
      </w:r>
      <w:r w:rsidR="00274B18">
        <w:t>No other comp</w:t>
      </w:r>
      <w:r>
        <w:t>any emb</w:t>
      </w:r>
      <w:r w:rsidR="005B0924">
        <w:t>odies these</w:t>
      </w:r>
      <w:r w:rsidR="00274B18">
        <w:t xml:space="preserve"> </w:t>
      </w:r>
      <w:r>
        <w:t>finding</w:t>
      </w:r>
      <w:r w:rsidR="005B0924">
        <w:t>s</w:t>
      </w:r>
      <w:r>
        <w:t xml:space="preserve"> </w:t>
      </w:r>
      <w:r w:rsidR="00274B18">
        <w:t>more</w:t>
      </w:r>
      <w:r>
        <w:t xml:space="preserve"> than Executive Speakers Bureau and</w:t>
      </w:r>
      <w:r w:rsidR="005B0924">
        <w:t xml:space="preserve"> seamlessly showcases such on its new vibrant, user-friendly</w:t>
      </w:r>
      <w:r>
        <w:t xml:space="preserve"> website. </w:t>
      </w:r>
      <w:r w:rsidR="005B0924">
        <w:t xml:space="preserve">In addition to </w:t>
      </w:r>
      <w:r w:rsidR="000165C9">
        <w:t xml:space="preserve">clients </w:t>
      </w:r>
      <w:r w:rsidR="00AA0ABE">
        <w:t>easily finding logisti</w:t>
      </w:r>
      <w:r w:rsidR="00200689">
        <w:t>cal information to meet</w:t>
      </w:r>
      <w:r w:rsidR="000165C9">
        <w:t xml:space="preserve"> their</w:t>
      </w:r>
      <w:r w:rsidR="00AA0ABE">
        <w:t xml:space="preserve"> needs</w:t>
      </w:r>
      <w:r w:rsidR="00200689">
        <w:t xml:space="preserve"> for </w:t>
      </w:r>
      <w:r w:rsidR="00200689" w:rsidRPr="007F6F72">
        <w:t>keynote speakers</w:t>
      </w:r>
      <w:r w:rsidR="00AA0ABE" w:rsidRPr="007F6F72">
        <w:t>,</w:t>
      </w:r>
      <w:r w:rsidR="00AA0ABE">
        <w:t xml:space="preserve"> the new site offers unparalleled glimpses into the lives of staff members whose goals are not to simply make events memorable, but make them matter.</w:t>
      </w:r>
    </w:p>
    <w:p w:rsidR="000165C9" w:rsidRDefault="000165C9" w:rsidP="00CD6E86">
      <w:pPr>
        <w:pStyle w:val="NoSpacing"/>
      </w:pPr>
    </w:p>
    <w:p w:rsidR="00AA0ABE" w:rsidRDefault="005F50CA" w:rsidP="00CD6E86">
      <w:pPr>
        <w:pStyle w:val="NoSpacing"/>
      </w:pPr>
      <w:r>
        <w:t>Co-owners Richard and Angela Schelp understand</w:t>
      </w:r>
      <w:r w:rsidR="000165C9">
        <w:t xml:space="preserve"> the importance of combining a client’</w:t>
      </w:r>
      <w:r w:rsidR="00721365">
        <w:t>s desire for efficiency with</w:t>
      </w:r>
      <w:r w:rsidR="000165C9">
        <w:t xml:space="preserve"> finding the perfect </w:t>
      </w:r>
      <w:r w:rsidR="000165C9" w:rsidRPr="007F6F72">
        <w:t>motivational speaker</w:t>
      </w:r>
      <w:r w:rsidR="00F122A9" w:rsidRPr="007F6F72">
        <w:t>s</w:t>
      </w:r>
      <w:r w:rsidR="000165C9">
        <w:t xml:space="preserve"> to complement import</w:t>
      </w:r>
      <w:r>
        <w:t>ant, impactful events. Thus, they</w:t>
      </w:r>
      <w:r w:rsidR="000165C9">
        <w:t xml:space="preserve"> guar</w:t>
      </w:r>
      <w:r>
        <w:t>antee</w:t>
      </w:r>
      <w:r w:rsidR="00721365">
        <w:t xml:space="preserve"> a response within two hours of a submitted request via the short, simple form which is</w:t>
      </w:r>
      <w:r w:rsidR="00AA0ABE">
        <w:t xml:space="preserve"> </w:t>
      </w:r>
      <w:r w:rsidR="00721365">
        <w:t xml:space="preserve">incorporated on every page of the website. </w:t>
      </w:r>
    </w:p>
    <w:p w:rsidR="009D3C43" w:rsidRDefault="009D3C43" w:rsidP="00CD6E86">
      <w:pPr>
        <w:pStyle w:val="NoSpacing"/>
      </w:pPr>
    </w:p>
    <w:p w:rsidR="009D3C43" w:rsidRDefault="009D3C43" w:rsidP="00CD6E86">
      <w:pPr>
        <w:pStyle w:val="NoSpacing"/>
      </w:pPr>
      <w:r>
        <w:t>Further enhancing i</w:t>
      </w:r>
      <w:r w:rsidR="00271F0B">
        <w:t xml:space="preserve">ts abilities to provide complete experiences to </w:t>
      </w:r>
      <w:r>
        <w:t>clients,</w:t>
      </w:r>
      <w:r w:rsidR="00271F0B">
        <w:t xml:space="preserve"> from initial contact via website to final wrap-up past the date of the event,</w:t>
      </w:r>
      <w:r>
        <w:t xml:space="preserve"> Executive Speakers Bureau is moving into new offices at 3012 Centre Oak Way, Suite 102 in Germantown, Tennessee.</w:t>
      </w:r>
      <w:r w:rsidR="00271F0B">
        <w:t xml:space="preserve"> </w:t>
      </w:r>
      <w:r>
        <w:t xml:space="preserve"> </w:t>
      </w:r>
    </w:p>
    <w:p w:rsidR="00721365" w:rsidRDefault="00721365" w:rsidP="00CD6E86">
      <w:pPr>
        <w:pStyle w:val="NoSpacing"/>
      </w:pPr>
    </w:p>
    <w:p w:rsidR="007F6F72" w:rsidRDefault="009D3C43" w:rsidP="00CD6E86">
      <w:pPr>
        <w:pStyle w:val="NoSpacing"/>
      </w:pPr>
      <w:r>
        <w:t>Executive Speakers Bureau</w:t>
      </w:r>
      <w:r w:rsidR="00721365">
        <w:t xml:space="preserve"> </w:t>
      </w:r>
      <w:r w:rsidR="00F90AF0">
        <w:t xml:space="preserve">has been offering unparalleled, customer-driven service for over two decades. The same trusted, individualized services for which it is known can now be easily accessed on </w:t>
      </w:r>
      <w:r w:rsidR="00200689">
        <w:t xml:space="preserve">a </w:t>
      </w:r>
      <w:r w:rsidR="00F90AF0">
        <w:t>website</w:t>
      </w:r>
      <w:r w:rsidR="005F50CA">
        <w:t xml:space="preserve"> </w:t>
      </w:r>
      <w:r w:rsidR="001B142D">
        <w:t xml:space="preserve">that shows </w:t>
      </w:r>
      <w:r w:rsidR="005F50CA">
        <w:t xml:space="preserve">how it combines </w:t>
      </w:r>
      <w:r w:rsidR="008E5DA1">
        <w:t>global expertise with personal attention and does it all while giving back</w:t>
      </w:r>
      <w:r w:rsidR="00F90AF0">
        <w:t xml:space="preserve">. </w:t>
      </w:r>
      <w:r w:rsidR="007F6F72">
        <w:t xml:space="preserve"> To check out the new site for yourself click </w:t>
      </w:r>
      <w:proofErr w:type="gramStart"/>
      <w:r w:rsidR="007F6F72">
        <w:t>here ..</w:t>
      </w:r>
      <w:proofErr w:type="gramEnd"/>
      <w:r w:rsidR="007F6F72">
        <w:t xml:space="preserve"> </w:t>
      </w:r>
      <w:hyperlink r:id="rId6" w:history="1">
        <w:r w:rsidR="007F6F72" w:rsidRPr="009C146D">
          <w:rPr>
            <w:rStyle w:val="Hyperlink"/>
          </w:rPr>
          <w:t>http://www.executivespeakers.com/</w:t>
        </w:r>
      </w:hyperlink>
      <w:r w:rsidR="007F6F72">
        <w:t xml:space="preserve"> </w:t>
      </w:r>
    </w:p>
    <w:p w:rsidR="00AA0ABE" w:rsidRDefault="00AA0ABE" w:rsidP="00CD6E86">
      <w:pPr>
        <w:pStyle w:val="NoSpacing"/>
      </w:pPr>
    </w:p>
    <w:p w:rsidR="00274B18" w:rsidRDefault="00AA0ABE" w:rsidP="00CD6E86">
      <w:pPr>
        <w:pStyle w:val="NoSpacing"/>
      </w:pPr>
      <w:r>
        <w:t xml:space="preserve">  </w:t>
      </w:r>
      <w:r w:rsidR="00F43C79">
        <w:t xml:space="preserve"> </w:t>
      </w:r>
      <w:r w:rsidR="005B0924">
        <w:t xml:space="preserve"> </w:t>
      </w:r>
      <w:bookmarkStart w:id="0" w:name="_GoBack"/>
      <w:bookmarkEnd w:id="0"/>
    </w:p>
    <w:sectPr w:rsidR="00274B18" w:rsidSect="00AF5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D6E86"/>
    <w:rsid w:val="000165C9"/>
    <w:rsid w:val="001B142D"/>
    <w:rsid w:val="001E3DB8"/>
    <w:rsid w:val="00200689"/>
    <w:rsid w:val="00271F0B"/>
    <w:rsid w:val="00274B18"/>
    <w:rsid w:val="00286E17"/>
    <w:rsid w:val="005B0924"/>
    <w:rsid w:val="005F50CA"/>
    <w:rsid w:val="00721365"/>
    <w:rsid w:val="007F6F72"/>
    <w:rsid w:val="00825087"/>
    <w:rsid w:val="008E5DA1"/>
    <w:rsid w:val="009D3C43"/>
    <w:rsid w:val="00A63E47"/>
    <w:rsid w:val="00A70275"/>
    <w:rsid w:val="00AA0ABE"/>
    <w:rsid w:val="00AF506E"/>
    <w:rsid w:val="00CD6E86"/>
    <w:rsid w:val="00CF0940"/>
    <w:rsid w:val="00EB2436"/>
    <w:rsid w:val="00F122A9"/>
    <w:rsid w:val="00F43C79"/>
    <w:rsid w:val="00F9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6E8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6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F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6F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xecutivespeakers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Cherita Jackson</dc:creator>
  <cp:lastModifiedBy>Angela </cp:lastModifiedBy>
  <cp:revision>2</cp:revision>
  <dcterms:created xsi:type="dcterms:W3CDTF">2014-12-15T19:33:00Z</dcterms:created>
  <dcterms:modified xsi:type="dcterms:W3CDTF">2014-12-15T19:33:00Z</dcterms:modified>
</cp:coreProperties>
</file>