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50" w:rsidRDefault="00E77650" w:rsidP="00E77650">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261F81A" wp14:editId="2377D244">
                <wp:simplePos x="0" y="0"/>
                <wp:positionH relativeFrom="column">
                  <wp:posOffset>4229100</wp:posOffset>
                </wp:positionH>
                <wp:positionV relativeFrom="paragraph">
                  <wp:posOffset>114300</wp:posOffset>
                </wp:positionV>
                <wp:extent cx="1942465" cy="914400"/>
                <wp:effectExtent l="0" t="0" r="63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7650" w:rsidRDefault="00E77650" w:rsidP="00E77650">
                            <w:pPr>
                              <w:jc w:val="right"/>
                              <w:rPr>
                                <w:rFonts w:ascii="Arial" w:hAnsi="Arial" w:cs="Arial"/>
                                <w:sz w:val="22"/>
                                <w:szCs w:val="22"/>
                              </w:rPr>
                            </w:pPr>
                            <w:r w:rsidRPr="00153126">
                              <w:rPr>
                                <w:rFonts w:ascii="Arial" w:hAnsi="Arial" w:cs="Arial"/>
                                <w:sz w:val="22"/>
                                <w:szCs w:val="22"/>
                              </w:rPr>
                              <w:t xml:space="preserve">Contact: </w:t>
                            </w:r>
                            <w:r>
                              <w:rPr>
                                <w:rFonts w:ascii="Arial" w:hAnsi="Arial" w:cs="Arial"/>
                                <w:sz w:val="22"/>
                                <w:szCs w:val="22"/>
                              </w:rPr>
                              <w:t>Linda Strickland</w:t>
                            </w:r>
                          </w:p>
                          <w:p w:rsidR="00E77650" w:rsidRDefault="00E77650" w:rsidP="00E77650">
                            <w:pPr>
                              <w:jc w:val="right"/>
                              <w:rPr>
                                <w:rFonts w:ascii="Arial" w:hAnsi="Arial" w:cs="Arial"/>
                                <w:sz w:val="22"/>
                                <w:szCs w:val="22"/>
                              </w:rPr>
                            </w:pPr>
                            <w:r>
                              <w:rPr>
                                <w:rFonts w:ascii="Arial" w:hAnsi="Arial" w:cs="Arial"/>
                                <w:sz w:val="22"/>
                                <w:szCs w:val="22"/>
                              </w:rPr>
                              <w:t>lstrickland</w:t>
                            </w:r>
                            <w:r w:rsidRPr="00153126">
                              <w:rPr>
                                <w:rFonts w:ascii="Arial" w:hAnsi="Arial" w:cs="Arial"/>
                                <w:sz w:val="22"/>
                                <w:szCs w:val="22"/>
                              </w:rPr>
                              <w:t>@agcarolina.com</w:t>
                            </w:r>
                          </w:p>
                          <w:p w:rsidR="00E77650" w:rsidRPr="00153126" w:rsidRDefault="00E77650" w:rsidP="00E77650">
                            <w:pPr>
                              <w:jc w:val="right"/>
                              <w:rPr>
                                <w:rFonts w:ascii="Arial" w:hAnsi="Arial" w:cs="Arial"/>
                                <w:sz w:val="22"/>
                                <w:szCs w:val="22"/>
                              </w:rPr>
                            </w:pPr>
                            <w:smartTag w:uri="urn:schemas-microsoft-com:office:smarttags" w:element="phone">
                              <w:smartTagPr>
                                <w:attr w:uri="urn:schemas-microsoft-com:office:office" w:name="ls" w:val="trans"/>
                                <w:attr w:name="phonenumber" w:val="$6250$$$"/>
                              </w:smartTagPr>
                              <w:r w:rsidRPr="00153126">
                                <w:rPr>
                                  <w:rFonts w:ascii="Arial" w:hAnsi="Arial" w:cs="Arial"/>
                                  <w:sz w:val="22"/>
                                  <w:szCs w:val="22"/>
                                </w:rPr>
                                <w:t>919-250-9500</w:t>
                              </w:r>
                            </w:smartTag>
                            <w:r w:rsidRPr="00153126">
                              <w:rPr>
                                <w:rFonts w:ascii="Arial" w:hAnsi="Arial" w:cs="Arial"/>
                                <w:sz w:val="22"/>
                                <w:szCs w:val="22"/>
                              </w:rPr>
                              <w:t xml:space="preserve"> </w:t>
                            </w:r>
                            <w:proofErr w:type="spellStart"/>
                            <w:r w:rsidRPr="00153126">
                              <w:rPr>
                                <w:rFonts w:ascii="Arial" w:hAnsi="Arial" w:cs="Arial"/>
                                <w:sz w:val="22"/>
                                <w:szCs w:val="22"/>
                              </w:rPr>
                              <w:t>ext</w:t>
                            </w:r>
                            <w:proofErr w:type="spellEnd"/>
                            <w:r w:rsidRPr="00153126">
                              <w:rPr>
                                <w:rFonts w:ascii="Arial" w:hAnsi="Arial" w:cs="Arial"/>
                                <w:sz w:val="22"/>
                                <w:szCs w:val="22"/>
                              </w:rPr>
                              <w:t xml:space="preserve"> 21</w:t>
                            </w:r>
                            <w:r>
                              <w:rPr>
                                <w:rFonts w:ascii="Arial" w:hAnsi="Arial" w:cs="Arial"/>
                                <w:sz w:val="22"/>
                                <w:szCs w:val="22"/>
                              </w:rPr>
                              <w:t>4</w:t>
                            </w:r>
                          </w:p>
                          <w:p w:rsidR="00E77650" w:rsidRDefault="00E77650" w:rsidP="00E77650">
                            <w:pPr>
                              <w:jc w:val="right"/>
                            </w:pPr>
                            <w:r>
                              <w:rPr>
                                <w:rFonts w:ascii="Arial" w:hAnsi="Arial" w:cs="Arial"/>
                                <w:sz w:val="22"/>
                                <w:szCs w:val="22"/>
                              </w:rPr>
                              <w:t>www.</w:t>
                            </w:r>
                            <w:r w:rsidRPr="00153126">
                              <w:rPr>
                                <w:rFonts w:ascii="Arial" w:hAnsi="Arial" w:cs="Arial"/>
                                <w:sz w:val="22"/>
                                <w:szCs w:val="22"/>
                              </w:rPr>
                              <w:t>agcarolina.com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1F81A" id="_x0000_t202" coordsize="21600,21600" o:spt="202" path="m,l,21600r21600,l21600,xe">
                <v:stroke joinstyle="miter"/>
                <v:path gradientshapeok="t" o:connecttype="rect"/>
              </v:shapetype>
              <v:shape id="Text Box 7" o:spid="_x0000_s1026" type="#_x0000_t202" style="position:absolute;margin-left:333pt;margin-top:9pt;width:152.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WXfwIAAA8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nGOk&#10;SAcUPfDBo2s9oHmoTm9cBUb3Bsz8ANvAcszUmTtNvzik9E1L1JZfWav7lhMG0WXhZnJ2dcRxAWTT&#10;v9cM3JCd1xFoaGwXSgfFQIAOLD2emAmh0OCyLPJiNsWIwlmZFUUaqUtIdbxtrPNvue5QmNTYAvMR&#10;nezvnA/RkOpoEpw5LQVbCynjwm43N9KiPQGVrOMXE3hhJlUwVjpcGxHHHQgSfISzEG5k/XuZ5UV6&#10;nZeT9WwxnxTrYjop5+likmbldTlLi7K4XT+FALOiagVjXN0JxY8KzIq/Y/jQC6N2ogZRD/WZ5tOR&#10;oj8mmcbvd0l2wkNDStHVeHEyIlUg9o1ikDapPBFynCc/hx+rDDU4/mNVogwC86MG/LAZACVoY6PZ&#10;IwjCauALWIdXBCattt8w6qEja+y+7ojlGMl3CkQVaYcWjotiOs/hjj0/2ZyfEEUBqsYeo3F648e2&#10;3xkrti14GmWs9BUIsRFRI89RHeQLXReTObwQoa3P19Hq+R1b/QAAAP//AwBQSwMEFAAGAAgAAAAh&#10;AJ/3MBbeAAAACgEAAA8AAABkcnMvZG93bnJldi54bWxMj81OwzAQhO9IvIO1lbgg6rQCpwlxKkAC&#10;ce3PA2xiN4kar6PYbdK3ZznBabU7o9lviu3senG1Y+g8aVgtExCWam86ajQcD59PGxAhIhnsPVkN&#10;NxtgW97fFZgbP9HOXvexERxCIUcNbYxDLmWoW+swLP1gibWTHx1GXsdGmhEnDne9XCeJkg474g8t&#10;DvajtfV5f3EaTt/T40s2VV/xmO6e1Tt2aeVvWj8s5rdXENHO8c8Mv/iMDiUzVf5CJoheg1KKu0QW&#10;NjzZkKWrDETFB7VOQJaF/F+h/AEAAP//AwBQSwECLQAUAAYACAAAACEAtoM4kv4AAADhAQAAEwAA&#10;AAAAAAAAAAAAAAAAAAAAW0NvbnRlbnRfVHlwZXNdLnhtbFBLAQItABQABgAIAAAAIQA4/SH/1gAA&#10;AJQBAAALAAAAAAAAAAAAAAAAAC8BAABfcmVscy8ucmVsc1BLAQItABQABgAIAAAAIQAfOAWXfwIA&#10;AA8FAAAOAAAAAAAAAAAAAAAAAC4CAABkcnMvZTJvRG9jLnhtbFBLAQItABQABgAIAAAAIQCf9zAW&#10;3gAAAAoBAAAPAAAAAAAAAAAAAAAAANkEAABkcnMvZG93bnJldi54bWxQSwUGAAAAAAQABADzAAAA&#10;5AUAAAAA&#10;" stroked="f">
                <v:textbox>
                  <w:txbxContent>
                    <w:p w:rsidR="00E77650" w:rsidRDefault="00E77650" w:rsidP="00E77650">
                      <w:pPr>
                        <w:jc w:val="right"/>
                        <w:rPr>
                          <w:rFonts w:ascii="Arial" w:hAnsi="Arial" w:cs="Arial"/>
                          <w:sz w:val="22"/>
                          <w:szCs w:val="22"/>
                        </w:rPr>
                      </w:pPr>
                      <w:r w:rsidRPr="00153126">
                        <w:rPr>
                          <w:rFonts w:ascii="Arial" w:hAnsi="Arial" w:cs="Arial"/>
                          <w:sz w:val="22"/>
                          <w:szCs w:val="22"/>
                        </w:rPr>
                        <w:t xml:space="preserve">Contact: </w:t>
                      </w:r>
                      <w:r>
                        <w:rPr>
                          <w:rFonts w:ascii="Arial" w:hAnsi="Arial" w:cs="Arial"/>
                          <w:sz w:val="22"/>
                          <w:szCs w:val="22"/>
                        </w:rPr>
                        <w:t>Linda Strickland</w:t>
                      </w:r>
                    </w:p>
                    <w:p w:rsidR="00E77650" w:rsidRDefault="00E77650" w:rsidP="00E77650">
                      <w:pPr>
                        <w:jc w:val="right"/>
                        <w:rPr>
                          <w:rFonts w:ascii="Arial" w:hAnsi="Arial" w:cs="Arial"/>
                          <w:sz w:val="22"/>
                          <w:szCs w:val="22"/>
                        </w:rPr>
                      </w:pPr>
                      <w:r>
                        <w:rPr>
                          <w:rFonts w:ascii="Arial" w:hAnsi="Arial" w:cs="Arial"/>
                          <w:sz w:val="22"/>
                          <w:szCs w:val="22"/>
                        </w:rPr>
                        <w:t>lstrickland</w:t>
                      </w:r>
                      <w:r w:rsidRPr="00153126">
                        <w:rPr>
                          <w:rFonts w:ascii="Arial" w:hAnsi="Arial" w:cs="Arial"/>
                          <w:sz w:val="22"/>
                          <w:szCs w:val="22"/>
                        </w:rPr>
                        <w:t>@agcarolina.com</w:t>
                      </w:r>
                    </w:p>
                    <w:p w:rsidR="00E77650" w:rsidRPr="00153126" w:rsidRDefault="00E77650" w:rsidP="00E77650">
                      <w:pPr>
                        <w:jc w:val="right"/>
                        <w:rPr>
                          <w:rFonts w:ascii="Arial" w:hAnsi="Arial" w:cs="Arial"/>
                          <w:sz w:val="22"/>
                          <w:szCs w:val="22"/>
                        </w:rPr>
                      </w:pPr>
                      <w:smartTag w:uri="urn:schemas-microsoft-com:office:smarttags" w:element="phone">
                        <w:smartTagPr>
                          <w:attr w:uri="urn:schemas-microsoft-com:office:office" w:name="ls" w:val="trans"/>
                          <w:attr w:name="phonenumber" w:val="$6250$$$"/>
                        </w:smartTagPr>
                        <w:r w:rsidRPr="00153126">
                          <w:rPr>
                            <w:rFonts w:ascii="Arial" w:hAnsi="Arial" w:cs="Arial"/>
                            <w:sz w:val="22"/>
                            <w:szCs w:val="22"/>
                          </w:rPr>
                          <w:t>919-250-9500</w:t>
                        </w:r>
                      </w:smartTag>
                      <w:r w:rsidRPr="00153126">
                        <w:rPr>
                          <w:rFonts w:ascii="Arial" w:hAnsi="Arial" w:cs="Arial"/>
                          <w:sz w:val="22"/>
                          <w:szCs w:val="22"/>
                        </w:rPr>
                        <w:t xml:space="preserve"> </w:t>
                      </w:r>
                      <w:proofErr w:type="spellStart"/>
                      <w:r w:rsidRPr="00153126">
                        <w:rPr>
                          <w:rFonts w:ascii="Arial" w:hAnsi="Arial" w:cs="Arial"/>
                          <w:sz w:val="22"/>
                          <w:szCs w:val="22"/>
                        </w:rPr>
                        <w:t>ext</w:t>
                      </w:r>
                      <w:proofErr w:type="spellEnd"/>
                      <w:r w:rsidRPr="00153126">
                        <w:rPr>
                          <w:rFonts w:ascii="Arial" w:hAnsi="Arial" w:cs="Arial"/>
                          <w:sz w:val="22"/>
                          <w:szCs w:val="22"/>
                        </w:rPr>
                        <w:t xml:space="preserve"> 21</w:t>
                      </w:r>
                      <w:r>
                        <w:rPr>
                          <w:rFonts w:ascii="Arial" w:hAnsi="Arial" w:cs="Arial"/>
                          <w:sz w:val="22"/>
                          <w:szCs w:val="22"/>
                        </w:rPr>
                        <w:t>4</w:t>
                      </w:r>
                    </w:p>
                    <w:p w:rsidR="00E77650" w:rsidRDefault="00E77650" w:rsidP="00E77650">
                      <w:pPr>
                        <w:jc w:val="right"/>
                      </w:pPr>
                      <w:r>
                        <w:rPr>
                          <w:rFonts w:ascii="Arial" w:hAnsi="Arial" w:cs="Arial"/>
                          <w:sz w:val="22"/>
                          <w:szCs w:val="22"/>
                        </w:rPr>
                        <w:t>www.</w:t>
                      </w:r>
                      <w:r w:rsidRPr="00153126">
                        <w:rPr>
                          <w:rFonts w:ascii="Arial" w:hAnsi="Arial" w:cs="Arial"/>
                          <w:sz w:val="22"/>
                          <w:szCs w:val="22"/>
                        </w:rPr>
                        <w:t>agcarolina.com</w:t>
                      </w:r>
                    </w:p>
                  </w:txbxContent>
                </v:textbox>
              </v:shape>
            </w:pict>
          </mc:Fallback>
        </mc:AlternateContent>
      </w:r>
      <w:r w:rsidRPr="002C5F8A">
        <w:rPr>
          <w:rFonts w:ascii="Arial" w:hAnsi="Arial" w:cs="Arial"/>
          <w:sz w:val="18"/>
          <w:szCs w:val="18"/>
        </w:rPr>
        <w:t xml:space="preserve"> </w:t>
      </w:r>
      <w:r>
        <w:rPr>
          <w:rFonts w:ascii="Arial" w:hAnsi="Arial" w:cs="Arial"/>
          <w:noProof/>
          <w:sz w:val="18"/>
          <w:szCs w:val="18"/>
        </w:rPr>
        <w:drawing>
          <wp:inline distT="0" distB="0" distL="0" distR="0" wp14:anchorId="46CA45DB" wp14:editId="58E6C384">
            <wp:extent cx="2197353" cy="704850"/>
            <wp:effectExtent l="0" t="0" r="0" b="0"/>
            <wp:docPr id="5" name="Picture 5" descr="U:\Logos\AgCarolina Farm Credit\AgCarolina 357green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ogos\AgCarolina Farm Credit\AgCarolina 357green 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5411" cy="707435"/>
                    </a:xfrm>
                    <a:prstGeom prst="rect">
                      <a:avLst/>
                    </a:prstGeom>
                    <a:noFill/>
                    <a:ln>
                      <a:noFill/>
                    </a:ln>
                  </pic:spPr>
                </pic:pic>
              </a:graphicData>
            </a:graphic>
          </wp:inline>
        </w:drawing>
      </w:r>
    </w:p>
    <w:p w:rsidR="00E77650" w:rsidRDefault="00E77650" w:rsidP="00E77650">
      <w:pPr>
        <w:rPr>
          <w:rFonts w:ascii="Arial" w:hAnsi="Arial" w:cs="Arial"/>
          <w:sz w:val="22"/>
          <w:szCs w:val="22"/>
        </w:rPr>
      </w:pPr>
    </w:p>
    <w:p w:rsidR="00E77650" w:rsidRDefault="00E77650" w:rsidP="00E77650">
      <w:pPr>
        <w:rPr>
          <w:rFonts w:ascii="Arial" w:hAnsi="Arial" w:cs="Arial"/>
          <w:sz w:val="22"/>
          <w:szCs w:val="22"/>
        </w:rPr>
      </w:pPr>
    </w:p>
    <w:p w:rsidR="00E77650" w:rsidRPr="00153126" w:rsidRDefault="00E77650" w:rsidP="00E77650">
      <w:pPr>
        <w:rPr>
          <w:rFonts w:ascii="Arial" w:hAnsi="Arial" w:cs="Arial"/>
          <w:sz w:val="22"/>
          <w:szCs w:val="22"/>
        </w:rPr>
      </w:pPr>
      <w:r w:rsidRPr="00153126">
        <w:rPr>
          <w:rFonts w:ascii="Arial" w:hAnsi="Arial" w:cs="Arial"/>
          <w:sz w:val="22"/>
          <w:szCs w:val="22"/>
        </w:rPr>
        <w:t xml:space="preserve">       </w:t>
      </w:r>
      <w:r>
        <w:rPr>
          <w:rFonts w:ascii="Arial" w:hAnsi="Arial" w:cs="Arial"/>
          <w:sz w:val="22"/>
          <w:szCs w:val="22"/>
        </w:rPr>
        <w:t xml:space="preserve">             </w:t>
      </w:r>
      <w:r w:rsidRPr="00153126">
        <w:rPr>
          <w:rFonts w:ascii="Arial" w:hAnsi="Arial" w:cs="Arial"/>
          <w:sz w:val="22"/>
          <w:szCs w:val="22"/>
        </w:rPr>
        <w:t xml:space="preserve">                                                   </w:t>
      </w:r>
    </w:p>
    <w:p w:rsidR="00E77650" w:rsidRDefault="00E77650" w:rsidP="00E77650">
      <w:pPr>
        <w:rPr>
          <w:rFonts w:ascii="Arial" w:hAnsi="Arial" w:cs="Arial"/>
          <w:sz w:val="22"/>
          <w:szCs w:val="22"/>
        </w:rPr>
      </w:pPr>
      <w:r>
        <w:rPr>
          <w:rFonts w:ascii="Arial" w:hAnsi="Arial" w:cs="Arial"/>
          <w:sz w:val="22"/>
          <w:szCs w:val="22"/>
        </w:rPr>
        <w:t xml:space="preserve">July </w:t>
      </w:r>
      <w:r>
        <w:rPr>
          <w:rFonts w:ascii="Arial" w:hAnsi="Arial" w:cs="Arial"/>
          <w:sz w:val="22"/>
          <w:szCs w:val="22"/>
        </w:rPr>
        <w:t>23, 2015</w:t>
      </w:r>
    </w:p>
    <w:p w:rsidR="00E77650" w:rsidRDefault="00E77650" w:rsidP="00E77650">
      <w:pPr>
        <w:rPr>
          <w:rFonts w:ascii="Arial" w:hAnsi="Arial" w:cs="Arial"/>
          <w:sz w:val="22"/>
          <w:szCs w:val="22"/>
        </w:rPr>
      </w:pPr>
    </w:p>
    <w:p w:rsidR="00F1123E" w:rsidRDefault="00E77650" w:rsidP="00F1123E">
      <w:pPr>
        <w:pStyle w:val="Heading1"/>
        <w:rPr>
          <w:rFonts w:ascii="Georgia" w:hAnsi="Georgia" w:cs="Arial"/>
          <w:b/>
          <w:szCs w:val="28"/>
        </w:rPr>
      </w:pPr>
      <w:proofErr w:type="spellStart"/>
      <w:r>
        <w:rPr>
          <w:rFonts w:ascii="Georgia" w:hAnsi="Georgia" w:cs="Arial"/>
          <w:b/>
          <w:szCs w:val="28"/>
        </w:rPr>
        <w:t>AgCarolina</w:t>
      </w:r>
      <w:proofErr w:type="spellEnd"/>
      <w:r>
        <w:rPr>
          <w:rFonts w:ascii="Georgia" w:hAnsi="Georgia" w:cs="Arial"/>
          <w:b/>
          <w:szCs w:val="28"/>
        </w:rPr>
        <w:t xml:space="preserve"> Farm Credit</w:t>
      </w:r>
      <w:r>
        <w:rPr>
          <w:rFonts w:ascii="Georgia" w:hAnsi="Georgia" w:cs="Arial"/>
          <w:b/>
          <w:szCs w:val="28"/>
        </w:rPr>
        <w:t xml:space="preserve"> A</w:t>
      </w:r>
      <w:r w:rsidR="00F1123E">
        <w:rPr>
          <w:rFonts w:ascii="Georgia" w:hAnsi="Georgia" w:cs="Arial"/>
          <w:b/>
          <w:szCs w:val="28"/>
        </w:rPr>
        <w:t>nnounces 7</w:t>
      </w:r>
      <w:r w:rsidR="00F1123E" w:rsidRPr="00F1123E">
        <w:rPr>
          <w:rFonts w:ascii="Georgia" w:hAnsi="Georgia" w:cs="Arial"/>
          <w:b/>
          <w:szCs w:val="28"/>
          <w:vertAlign w:val="superscript"/>
        </w:rPr>
        <w:t>th</w:t>
      </w:r>
      <w:r w:rsidR="00F1123E">
        <w:rPr>
          <w:rFonts w:ascii="Georgia" w:hAnsi="Georgia" w:cs="Arial"/>
          <w:b/>
          <w:szCs w:val="28"/>
        </w:rPr>
        <w:t xml:space="preserve"> Annual </w:t>
      </w:r>
    </w:p>
    <w:p w:rsidR="00E77650" w:rsidRDefault="00E77650" w:rsidP="00F1123E">
      <w:pPr>
        <w:pStyle w:val="Heading1"/>
        <w:rPr>
          <w:rFonts w:ascii="Georgia" w:hAnsi="Georgia" w:cs="Arial"/>
          <w:b/>
          <w:szCs w:val="28"/>
        </w:rPr>
      </w:pPr>
      <w:r>
        <w:rPr>
          <w:rFonts w:ascii="Georgia" w:hAnsi="Georgia" w:cs="Arial"/>
          <w:b/>
          <w:szCs w:val="28"/>
        </w:rPr>
        <w:t>Ag Biz Planner Program</w:t>
      </w:r>
    </w:p>
    <w:p w:rsidR="00E77650" w:rsidRDefault="00E77650" w:rsidP="00E77650">
      <w:pPr>
        <w:rPr>
          <w:rFonts w:ascii="Trebuchet MS" w:hAnsi="Trebuchet MS" w:cs="Arial"/>
          <w:b/>
          <w:color w:val="000000"/>
          <w:sz w:val="22"/>
          <w:szCs w:val="22"/>
        </w:rPr>
      </w:pPr>
    </w:p>
    <w:p w:rsidR="00E77650" w:rsidRDefault="00E77650" w:rsidP="00E77650">
      <w:pPr>
        <w:rPr>
          <w:rFonts w:ascii="Trebuchet MS" w:hAnsi="Trebuchet MS" w:cs="Arial"/>
          <w:b/>
          <w:color w:val="000000"/>
          <w:sz w:val="22"/>
          <w:szCs w:val="22"/>
        </w:rPr>
      </w:pPr>
    </w:p>
    <w:p w:rsidR="00E77650" w:rsidRPr="000C6A0A" w:rsidRDefault="00E77650" w:rsidP="00E77650">
      <w:pPr>
        <w:jc w:val="both"/>
        <w:rPr>
          <w:color w:val="000000"/>
        </w:rPr>
      </w:pPr>
      <w:r w:rsidRPr="000C6A0A">
        <w:rPr>
          <w:b/>
          <w:color w:val="000000"/>
        </w:rPr>
        <w:t>Raleigh, NC –</w:t>
      </w:r>
      <w:r w:rsidRPr="000C6A0A">
        <w:rPr>
          <w:color w:val="000000"/>
        </w:rPr>
        <w:t xml:space="preserve"> </w:t>
      </w:r>
      <w:proofErr w:type="spellStart"/>
      <w:r w:rsidRPr="000C6A0A">
        <w:rPr>
          <w:color w:val="000000"/>
        </w:rPr>
        <w:t>AgCarolina</w:t>
      </w:r>
      <w:proofErr w:type="spellEnd"/>
      <w:r w:rsidRPr="000C6A0A">
        <w:rPr>
          <w:color w:val="000000"/>
        </w:rPr>
        <w:t xml:space="preserve"> Farm Credit is now accepting applications for the </w:t>
      </w:r>
      <w:r>
        <w:rPr>
          <w:color w:val="000000"/>
        </w:rPr>
        <w:t>seven</w:t>
      </w:r>
      <w:r>
        <w:rPr>
          <w:color w:val="000000"/>
        </w:rPr>
        <w:t>th class</w:t>
      </w:r>
      <w:r w:rsidRPr="000C6A0A">
        <w:rPr>
          <w:color w:val="000000"/>
        </w:rPr>
        <w:t xml:space="preserve"> of Ag </w:t>
      </w:r>
      <w:r>
        <w:rPr>
          <w:color w:val="000000"/>
        </w:rPr>
        <w:t xml:space="preserve">Biz Planner.  </w:t>
      </w:r>
      <w:r w:rsidRPr="000C6A0A">
        <w:rPr>
          <w:color w:val="000000"/>
        </w:rPr>
        <w:t>Ag Biz Planner</w:t>
      </w:r>
      <w:r>
        <w:rPr>
          <w:color w:val="000000"/>
        </w:rPr>
        <w:t xml:space="preserve"> features an e-learning curriculum including</w:t>
      </w:r>
      <w:r w:rsidRPr="000C6A0A">
        <w:rPr>
          <w:color w:val="000000"/>
        </w:rPr>
        <w:t xml:space="preserve"> financial and business planning, budgeting and other money matters essential to a farm’s success. </w:t>
      </w:r>
    </w:p>
    <w:p w:rsidR="00E77650" w:rsidRPr="000C6A0A" w:rsidRDefault="00E77650" w:rsidP="00E77650">
      <w:pPr>
        <w:jc w:val="both"/>
        <w:rPr>
          <w:color w:val="000000"/>
        </w:rPr>
      </w:pPr>
    </w:p>
    <w:p w:rsidR="00E77650" w:rsidRPr="000C6A0A" w:rsidRDefault="00E77650" w:rsidP="00E77650">
      <w:pPr>
        <w:jc w:val="both"/>
        <w:rPr>
          <w:color w:val="000000"/>
        </w:rPr>
      </w:pPr>
      <w:proofErr w:type="spellStart"/>
      <w:r w:rsidRPr="000C6A0A">
        <w:rPr>
          <w:color w:val="000000"/>
        </w:rPr>
        <w:t>AgCarolina</w:t>
      </w:r>
      <w:proofErr w:type="spellEnd"/>
      <w:r w:rsidRPr="000C6A0A">
        <w:rPr>
          <w:color w:val="000000"/>
        </w:rPr>
        <w:t xml:space="preserve"> Farm Credit is offering the Farm Credit University on-line program in conjunction with the Farm Credit Associations in North Carolina</w:t>
      </w:r>
      <w:r>
        <w:rPr>
          <w:color w:val="000000"/>
        </w:rPr>
        <w:t>, South Carolina,</w:t>
      </w:r>
      <w:r w:rsidRPr="000C6A0A">
        <w:rPr>
          <w:color w:val="000000"/>
        </w:rPr>
        <w:t xml:space="preserve"> and Virginia including Cape Fear Farm Credit, Carolina</w:t>
      </w:r>
      <w:r>
        <w:rPr>
          <w:color w:val="000000"/>
        </w:rPr>
        <w:t xml:space="preserve"> </w:t>
      </w:r>
      <w:r w:rsidRPr="000C6A0A">
        <w:rPr>
          <w:color w:val="000000"/>
        </w:rPr>
        <w:t>Farm Credit, Farm Credit of the Virginias</w:t>
      </w:r>
      <w:r>
        <w:rPr>
          <w:color w:val="000000"/>
        </w:rPr>
        <w:t xml:space="preserve">, </w:t>
      </w:r>
      <w:r>
        <w:rPr>
          <w:color w:val="000000"/>
        </w:rPr>
        <w:t xml:space="preserve">and </w:t>
      </w:r>
      <w:r w:rsidRPr="000C6A0A">
        <w:rPr>
          <w:color w:val="000000"/>
        </w:rPr>
        <w:t xml:space="preserve">Colonial Farm Credit.  </w:t>
      </w:r>
      <w:r w:rsidRPr="000C6A0A">
        <w:t xml:space="preserve">Participants will have the opportunity to interact and benchmark with producers from the other associations throughout the program and network at a conference at the conclusion of the program in Raleigh, NC. </w:t>
      </w:r>
    </w:p>
    <w:p w:rsidR="00E77650" w:rsidRPr="000C6A0A" w:rsidRDefault="00E77650" w:rsidP="00E77650">
      <w:pPr>
        <w:jc w:val="both"/>
        <w:rPr>
          <w:color w:val="000000"/>
        </w:rPr>
      </w:pPr>
    </w:p>
    <w:p w:rsidR="00E77650" w:rsidRPr="000C6A0A" w:rsidRDefault="00E77650" w:rsidP="00E77650">
      <w:pPr>
        <w:jc w:val="both"/>
        <w:rPr>
          <w:color w:val="000000"/>
        </w:rPr>
      </w:pPr>
      <w:r w:rsidRPr="000C6A0A">
        <w:rPr>
          <w:color w:val="000000"/>
        </w:rPr>
        <w:t xml:space="preserve">Farm Credit’s e-learning program targets young, beginning, small, and minority farmers throughout the state.  Participants will be assigned an </w:t>
      </w:r>
      <w:proofErr w:type="spellStart"/>
      <w:r w:rsidRPr="000C6A0A">
        <w:rPr>
          <w:color w:val="000000"/>
        </w:rPr>
        <w:t>AgCarolina</w:t>
      </w:r>
      <w:proofErr w:type="spellEnd"/>
      <w:r w:rsidRPr="000C6A0A">
        <w:rPr>
          <w:color w:val="000000"/>
        </w:rPr>
        <w:t xml:space="preserve"> Farm Credit loan officer to serve as their mentor throughout the course.  Highlights of the program include modules that cover business and personal financial planning, understanding income statements, cash flow, and the smart use of credit on the farm.  Each participant will have completed a business plan for their operation at the conclusion of the class.  </w:t>
      </w:r>
    </w:p>
    <w:p w:rsidR="00E77650" w:rsidRPr="000C6A0A" w:rsidRDefault="00E77650" w:rsidP="00E77650">
      <w:pPr>
        <w:jc w:val="both"/>
        <w:rPr>
          <w:color w:val="000000"/>
        </w:rPr>
      </w:pPr>
    </w:p>
    <w:p w:rsidR="00E77650" w:rsidRPr="000C6A0A" w:rsidRDefault="00E77650" w:rsidP="00E77650">
      <w:pPr>
        <w:jc w:val="both"/>
        <w:rPr>
          <w:color w:val="000000"/>
        </w:rPr>
      </w:pPr>
      <w:proofErr w:type="spellStart"/>
      <w:r w:rsidRPr="000C6A0A">
        <w:rPr>
          <w:color w:val="000000"/>
        </w:rPr>
        <w:t>AgCarolina</w:t>
      </w:r>
      <w:proofErr w:type="spellEnd"/>
      <w:r w:rsidRPr="000C6A0A">
        <w:rPr>
          <w:color w:val="000000"/>
        </w:rPr>
        <w:t xml:space="preserve"> Farm Credit will accept up to five participants for the program which will begin in October 201</w:t>
      </w:r>
      <w:r>
        <w:rPr>
          <w:color w:val="000000"/>
        </w:rPr>
        <w:t>5</w:t>
      </w:r>
      <w:r w:rsidRPr="000C6A0A">
        <w:rPr>
          <w:color w:val="000000"/>
        </w:rPr>
        <w:t xml:space="preserve"> and run through March 201</w:t>
      </w:r>
      <w:r>
        <w:rPr>
          <w:color w:val="000000"/>
        </w:rPr>
        <w:t>6</w:t>
      </w:r>
      <w:r w:rsidRPr="000C6A0A">
        <w:rPr>
          <w:color w:val="000000"/>
        </w:rPr>
        <w:t xml:space="preserve">.  </w:t>
      </w:r>
      <w:hyperlink r:id="rId5" w:history="1">
        <w:r>
          <w:rPr>
            <w:rStyle w:val="Hyperlink"/>
          </w:rPr>
          <w:t>Applications</w:t>
        </w:r>
      </w:hyperlink>
      <w:r w:rsidRPr="000C6A0A">
        <w:rPr>
          <w:color w:val="000000"/>
        </w:rPr>
        <w:t>, a course outline, and progr</w:t>
      </w:r>
      <w:r>
        <w:rPr>
          <w:color w:val="000000"/>
        </w:rPr>
        <w:t xml:space="preserve">am information are available via our </w:t>
      </w:r>
      <w:hyperlink r:id="rId6" w:history="1">
        <w:r>
          <w:rPr>
            <w:rStyle w:val="Hyperlink"/>
          </w:rPr>
          <w:t>website</w:t>
        </w:r>
      </w:hyperlink>
      <w:r w:rsidRPr="000C6A0A">
        <w:rPr>
          <w:color w:val="000000"/>
        </w:rPr>
        <w:t>.  Applications will be accepted through September 1, 201</w:t>
      </w:r>
      <w:r>
        <w:rPr>
          <w:color w:val="000000"/>
        </w:rPr>
        <w:t>5</w:t>
      </w:r>
      <w:r w:rsidRPr="000C6A0A">
        <w:rPr>
          <w:color w:val="000000"/>
        </w:rPr>
        <w:t xml:space="preserve">. Individuals selected for the program will be notified after September 15.  The course will conclude with a group conference in Raleigh, NC March </w:t>
      </w:r>
      <w:r>
        <w:rPr>
          <w:color w:val="000000"/>
        </w:rPr>
        <w:t>10-11, 2016</w:t>
      </w:r>
      <w:r w:rsidRPr="000C6A0A">
        <w:rPr>
          <w:color w:val="000000"/>
        </w:rPr>
        <w:t>.</w:t>
      </w:r>
    </w:p>
    <w:p w:rsidR="00E77650" w:rsidRPr="000C6A0A" w:rsidRDefault="00E77650" w:rsidP="00E77650">
      <w:pPr>
        <w:jc w:val="both"/>
      </w:pPr>
    </w:p>
    <w:p w:rsidR="00E77650" w:rsidRPr="000C6A0A" w:rsidRDefault="00E77650" w:rsidP="00E77650">
      <w:pPr>
        <w:jc w:val="both"/>
      </w:pPr>
      <w:r w:rsidRPr="000C6A0A">
        <w:t>The tuition, hotel, speaker fees and meals bring the total cost of this program to approximately $1</w:t>
      </w:r>
      <w:r>
        <w:t>5</w:t>
      </w:r>
      <w:r w:rsidRPr="000C6A0A">
        <w:t>00 per participant</w:t>
      </w:r>
      <w:r>
        <w:t xml:space="preserve">, of which, up to $1400 of the cost will be paid by </w:t>
      </w:r>
      <w:proofErr w:type="spellStart"/>
      <w:r>
        <w:t>AgCarolina</w:t>
      </w:r>
      <w:proofErr w:type="spellEnd"/>
      <w:r>
        <w:t xml:space="preserve"> Farm Credit</w:t>
      </w:r>
      <w:r w:rsidRPr="000C6A0A">
        <w:t>. Upon acceptance into the program, each participant will be asked to pay $200.  We will refund $100 to the participant upon successful completion of the 10 modules and presentation of their business plan. The final program cost to those completing is only $100.</w:t>
      </w:r>
    </w:p>
    <w:p w:rsidR="00E77650" w:rsidRPr="000C6A0A" w:rsidRDefault="00E77650" w:rsidP="00E77650">
      <w:pPr>
        <w:jc w:val="both"/>
      </w:pPr>
    </w:p>
    <w:p w:rsidR="00E77650" w:rsidRPr="002761BC" w:rsidRDefault="00E77650" w:rsidP="00E77650">
      <w:pPr>
        <w:jc w:val="both"/>
        <w:rPr>
          <w:sz w:val="22"/>
        </w:rPr>
      </w:pPr>
      <w:proofErr w:type="spellStart"/>
      <w:r w:rsidRPr="000C6A0A">
        <w:t>AgCarolina</w:t>
      </w:r>
      <w:proofErr w:type="spellEnd"/>
      <w:r w:rsidRPr="000C6A0A">
        <w:t xml:space="preserve"> Farm Credit is a farmer owned financial cooperative with headquarters in Raleigh.  They are the leading provider of credit to farmers in central and eastern North Carolina.  </w:t>
      </w:r>
      <w:proofErr w:type="spellStart"/>
      <w:r w:rsidRPr="000C6A0A">
        <w:t>AgCa</w:t>
      </w:r>
      <w:r>
        <w:t>rolina</w:t>
      </w:r>
      <w:proofErr w:type="spellEnd"/>
      <w:r>
        <w:t xml:space="preserve"> Farm Credit has over $1.4</w:t>
      </w:r>
      <w:r w:rsidRPr="000C6A0A">
        <w:t xml:space="preserve"> billion in loans and commitments outstanding to nearly 3</w:t>
      </w:r>
      <w:r>
        <w:t>,</w:t>
      </w:r>
      <w:r w:rsidRPr="000C6A0A">
        <w:t xml:space="preserve">000 North Carolina farmers.  Loans are made to finance land, homes, farm buildings, </w:t>
      </w:r>
      <w:r w:rsidRPr="000C6A0A">
        <w:lastRenderedPageBreak/>
        <w:t xml:space="preserve">operating expenses, livestock and equipment, as well as other purposes.  Credit life insurance, crop insurance, appraisal services, and leasing are also available through </w:t>
      </w:r>
      <w:proofErr w:type="spellStart"/>
      <w:r w:rsidRPr="000C6A0A">
        <w:t>AgCarolina</w:t>
      </w:r>
      <w:proofErr w:type="spellEnd"/>
      <w:r w:rsidRPr="000C6A0A">
        <w:t xml:space="preserve"> Farm Credit.</w:t>
      </w:r>
      <w:bookmarkStart w:id="0" w:name="_GoBack"/>
      <w:bookmarkEnd w:id="0"/>
    </w:p>
    <w:sectPr w:rsidR="00E77650" w:rsidRPr="002761BC" w:rsidSect="002C051E">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50"/>
    <w:rsid w:val="00012CFF"/>
    <w:rsid w:val="00064B6F"/>
    <w:rsid w:val="00070903"/>
    <w:rsid w:val="00072E5F"/>
    <w:rsid w:val="0007411C"/>
    <w:rsid w:val="00086906"/>
    <w:rsid w:val="000B025C"/>
    <w:rsid w:val="000C54B5"/>
    <w:rsid w:val="000D231F"/>
    <w:rsid w:val="00102405"/>
    <w:rsid w:val="0010324B"/>
    <w:rsid w:val="001154AA"/>
    <w:rsid w:val="001368D3"/>
    <w:rsid w:val="00142336"/>
    <w:rsid w:val="001527AD"/>
    <w:rsid w:val="00157F88"/>
    <w:rsid w:val="001857A2"/>
    <w:rsid w:val="0019275B"/>
    <w:rsid w:val="001B12DD"/>
    <w:rsid w:val="001B307E"/>
    <w:rsid w:val="00225595"/>
    <w:rsid w:val="00264A5D"/>
    <w:rsid w:val="002849DA"/>
    <w:rsid w:val="002B7CA5"/>
    <w:rsid w:val="002C4552"/>
    <w:rsid w:val="002C6D67"/>
    <w:rsid w:val="002D2075"/>
    <w:rsid w:val="002D7EA8"/>
    <w:rsid w:val="002E192F"/>
    <w:rsid w:val="0035194F"/>
    <w:rsid w:val="004044CD"/>
    <w:rsid w:val="00411779"/>
    <w:rsid w:val="00427213"/>
    <w:rsid w:val="00481647"/>
    <w:rsid w:val="004870E9"/>
    <w:rsid w:val="004B1172"/>
    <w:rsid w:val="004D0B09"/>
    <w:rsid w:val="00530B86"/>
    <w:rsid w:val="00533A74"/>
    <w:rsid w:val="00586149"/>
    <w:rsid w:val="005A3E69"/>
    <w:rsid w:val="005C05BC"/>
    <w:rsid w:val="005F28AC"/>
    <w:rsid w:val="0066102B"/>
    <w:rsid w:val="00687815"/>
    <w:rsid w:val="006D356F"/>
    <w:rsid w:val="006E4858"/>
    <w:rsid w:val="006F2896"/>
    <w:rsid w:val="00706488"/>
    <w:rsid w:val="007B4248"/>
    <w:rsid w:val="007E114C"/>
    <w:rsid w:val="00861C1D"/>
    <w:rsid w:val="00865178"/>
    <w:rsid w:val="00886A73"/>
    <w:rsid w:val="008B1D7B"/>
    <w:rsid w:val="008B55A9"/>
    <w:rsid w:val="008F43D9"/>
    <w:rsid w:val="008F6D7E"/>
    <w:rsid w:val="0092236D"/>
    <w:rsid w:val="00925A10"/>
    <w:rsid w:val="00937E55"/>
    <w:rsid w:val="009552B1"/>
    <w:rsid w:val="009B301A"/>
    <w:rsid w:val="00A25C7F"/>
    <w:rsid w:val="00A33014"/>
    <w:rsid w:val="00A4188B"/>
    <w:rsid w:val="00AD2F8A"/>
    <w:rsid w:val="00AF0E90"/>
    <w:rsid w:val="00B02C95"/>
    <w:rsid w:val="00B16D60"/>
    <w:rsid w:val="00B36D1A"/>
    <w:rsid w:val="00B5313C"/>
    <w:rsid w:val="00B815A5"/>
    <w:rsid w:val="00B95DCE"/>
    <w:rsid w:val="00BB3FF4"/>
    <w:rsid w:val="00BC2298"/>
    <w:rsid w:val="00BC3BD2"/>
    <w:rsid w:val="00BD3CD1"/>
    <w:rsid w:val="00BD610A"/>
    <w:rsid w:val="00BF64BE"/>
    <w:rsid w:val="00C02481"/>
    <w:rsid w:val="00C12DAB"/>
    <w:rsid w:val="00C130BE"/>
    <w:rsid w:val="00C15E5B"/>
    <w:rsid w:val="00C41D28"/>
    <w:rsid w:val="00C50289"/>
    <w:rsid w:val="00C56449"/>
    <w:rsid w:val="00C64386"/>
    <w:rsid w:val="00CC45BD"/>
    <w:rsid w:val="00CD72E7"/>
    <w:rsid w:val="00CE540F"/>
    <w:rsid w:val="00D04476"/>
    <w:rsid w:val="00DA111C"/>
    <w:rsid w:val="00DC02B3"/>
    <w:rsid w:val="00DC2105"/>
    <w:rsid w:val="00DF0840"/>
    <w:rsid w:val="00DF3559"/>
    <w:rsid w:val="00DF5FA3"/>
    <w:rsid w:val="00DF7B30"/>
    <w:rsid w:val="00E00501"/>
    <w:rsid w:val="00E10E6F"/>
    <w:rsid w:val="00E27E03"/>
    <w:rsid w:val="00E37096"/>
    <w:rsid w:val="00E473C1"/>
    <w:rsid w:val="00E77650"/>
    <w:rsid w:val="00EA79F8"/>
    <w:rsid w:val="00EE2A93"/>
    <w:rsid w:val="00F1123E"/>
    <w:rsid w:val="00F47675"/>
    <w:rsid w:val="00F6140A"/>
    <w:rsid w:val="00F87433"/>
    <w:rsid w:val="00FC3AA9"/>
    <w:rsid w:val="00FD5325"/>
    <w:rsid w:val="00FD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83B6734B-9D4C-42B2-98B8-57794EF1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6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77650"/>
    <w:pPr>
      <w:keepNext/>
      <w:ind w:left="-90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7650"/>
    <w:rPr>
      <w:rFonts w:ascii="Times New Roman" w:eastAsia="Times New Roman" w:hAnsi="Times New Roman" w:cs="Times New Roman"/>
      <w:sz w:val="28"/>
      <w:szCs w:val="24"/>
    </w:rPr>
  </w:style>
  <w:style w:type="character" w:styleId="Hyperlink">
    <w:name w:val="Hyperlink"/>
    <w:basedOn w:val="DefaultParagraphFont"/>
    <w:rsid w:val="00E776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gcarolina.com/About-Us/Educational-Programs/Ag-Biz-Planner.aspx" TargetMode="External"/><Relationship Id="rId5" Type="http://schemas.openxmlformats.org/officeDocument/2006/relationships/hyperlink" Target="http://agcarolina.com/AgCarolina/media/AgCarolina-Documents/AgBiz-Planner-Application.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Bledsoe, John M.</dc:creator>
  <cp:keywords/>
  <dc:description/>
  <cp:lastModifiedBy>Bledsoe, John M.</cp:lastModifiedBy>
  <cp:revision>2</cp:revision>
  <dcterms:created xsi:type="dcterms:W3CDTF">2015-07-22T17:03:00Z</dcterms:created>
  <dcterms:modified xsi:type="dcterms:W3CDTF">2015-07-22T17:44:00Z</dcterms:modified>
</cp:coreProperties>
</file>