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2" w:type="dxa"/>
        <w:jc w:val="center"/>
        <w:tblLook w:val="01E0" w:firstRow="1" w:lastRow="1" w:firstColumn="1" w:lastColumn="1" w:noHBand="0" w:noVBand="0"/>
      </w:tblPr>
      <w:tblGrid>
        <w:gridCol w:w="5210"/>
        <w:gridCol w:w="5102"/>
      </w:tblGrid>
      <w:tr w:rsidR="004300C6" w14:paraId="3BA521A1" w14:textId="77777777">
        <w:trPr>
          <w:trHeight w:val="1250"/>
          <w:jc w:val="center"/>
        </w:trPr>
        <w:tc>
          <w:tcPr>
            <w:tcW w:w="5210" w:type="dxa"/>
          </w:tcPr>
          <w:p w14:paraId="6618DBF9" w14:textId="77777777" w:rsidR="004300C6" w:rsidRDefault="00A753D6">
            <w:pPr>
              <w:rPr>
                <w:rFonts w:ascii="Arial" w:hAnsi="Arial" w:cs="Arial"/>
                <w:b/>
                <w:bCs/>
                <w:color w:val="000000"/>
                <w:sz w:val="20"/>
                <w:szCs w:val="20"/>
              </w:rPr>
            </w:pPr>
            <w:r>
              <w:rPr>
                <w:rFonts w:ascii="Arial" w:hAnsi="Arial" w:cs="Arial"/>
                <w:b/>
                <w:bCs/>
                <w:noProof/>
                <w:color w:val="000000"/>
                <w:sz w:val="20"/>
                <w:szCs w:val="20"/>
                <w:lang w:bidi="ar-SA"/>
              </w:rPr>
              <w:drawing>
                <wp:inline distT="0" distB="0" distL="0" distR="0" wp14:anchorId="58ABCE99" wp14:editId="5221BA6B">
                  <wp:extent cx="2763644" cy="72364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ransverse_Logo_CMYK.eps"/>
                          <pic:cNvPicPr/>
                        </pic:nvPicPr>
                        <pic:blipFill>
                          <a:blip r:embed="rId7">
                            <a:extLst>
                              <a:ext uri="{28A0092B-C50C-407E-A947-70E740481C1C}">
                                <a14:useLocalDpi xmlns:a14="http://schemas.microsoft.com/office/drawing/2010/main" val="0"/>
                              </a:ext>
                            </a:extLst>
                          </a:blip>
                          <a:stretch>
                            <a:fillRect/>
                          </a:stretch>
                        </pic:blipFill>
                        <pic:spPr>
                          <a:xfrm>
                            <a:off x="0" y="0"/>
                            <a:ext cx="2763644" cy="723646"/>
                          </a:xfrm>
                          <a:prstGeom prst="rect">
                            <a:avLst/>
                          </a:prstGeom>
                        </pic:spPr>
                      </pic:pic>
                    </a:graphicData>
                  </a:graphic>
                </wp:inline>
              </w:drawing>
            </w:r>
          </w:p>
        </w:tc>
        <w:tc>
          <w:tcPr>
            <w:tcW w:w="5102" w:type="dxa"/>
            <w:vAlign w:val="center"/>
          </w:tcPr>
          <w:p w14:paraId="62BBBEB0" w14:textId="77777777" w:rsidR="004300C6" w:rsidRDefault="00A753D6">
            <w:pPr>
              <w:jc w:val="right"/>
              <w:rPr>
                <w:rFonts w:ascii="Arial" w:hAnsi="Arial" w:cs="Arial"/>
                <w:b/>
                <w:bCs/>
                <w:sz w:val="28"/>
                <w:szCs w:val="28"/>
              </w:rPr>
            </w:pPr>
            <w:r>
              <w:rPr>
                <w:rFonts w:ascii="Arial" w:hAnsi="Arial" w:cs="Arial"/>
                <w:b/>
                <w:bCs/>
                <w:sz w:val="28"/>
                <w:szCs w:val="28"/>
              </w:rPr>
              <w:t>FOR IMMEDIATE RELEASE</w:t>
            </w:r>
          </w:p>
          <w:p w14:paraId="578F60F8" w14:textId="77777777" w:rsidR="004300C6" w:rsidRDefault="004300C6">
            <w:pPr>
              <w:jc w:val="right"/>
              <w:rPr>
                <w:rFonts w:ascii="Arial" w:hAnsi="Arial" w:cs="Arial"/>
                <w:sz w:val="20"/>
                <w:szCs w:val="20"/>
              </w:rPr>
            </w:pPr>
          </w:p>
          <w:p w14:paraId="3287EDAD" w14:textId="77777777" w:rsidR="004300C6" w:rsidRDefault="00A753D6">
            <w:pPr>
              <w:jc w:val="right"/>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Manzer</w:t>
            </w:r>
            <w:proofErr w:type="spellEnd"/>
          </w:p>
          <w:p w14:paraId="23B5C8B0" w14:textId="77777777" w:rsidR="004300C6" w:rsidRDefault="00A753D6">
            <w:pPr>
              <w:jc w:val="right"/>
              <w:rPr>
                <w:rFonts w:ascii="Arial" w:hAnsi="Arial" w:cs="Arial"/>
                <w:sz w:val="20"/>
                <w:szCs w:val="20"/>
              </w:rPr>
            </w:pPr>
            <w:r>
              <w:rPr>
                <w:rFonts w:ascii="Arial" w:hAnsi="Arial" w:cs="Arial"/>
                <w:sz w:val="20"/>
                <w:szCs w:val="20"/>
              </w:rPr>
              <w:t>(512) 963-9924</w:t>
            </w:r>
          </w:p>
          <w:p w14:paraId="0FE0BC51" w14:textId="77777777" w:rsidR="004300C6" w:rsidRDefault="00A753D6">
            <w:pPr>
              <w:jc w:val="right"/>
              <w:rPr>
                <w:rFonts w:cs="Arial"/>
                <w:sz w:val="20"/>
                <w:szCs w:val="20"/>
              </w:rPr>
            </w:pPr>
            <w:r>
              <w:rPr>
                <w:rFonts w:ascii="Arial" w:hAnsi="Arial" w:cs="Arial"/>
                <w:sz w:val="20"/>
                <w:szCs w:val="20"/>
              </w:rPr>
              <w:t>dave@manzercommunications.com</w:t>
            </w:r>
            <w:hyperlink r:id="rId8" w:tooltip="mailto:angieb@pacificdm.com" w:history="1"/>
          </w:p>
        </w:tc>
      </w:tr>
    </w:tbl>
    <w:p w14:paraId="4907EBCA" w14:textId="77777777" w:rsidR="004300C6" w:rsidRDefault="004300C6">
      <w:pPr>
        <w:rPr>
          <w:rFonts w:ascii="Arial" w:hAnsi="Arial" w:cs="Arial"/>
          <w:b/>
          <w:sz w:val="28"/>
          <w:szCs w:val="28"/>
        </w:rPr>
      </w:pPr>
    </w:p>
    <w:p w14:paraId="3FAD6D63" w14:textId="77777777" w:rsidR="00211FBE" w:rsidRDefault="00211FBE">
      <w:pPr>
        <w:rPr>
          <w:rFonts w:ascii="Arial" w:hAnsi="Arial" w:cs="Arial"/>
          <w:b/>
          <w:sz w:val="28"/>
          <w:szCs w:val="28"/>
        </w:rPr>
      </w:pPr>
    </w:p>
    <w:p w14:paraId="4FED771A" w14:textId="43A430B8" w:rsidR="004300C6" w:rsidRDefault="00A753D6">
      <w:pPr>
        <w:jc w:val="center"/>
        <w:rPr>
          <w:rFonts w:ascii="Arial" w:hAnsi="Arial" w:cs="Arial"/>
          <w:b/>
          <w:sz w:val="28"/>
          <w:szCs w:val="28"/>
        </w:rPr>
      </w:pPr>
      <w:proofErr w:type="spellStart"/>
      <w:proofErr w:type="gramStart"/>
      <w:r>
        <w:rPr>
          <w:rFonts w:ascii="Arial" w:hAnsi="Arial" w:cs="Arial"/>
          <w:b/>
          <w:sz w:val="28"/>
          <w:szCs w:val="28"/>
        </w:rPr>
        <w:t>goTransverse</w:t>
      </w:r>
      <w:proofErr w:type="spellEnd"/>
      <w:proofErr w:type="gramEnd"/>
      <w:r>
        <w:rPr>
          <w:rFonts w:ascii="Arial" w:hAnsi="Arial" w:cs="Arial"/>
          <w:b/>
          <w:sz w:val="28"/>
          <w:szCs w:val="28"/>
        </w:rPr>
        <w:t xml:space="preserve"> </w:t>
      </w:r>
      <w:r w:rsidR="004A243A">
        <w:rPr>
          <w:rFonts w:ascii="Arial" w:hAnsi="Arial" w:cs="Arial"/>
          <w:b/>
          <w:sz w:val="28"/>
          <w:szCs w:val="28"/>
        </w:rPr>
        <w:t>wins International Gold for Best New Cloud Platform</w:t>
      </w:r>
    </w:p>
    <w:p w14:paraId="63FF0EAA" w14:textId="77777777" w:rsidR="004300C6" w:rsidRDefault="004300C6">
      <w:pPr>
        <w:jc w:val="center"/>
        <w:rPr>
          <w:rFonts w:ascii="Arial" w:hAnsi="Arial" w:cs="Arial"/>
          <w:b/>
          <w:bCs/>
          <w:color w:val="000000"/>
          <w:sz w:val="22"/>
          <w:szCs w:val="22"/>
        </w:rPr>
      </w:pPr>
    </w:p>
    <w:p w14:paraId="4AE27104" w14:textId="06724F9C" w:rsidR="004300C6" w:rsidRDefault="00A753D6">
      <w:pPr>
        <w:jc w:val="center"/>
        <w:rPr>
          <w:rFonts w:ascii="Arial" w:hAnsi="Arial" w:cs="Arial"/>
          <w:bCs/>
          <w:i/>
          <w:color w:val="000000"/>
          <w:sz w:val="22"/>
          <w:szCs w:val="22"/>
        </w:rPr>
      </w:pPr>
      <w:r>
        <w:rPr>
          <w:rFonts w:ascii="Arial" w:hAnsi="Arial" w:cs="Arial"/>
          <w:bCs/>
          <w:i/>
          <w:color w:val="000000"/>
          <w:sz w:val="22"/>
          <w:szCs w:val="22"/>
        </w:rPr>
        <w:t>Leader in</w:t>
      </w:r>
      <w:r w:rsidR="004A243A">
        <w:rPr>
          <w:rFonts w:ascii="Arial" w:hAnsi="Arial" w:cs="Arial"/>
          <w:bCs/>
          <w:i/>
          <w:color w:val="000000"/>
          <w:sz w:val="22"/>
          <w:szCs w:val="22"/>
        </w:rPr>
        <w:t xml:space="preserve"> the cloud subscription and usage-based billing platform beats out Cisco and </w:t>
      </w:r>
      <w:proofErr w:type="spellStart"/>
      <w:r w:rsidR="004A243A">
        <w:rPr>
          <w:rFonts w:ascii="Arial" w:hAnsi="Arial" w:cs="Arial"/>
          <w:bCs/>
          <w:i/>
          <w:color w:val="000000"/>
          <w:sz w:val="22"/>
          <w:szCs w:val="22"/>
        </w:rPr>
        <w:t>Epicor</w:t>
      </w:r>
      <w:proofErr w:type="spellEnd"/>
      <w:r w:rsidR="004A243A">
        <w:rPr>
          <w:rFonts w:ascii="Arial" w:hAnsi="Arial" w:cs="Arial"/>
          <w:bCs/>
          <w:i/>
          <w:color w:val="000000"/>
          <w:sz w:val="22"/>
          <w:szCs w:val="22"/>
        </w:rPr>
        <w:t xml:space="preserve"> for top honors.</w:t>
      </w:r>
    </w:p>
    <w:p w14:paraId="6C167773" w14:textId="77777777" w:rsidR="004300C6" w:rsidRDefault="004300C6">
      <w:pPr>
        <w:rPr>
          <w:rFonts w:ascii="Arial" w:hAnsi="Arial" w:cs="Arial"/>
          <w:b/>
          <w:sz w:val="20"/>
          <w:szCs w:val="20"/>
        </w:rPr>
      </w:pPr>
    </w:p>
    <w:p w14:paraId="50E3919F" w14:textId="77777777" w:rsidR="00211FBE" w:rsidRDefault="00211FBE">
      <w:pPr>
        <w:rPr>
          <w:rFonts w:ascii="Arial" w:hAnsi="Arial" w:cs="Arial"/>
          <w:b/>
          <w:sz w:val="20"/>
          <w:szCs w:val="20"/>
        </w:rPr>
      </w:pPr>
    </w:p>
    <w:p w14:paraId="53C26145" w14:textId="76F85BF1" w:rsidR="004A243A" w:rsidRDefault="004A243A" w:rsidP="004A243A">
      <w:pPr>
        <w:pStyle w:val="BodyA"/>
        <w:spacing w:line="240" w:lineRule="auto"/>
        <w:rPr>
          <w:rFonts w:ascii="Arial" w:hAnsi="Arial" w:cs="Arial"/>
        </w:rPr>
      </w:pPr>
      <w:r w:rsidRPr="004A243A">
        <w:rPr>
          <w:rFonts w:ascii="Arial" w:hAnsi="Arial" w:cs="Arial"/>
          <w:b/>
        </w:rPr>
        <w:t>Austin, Texas – August 18</w:t>
      </w:r>
      <w:r w:rsidR="00A753D6" w:rsidRPr="004A243A">
        <w:rPr>
          <w:rFonts w:ascii="Arial" w:hAnsi="Arial" w:cs="Arial"/>
          <w:b/>
        </w:rPr>
        <w:t>, 2015</w:t>
      </w:r>
      <w:r w:rsidR="00A753D6" w:rsidRPr="004A243A">
        <w:rPr>
          <w:rFonts w:ascii="Arial" w:hAnsi="Arial" w:cs="Arial"/>
        </w:rPr>
        <w:t xml:space="preserve"> –</w:t>
      </w:r>
      <w:r w:rsidR="00A753D6" w:rsidRPr="004A243A">
        <w:rPr>
          <w:rFonts w:ascii="Arial" w:hAnsi="Arial" w:cs="Arial"/>
          <w:sz w:val="20"/>
          <w:szCs w:val="20"/>
        </w:rPr>
        <w:t xml:space="preserve"> </w:t>
      </w:r>
      <w:hyperlink r:id="rId9" w:history="1">
        <w:proofErr w:type="spellStart"/>
        <w:r w:rsidR="00A753D6" w:rsidRPr="004A243A">
          <w:rPr>
            <w:rStyle w:val="Hyperlink"/>
            <w:rFonts w:ascii="Arial" w:hAnsi="Arial" w:cs="Arial"/>
            <w:color w:val="1155CC"/>
          </w:rPr>
          <w:t>goTransverse</w:t>
        </w:r>
        <w:proofErr w:type="spellEnd"/>
      </w:hyperlink>
      <w:r w:rsidRPr="004A243A">
        <w:rPr>
          <w:rFonts w:ascii="Arial" w:hAnsi="Arial" w:cs="Arial"/>
        </w:rPr>
        <w:t xml:space="preserve"> announced that TRACT</w:t>
      </w:r>
      <w:r w:rsidRPr="004A243A">
        <w:rPr>
          <w:rFonts w:ascii="Arial" w:hAnsi="Arial" w:cs="Arial"/>
          <w:vertAlign w:val="superscript"/>
        </w:rPr>
        <w:t>®</w:t>
      </w:r>
      <w:r w:rsidRPr="004A243A">
        <w:rPr>
          <w:rFonts w:ascii="Arial" w:hAnsi="Arial" w:cs="Arial"/>
        </w:rPr>
        <w:t>, the cloud-based, internet-scale billing and revenue automation platform</w:t>
      </w:r>
      <w:r>
        <w:rPr>
          <w:rFonts w:ascii="Arial" w:hAnsi="Arial" w:cs="Arial"/>
        </w:rPr>
        <w:t>,</w:t>
      </w:r>
      <w:r w:rsidRPr="004A243A">
        <w:rPr>
          <w:rFonts w:ascii="Arial" w:hAnsi="Arial" w:cs="Arial"/>
        </w:rPr>
        <w:t xml:space="preserve"> is the 2015 Gold Stevie® Winner for Best New Product or Service of the Year in the Cloud Platform category. Nicknamed the Stevie® Awards, from the Greek for “crowned”, each year the International Business Awards recognize high-achieving organizations and executives around the world. </w:t>
      </w:r>
    </w:p>
    <w:p w14:paraId="466328F5" w14:textId="77777777" w:rsidR="004A243A" w:rsidRDefault="004A243A" w:rsidP="004A243A">
      <w:pPr>
        <w:pStyle w:val="BodyA"/>
        <w:spacing w:line="240" w:lineRule="auto"/>
        <w:rPr>
          <w:rFonts w:ascii="Arial" w:hAnsi="Arial" w:cs="Arial"/>
        </w:rPr>
      </w:pPr>
    </w:p>
    <w:p w14:paraId="5D42FEB6" w14:textId="411125CF" w:rsidR="00C50F8B" w:rsidRPr="00C50F8B" w:rsidRDefault="00C50F8B" w:rsidP="00C50F8B">
      <w:pPr>
        <w:rPr>
          <w:rFonts w:ascii="Arial" w:hAnsi="Arial" w:cs="Arial"/>
          <w:sz w:val="22"/>
          <w:szCs w:val="22"/>
          <w:lang w:bidi="ar-SA"/>
        </w:rPr>
      </w:pPr>
      <w:r w:rsidRPr="00C50F8B">
        <w:rPr>
          <w:rFonts w:ascii="Arial" w:hAnsi="Arial" w:cs="Arial"/>
          <w:sz w:val="22"/>
          <w:szCs w:val="22"/>
        </w:rPr>
        <w:t>“We are honored</w:t>
      </w:r>
      <w:r w:rsidR="004A243A" w:rsidRPr="00C50F8B">
        <w:rPr>
          <w:rFonts w:ascii="Arial" w:hAnsi="Arial" w:cs="Arial"/>
          <w:sz w:val="22"/>
          <w:szCs w:val="22"/>
        </w:rPr>
        <w:t xml:space="preserve"> to have the TRACT</w:t>
      </w:r>
      <w:r w:rsidR="004A243A" w:rsidRPr="00C50F8B">
        <w:rPr>
          <w:rFonts w:ascii="Arial" w:hAnsi="Arial" w:cs="Arial"/>
          <w:sz w:val="22"/>
          <w:szCs w:val="22"/>
          <w:vertAlign w:val="superscript"/>
        </w:rPr>
        <w:t>®</w:t>
      </w:r>
      <w:r w:rsidR="004A243A" w:rsidRPr="00C50F8B">
        <w:rPr>
          <w:rFonts w:ascii="Arial" w:hAnsi="Arial" w:cs="Arial"/>
          <w:sz w:val="22"/>
          <w:szCs w:val="22"/>
        </w:rPr>
        <w:t xml:space="preserve"> platform recognized at this level,” said James Messer, Founder and CEO of </w:t>
      </w:r>
      <w:proofErr w:type="spellStart"/>
      <w:r w:rsidR="004A243A" w:rsidRPr="00C50F8B">
        <w:rPr>
          <w:rFonts w:ascii="Arial" w:hAnsi="Arial" w:cs="Arial"/>
          <w:sz w:val="22"/>
          <w:szCs w:val="22"/>
        </w:rPr>
        <w:t>goTransverse</w:t>
      </w:r>
      <w:proofErr w:type="spellEnd"/>
      <w:r w:rsidR="004A243A" w:rsidRPr="00C50F8B">
        <w:rPr>
          <w:rFonts w:ascii="Arial" w:hAnsi="Arial" w:cs="Arial"/>
          <w:sz w:val="22"/>
          <w:szCs w:val="22"/>
        </w:rPr>
        <w:t>. “</w:t>
      </w:r>
      <w:r w:rsidRPr="00C50F8B">
        <w:rPr>
          <w:rFonts w:ascii="Arial" w:hAnsi="Arial" w:cs="Arial"/>
          <w:iCs/>
          <w:sz w:val="22"/>
          <w:szCs w:val="22"/>
          <w:lang w:bidi="ar-SA"/>
        </w:rPr>
        <w:t>This award reflects the dedication and hard work of our outstanding team of employees and the invaluable put we get from our customer base who are industry leaders in their own right.</w:t>
      </w:r>
      <w:r>
        <w:rPr>
          <w:rFonts w:ascii="Arial" w:hAnsi="Arial" w:cs="Arial"/>
          <w:iCs/>
          <w:sz w:val="22"/>
          <w:szCs w:val="22"/>
          <w:lang w:bidi="ar-SA"/>
        </w:rPr>
        <w:t>”</w:t>
      </w:r>
    </w:p>
    <w:p w14:paraId="3CD19477" w14:textId="77777777" w:rsidR="004A243A" w:rsidRPr="004A243A" w:rsidRDefault="004A243A" w:rsidP="004A243A">
      <w:pPr>
        <w:pStyle w:val="BodyA"/>
        <w:spacing w:line="240" w:lineRule="auto"/>
        <w:rPr>
          <w:rFonts w:ascii="Arial" w:hAnsi="Arial" w:cs="Arial"/>
        </w:rPr>
      </w:pPr>
    </w:p>
    <w:p w14:paraId="7AD349F5" w14:textId="77777777" w:rsidR="004A243A" w:rsidRDefault="004A243A" w:rsidP="004A243A">
      <w:pPr>
        <w:pStyle w:val="BodyA"/>
        <w:spacing w:line="240" w:lineRule="auto"/>
        <w:rPr>
          <w:rFonts w:ascii="Arial" w:hAnsi="Arial" w:cs="Arial"/>
        </w:rPr>
      </w:pPr>
      <w:r w:rsidRPr="004A243A">
        <w:rPr>
          <w:rFonts w:ascii="Arial" w:hAnsi="Arial" w:cs="Arial"/>
        </w:rPr>
        <w:t xml:space="preserve">Gold, Silver and Bronze Stevie winners were selected from more than 3,700 nominations in a variety of categories. Judges for the Best New Cloud Platform scored the TRACT® platform highest based on its innovation, integrity and growth. </w:t>
      </w:r>
      <w:proofErr w:type="spellStart"/>
      <w:proofErr w:type="gramStart"/>
      <w:r w:rsidRPr="004A243A">
        <w:rPr>
          <w:rFonts w:ascii="Arial" w:hAnsi="Arial" w:cs="Arial"/>
        </w:rPr>
        <w:t>goTransverse’s</w:t>
      </w:r>
      <w:proofErr w:type="spellEnd"/>
      <w:proofErr w:type="gramEnd"/>
      <w:r w:rsidRPr="004A243A">
        <w:rPr>
          <w:rFonts w:ascii="Arial" w:hAnsi="Arial" w:cs="Arial"/>
        </w:rPr>
        <w:t xml:space="preserve"> flexible billing engine, TRACT®, scored higher than any other organization in its group, including industry leaders such as Cisco Systems and fellow Austin-based startup, </w:t>
      </w:r>
      <w:proofErr w:type="spellStart"/>
      <w:r w:rsidRPr="004A243A">
        <w:rPr>
          <w:rFonts w:ascii="Arial" w:hAnsi="Arial" w:cs="Arial"/>
        </w:rPr>
        <w:t>Epicor</w:t>
      </w:r>
      <w:proofErr w:type="spellEnd"/>
      <w:r w:rsidRPr="004A243A">
        <w:rPr>
          <w:rFonts w:ascii="Arial" w:hAnsi="Arial" w:cs="Arial"/>
        </w:rPr>
        <w:t xml:space="preserve"> Cloud ERP.</w:t>
      </w:r>
    </w:p>
    <w:p w14:paraId="24B8E60A" w14:textId="77777777" w:rsidR="004A243A" w:rsidRDefault="004A243A" w:rsidP="004A243A">
      <w:pPr>
        <w:pStyle w:val="BodyA"/>
        <w:spacing w:line="240" w:lineRule="auto"/>
        <w:rPr>
          <w:rFonts w:ascii="Arial" w:hAnsi="Arial" w:cs="Arial"/>
        </w:rPr>
      </w:pPr>
    </w:p>
    <w:p w14:paraId="7C3B3983" w14:textId="2A0D683C" w:rsidR="005713DD" w:rsidRDefault="004A243A" w:rsidP="005713DD">
      <w:pPr>
        <w:rPr>
          <w:rFonts w:ascii="Arial" w:hAnsi="Arial" w:cs="Arial"/>
          <w:sz w:val="22"/>
          <w:szCs w:val="22"/>
          <w:lang w:bidi="ar-SA"/>
        </w:rPr>
      </w:pPr>
      <w:r w:rsidRPr="005713DD">
        <w:rPr>
          <w:rFonts w:ascii="Arial" w:hAnsi="Arial" w:cs="Arial"/>
          <w:sz w:val="22"/>
          <w:szCs w:val="22"/>
        </w:rPr>
        <w:t>“</w:t>
      </w:r>
      <w:r w:rsidR="005713DD" w:rsidRPr="005713DD">
        <w:rPr>
          <w:rFonts w:ascii="Arial" w:hAnsi="Arial" w:cs="Arial"/>
          <w:sz w:val="22"/>
          <w:szCs w:val="22"/>
          <w:lang w:bidi="ar-SA"/>
        </w:rPr>
        <w:t>We are pleased to once again honor many of the world's be</w:t>
      </w:r>
      <w:r w:rsidR="00C50F8B">
        <w:rPr>
          <w:rFonts w:ascii="Arial" w:hAnsi="Arial" w:cs="Arial"/>
          <w:sz w:val="22"/>
          <w:szCs w:val="22"/>
          <w:lang w:bidi="ar-SA"/>
        </w:rPr>
        <w:t>st organizations, professionals</w:t>
      </w:r>
      <w:r w:rsidR="005713DD" w:rsidRPr="005713DD">
        <w:rPr>
          <w:rFonts w:ascii="Arial" w:hAnsi="Arial" w:cs="Arial"/>
          <w:sz w:val="22"/>
          <w:szCs w:val="22"/>
          <w:lang w:bidi="ar-SA"/>
        </w:rPr>
        <w:t xml:space="preserve"> and their achievements," said Michael Gallagher, president and founder of the Stevie Awards. </w:t>
      </w:r>
      <w:r w:rsidR="00D85325">
        <w:rPr>
          <w:rFonts w:ascii="Arial" w:hAnsi="Arial" w:cs="Arial"/>
          <w:sz w:val="22"/>
          <w:szCs w:val="22"/>
          <w:lang w:bidi="ar-SA"/>
        </w:rPr>
        <w:t>“</w:t>
      </w:r>
      <w:r w:rsidR="005713DD" w:rsidRPr="005713DD">
        <w:rPr>
          <w:rFonts w:ascii="Arial" w:hAnsi="Arial" w:cs="Arial"/>
          <w:sz w:val="22"/>
          <w:szCs w:val="22"/>
          <w:lang w:bidi="ar-SA"/>
        </w:rPr>
        <w:t>I know it has been a delight for the judges to read and comment on these stories of success, and we look forward to honoring on stage the Stevie winners who join us in Toronto on 23 October."</w:t>
      </w:r>
    </w:p>
    <w:p w14:paraId="39D8A9DA" w14:textId="6E328533" w:rsidR="00C50F8B" w:rsidRPr="00C50F8B" w:rsidRDefault="00C50F8B" w:rsidP="005713DD">
      <w:pPr>
        <w:rPr>
          <w:rFonts w:ascii="Arial" w:hAnsi="Arial" w:cs="Arial"/>
          <w:sz w:val="22"/>
          <w:szCs w:val="22"/>
          <w:lang w:bidi="ar-SA"/>
        </w:rPr>
      </w:pPr>
    </w:p>
    <w:p w14:paraId="645DC90D" w14:textId="4E8BBDD9" w:rsidR="004A243A" w:rsidRDefault="00C50F8B" w:rsidP="004A243A">
      <w:pPr>
        <w:pStyle w:val="BodyA"/>
        <w:spacing w:line="240" w:lineRule="auto"/>
        <w:rPr>
          <w:rFonts w:ascii="Arial" w:hAnsi="Arial" w:cs="Arial"/>
        </w:rPr>
      </w:pPr>
      <w:bookmarkStart w:id="0" w:name="_GoBack"/>
      <w:r>
        <w:rPr>
          <w:rFonts w:ascii="Arial" w:hAnsi="Arial" w:cs="Arial"/>
        </w:rPr>
        <w:t xml:space="preserve">Messer continues, </w:t>
      </w:r>
      <w:r w:rsidRPr="004A243A">
        <w:rPr>
          <w:rFonts w:ascii="Arial" w:hAnsi="Arial" w:cs="Arial"/>
        </w:rPr>
        <w:t>“Stevie</w:t>
      </w:r>
      <w:r w:rsidRPr="004A243A">
        <w:rPr>
          <w:rFonts w:ascii="Arial" w:hAnsi="Arial" w:cs="Arial"/>
          <w:vertAlign w:val="superscript"/>
        </w:rPr>
        <w:t>®</w:t>
      </w:r>
      <w:r w:rsidRPr="004A243A">
        <w:rPr>
          <w:rFonts w:ascii="Arial" w:hAnsi="Arial" w:cs="Arial"/>
        </w:rPr>
        <w:t xml:space="preserve"> Award winners represent some of the best and most innovative organizations arou</w:t>
      </w:r>
      <w:r>
        <w:rPr>
          <w:rFonts w:ascii="Arial" w:hAnsi="Arial" w:cs="Arial"/>
        </w:rPr>
        <w:t>nd the world and we are delighted</w:t>
      </w:r>
      <w:r w:rsidRPr="004A243A">
        <w:rPr>
          <w:rFonts w:ascii="Arial" w:hAnsi="Arial" w:cs="Arial"/>
        </w:rPr>
        <w:t xml:space="preserve"> to be included</w:t>
      </w:r>
      <w:r>
        <w:rPr>
          <w:rFonts w:ascii="Arial" w:hAnsi="Arial" w:cs="Arial"/>
        </w:rPr>
        <w:t xml:space="preserve"> in their company.</w:t>
      </w:r>
      <w:r w:rsidRPr="004A243A">
        <w:rPr>
          <w:rFonts w:ascii="Arial" w:hAnsi="Arial" w:cs="Arial"/>
        </w:rPr>
        <w:t>”</w:t>
      </w:r>
    </w:p>
    <w:bookmarkEnd w:id="0"/>
    <w:p w14:paraId="3E5A2E8E" w14:textId="77777777" w:rsidR="004A243A" w:rsidRDefault="004A243A" w:rsidP="004A243A">
      <w:pPr>
        <w:pStyle w:val="BodyA"/>
        <w:spacing w:line="240" w:lineRule="auto"/>
        <w:rPr>
          <w:rFonts w:ascii="Arial" w:hAnsi="Arial" w:cs="Arial"/>
        </w:rPr>
      </w:pPr>
    </w:p>
    <w:p w14:paraId="455665D7" w14:textId="77777777" w:rsidR="00211FBE" w:rsidRDefault="00211FBE" w:rsidP="004A243A">
      <w:pPr>
        <w:pStyle w:val="BodyA"/>
        <w:spacing w:line="240" w:lineRule="auto"/>
        <w:rPr>
          <w:rFonts w:ascii="Arial" w:hAnsi="Arial" w:cs="Arial"/>
        </w:rPr>
      </w:pPr>
    </w:p>
    <w:p w14:paraId="0C7B578B" w14:textId="16C929ED" w:rsidR="004300C6" w:rsidRPr="004A243A" w:rsidRDefault="00A753D6" w:rsidP="004A243A">
      <w:pPr>
        <w:pStyle w:val="BodyA"/>
        <w:spacing w:line="240" w:lineRule="auto"/>
        <w:rPr>
          <w:rFonts w:ascii="Arial" w:hAnsi="Arial" w:cs="Arial"/>
        </w:rPr>
      </w:pPr>
      <w:r>
        <w:rPr>
          <w:rFonts w:ascii="Arial" w:hAnsi="Arial" w:cs="Arial"/>
          <w:b/>
        </w:rPr>
        <w:t xml:space="preserve">About </w:t>
      </w:r>
      <w:proofErr w:type="spellStart"/>
      <w:r>
        <w:rPr>
          <w:rFonts w:ascii="Arial" w:hAnsi="Arial" w:cs="Arial"/>
          <w:b/>
        </w:rPr>
        <w:t>goTransverse</w:t>
      </w:r>
      <w:proofErr w:type="spellEnd"/>
    </w:p>
    <w:p w14:paraId="72DA3062" w14:textId="77777777" w:rsidR="004300C6" w:rsidRDefault="004300C6">
      <w:pPr>
        <w:rPr>
          <w:rFonts w:ascii="Arial" w:hAnsi="Arial" w:cs="Arial"/>
          <w:sz w:val="20"/>
          <w:szCs w:val="20"/>
        </w:rPr>
      </w:pPr>
    </w:p>
    <w:p w14:paraId="377F04FB" w14:textId="54DEC7D2" w:rsidR="004300C6" w:rsidRDefault="00A753D6">
      <w:pPr>
        <w:pStyle w:val="NormalWeb"/>
        <w:spacing w:before="0" w:beforeAutospacing="0" w:after="0" w:afterAutospacing="0"/>
        <w:rPr>
          <w:rFonts w:ascii="Arial" w:hAnsi="Arial" w:cs="Arial"/>
          <w:color w:val="000000"/>
          <w:sz w:val="22"/>
          <w:szCs w:val="22"/>
          <w:shd w:val="clear" w:color="auto" w:fill="FFFFFF"/>
        </w:rPr>
      </w:pPr>
      <w:proofErr w:type="spellStart"/>
      <w:proofErr w:type="gramStart"/>
      <w:r>
        <w:rPr>
          <w:rFonts w:ascii="Arial" w:hAnsi="Arial" w:cs="Arial"/>
          <w:color w:val="000000"/>
          <w:sz w:val="22"/>
          <w:szCs w:val="22"/>
          <w:shd w:val="clear" w:color="auto" w:fill="FFFFFF"/>
        </w:rPr>
        <w:t>goTransverse</w:t>
      </w:r>
      <w:proofErr w:type="spellEnd"/>
      <w:proofErr w:type="gramEnd"/>
      <w:r>
        <w:rPr>
          <w:rFonts w:ascii="Arial" w:hAnsi="Arial" w:cs="Arial"/>
          <w:color w:val="000000"/>
          <w:sz w:val="22"/>
          <w:szCs w:val="22"/>
          <w:shd w:val="clear" w:color="auto" w:fill="FFFFFF"/>
        </w:rPr>
        <w:t xml:space="preserve"> powers leading-edge companies who push conventional boundaries with disruptive product and services offerings. The TRACT</w:t>
      </w:r>
      <w:r w:rsidRPr="004A243A">
        <w:rPr>
          <w:rFonts w:ascii="Arial" w:hAnsi="Arial" w:cs="Arial"/>
          <w:color w:val="000000"/>
          <w:sz w:val="22"/>
          <w:szCs w:val="22"/>
          <w:shd w:val="clear" w:color="auto" w:fill="FFFFFF"/>
          <w:vertAlign w:val="superscript"/>
        </w:rPr>
        <w:t>®</w:t>
      </w:r>
      <w:r>
        <w:rPr>
          <w:rFonts w:ascii="Arial" w:hAnsi="Arial" w:cs="Arial"/>
          <w:color w:val="000000"/>
          <w:sz w:val="22"/>
          <w:szCs w:val="22"/>
          <w:shd w:val="clear" w:color="auto" w:fill="FFFFFF"/>
        </w:rPr>
        <w:t xml:space="preserve"> platform supports the monetization of any combination of one-time, subscription, and usage-based offerings with near real-time metering, rating and native revenue recognition. </w:t>
      </w:r>
      <w:r w:rsidR="00D876FB">
        <w:rPr>
          <w:rFonts w:ascii="Arial" w:hAnsi="Arial" w:cs="Arial"/>
          <w:color w:val="000000"/>
          <w:sz w:val="22"/>
          <w:szCs w:val="22"/>
          <w:shd w:val="clear" w:color="auto" w:fill="FFFFFF"/>
        </w:rPr>
        <w:t xml:space="preserve">The result is top-line revenue growth, faster time-to-market, visibility into revenue streams and operational savings. </w:t>
      </w:r>
      <w:r>
        <w:rPr>
          <w:rFonts w:ascii="Arial" w:hAnsi="Arial" w:cs="Arial"/>
          <w:color w:val="000000"/>
          <w:sz w:val="22"/>
          <w:szCs w:val="22"/>
          <w:shd w:val="clear" w:color="auto" w:fill="FFFFFF"/>
        </w:rPr>
        <w:t>Our customer base includes publicly traded and privately held companies typically technology-focused in cloud solutions, digital entertainment and media, Internet of Things (</w:t>
      </w:r>
      <w:proofErr w:type="spellStart"/>
      <w:r>
        <w:rPr>
          <w:rFonts w:ascii="Arial" w:hAnsi="Arial" w:cs="Arial"/>
          <w:color w:val="000000"/>
          <w:sz w:val="22"/>
          <w:szCs w:val="22"/>
          <w:shd w:val="clear" w:color="auto" w:fill="FFFFFF"/>
        </w:rPr>
        <w:t>IoT</w:t>
      </w:r>
      <w:proofErr w:type="spellEnd"/>
      <w:r>
        <w:rPr>
          <w:rFonts w:ascii="Arial" w:hAnsi="Arial" w:cs="Arial"/>
          <w:color w:val="000000"/>
          <w:sz w:val="22"/>
          <w:szCs w:val="22"/>
          <w:shd w:val="clear" w:color="auto" w:fill="FFFFFF"/>
        </w:rPr>
        <w:t xml:space="preserve">), Machine-to-Machine (M2M), logistics and hosting/managed services. Visit </w:t>
      </w:r>
      <w:hyperlink r:id="rId10" w:history="1">
        <w:r>
          <w:rPr>
            <w:rStyle w:val="Hyperlink"/>
            <w:rFonts w:ascii="Arial" w:hAnsi="Arial" w:cs="Arial"/>
            <w:sz w:val="22"/>
            <w:szCs w:val="22"/>
            <w:shd w:val="clear" w:color="auto" w:fill="FFFFFF"/>
          </w:rPr>
          <w:t>www.gotransverse.com</w:t>
        </w:r>
      </w:hyperlink>
      <w:r>
        <w:rPr>
          <w:rFonts w:ascii="Arial" w:hAnsi="Arial" w:cs="Arial"/>
          <w:color w:val="000000"/>
          <w:sz w:val="22"/>
          <w:szCs w:val="22"/>
          <w:shd w:val="clear" w:color="auto" w:fill="FFFFFF"/>
        </w:rPr>
        <w:t xml:space="preserve"> to learn more.</w:t>
      </w:r>
    </w:p>
    <w:p w14:paraId="1EEEE1E2" w14:textId="77777777" w:rsidR="004300C6" w:rsidRDefault="004300C6">
      <w:pPr>
        <w:pStyle w:val="NormalWeb"/>
        <w:spacing w:before="0" w:beforeAutospacing="0" w:after="0" w:afterAutospacing="0"/>
        <w:rPr>
          <w:rFonts w:ascii="Arial" w:hAnsi="Arial" w:cs="Arial"/>
          <w:color w:val="000000"/>
          <w:sz w:val="22"/>
          <w:szCs w:val="22"/>
          <w:shd w:val="clear" w:color="auto" w:fill="FFFFFF"/>
        </w:rPr>
      </w:pPr>
    </w:p>
    <w:p w14:paraId="1E8DC438" w14:textId="77777777" w:rsidR="00211FBE" w:rsidRDefault="00211FBE">
      <w:pPr>
        <w:pStyle w:val="NormalWeb"/>
        <w:spacing w:before="0" w:beforeAutospacing="0" w:after="0" w:afterAutospacing="0"/>
        <w:rPr>
          <w:rFonts w:ascii="Arial" w:hAnsi="Arial" w:cs="Arial"/>
          <w:color w:val="000000"/>
          <w:sz w:val="22"/>
          <w:szCs w:val="22"/>
          <w:shd w:val="clear" w:color="auto" w:fill="FFFFFF"/>
        </w:rPr>
      </w:pPr>
    </w:p>
    <w:p w14:paraId="4D5C66A1" w14:textId="3A3A473A" w:rsidR="004300C6" w:rsidRPr="004A243A" w:rsidRDefault="004A243A">
      <w:pPr>
        <w:rPr>
          <w:rFonts w:ascii="Arial" w:hAnsi="Arial" w:cs="Arial"/>
          <w:b/>
          <w:sz w:val="22"/>
          <w:szCs w:val="22"/>
        </w:rPr>
      </w:pPr>
      <w:r>
        <w:rPr>
          <w:rFonts w:ascii="Arial" w:hAnsi="Arial" w:cs="Arial"/>
          <w:b/>
          <w:sz w:val="22"/>
          <w:szCs w:val="22"/>
        </w:rPr>
        <w:t>About the Stevie</w:t>
      </w:r>
      <w:r w:rsidRPr="004A243A">
        <w:rPr>
          <w:rFonts w:ascii="Arial" w:hAnsi="Arial" w:cs="Arial"/>
          <w:b/>
          <w:sz w:val="22"/>
          <w:szCs w:val="22"/>
          <w:vertAlign w:val="superscript"/>
        </w:rPr>
        <w:t>®</w:t>
      </w:r>
      <w:r>
        <w:rPr>
          <w:rFonts w:ascii="Arial" w:hAnsi="Arial" w:cs="Arial"/>
          <w:b/>
          <w:sz w:val="22"/>
          <w:szCs w:val="22"/>
        </w:rPr>
        <w:t xml:space="preserve"> Awards</w:t>
      </w:r>
    </w:p>
    <w:p w14:paraId="6CDA0BEC" w14:textId="77777777" w:rsidR="004300C6" w:rsidRPr="004A243A" w:rsidRDefault="004300C6">
      <w:pPr>
        <w:rPr>
          <w:rFonts w:ascii="Arial" w:hAnsi="Arial" w:cs="Arial"/>
          <w:sz w:val="22"/>
          <w:szCs w:val="22"/>
        </w:rPr>
      </w:pPr>
    </w:p>
    <w:p w14:paraId="3B3B86E4" w14:textId="7616F83A" w:rsidR="004A243A" w:rsidRPr="004A243A" w:rsidRDefault="004A243A" w:rsidP="004A243A">
      <w:pPr>
        <w:pStyle w:val="NoSpacing"/>
        <w:rPr>
          <w:rFonts w:ascii="Arial" w:hAnsi="Arial" w:cs="Arial"/>
          <w:sz w:val="22"/>
          <w:szCs w:val="22"/>
        </w:rPr>
      </w:pPr>
      <w:r w:rsidRPr="004A243A">
        <w:rPr>
          <w:rFonts w:ascii="Arial" w:hAnsi="Arial" w:cs="Arial"/>
          <w:sz w:val="22"/>
          <w:szCs w:val="22"/>
        </w:rPr>
        <w:t xml:space="preserve">Stevie Awards are conferred in six programs: The American Business Awards, The International Business Awards, the Asia-Pacific Stevie Awards, the German Stevie Awards, the Stevie Awards for </w:t>
      </w:r>
      <w:r w:rsidRPr="004A243A">
        <w:rPr>
          <w:rFonts w:ascii="Arial" w:hAnsi="Arial" w:cs="Arial"/>
          <w:sz w:val="22"/>
          <w:szCs w:val="22"/>
        </w:rPr>
        <w:lastRenderedPageBreak/>
        <w:t xml:space="preserve">Women in Business, and the Stevie Awards for Sales &amp; Customer Service. Honoring organizations of all types and sizes and the people behind them, the </w:t>
      </w:r>
      <w:proofErr w:type="spellStart"/>
      <w:r w:rsidRPr="004A243A">
        <w:rPr>
          <w:rFonts w:ascii="Arial" w:hAnsi="Arial" w:cs="Arial"/>
          <w:sz w:val="22"/>
          <w:szCs w:val="22"/>
        </w:rPr>
        <w:t>Stevies</w:t>
      </w:r>
      <w:proofErr w:type="spellEnd"/>
      <w:r w:rsidRPr="004A243A">
        <w:rPr>
          <w:rFonts w:ascii="Arial" w:hAnsi="Arial" w:cs="Arial"/>
          <w:sz w:val="22"/>
          <w:szCs w:val="22"/>
        </w:rPr>
        <w:t xml:space="preserve"> recognize outstanding performances in the workplace worldwide. Learn more about the Stevie Awards at </w:t>
      </w:r>
      <w:hyperlink r:id="rId11" w:history="1">
        <w:r w:rsidRPr="003C2F1D">
          <w:rPr>
            <w:rStyle w:val="Hyperlink"/>
            <w:rFonts w:ascii="Arial" w:hAnsi="Arial" w:cs="Arial"/>
            <w:sz w:val="22"/>
            <w:szCs w:val="22"/>
          </w:rPr>
          <w:t>http://www.stevieawards.com</w:t>
        </w:r>
      </w:hyperlink>
      <w:proofErr w:type="gramStart"/>
      <w:r>
        <w:rPr>
          <w:rFonts w:ascii="Arial" w:hAnsi="Arial" w:cs="Arial"/>
          <w:sz w:val="22"/>
          <w:szCs w:val="22"/>
        </w:rPr>
        <w:t xml:space="preserve"> </w:t>
      </w:r>
      <w:r w:rsidRPr="004A243A">
        <w:rPr>
          <w:rFonts w:ascii="Arial" w:hAnsi="Arial" w:cs="Arial"/>
          <w:sz w:val="22"/>
          <w:szCs w:val="22"/>
        </w:rPr>
        <w:t xml:space="preserve"> and</w:t>
      </w:r>
      <w:proofErr w:type="gramEnd"/>
      <w:r w:rsidRPr="004A243A">
        <w:rPr>
          <w:rFonts w:ascii="Arial" w:hAnsi="Arial" w:cs="Arial"/>
          <w:sz w:val="22"/>
          <w:szCs w:val="22"/>
        </w:rPr>
        <w:t xml:space="preserve"> on Facebook, LinkedIn, Twitter, and YouTube.</w:t>
      </w:r>
    </w:p>
    <w:p w14:paraId="4D0AF5BA" w14:textId="77777777" w:rsidR="004300C6" w:rsidRDefault="004300C6">
      <w:pPr>
        <w:pStyle w:val="NormalWeb"/>
        <w:spacing w:before="0" w:beforeAutospacing="0" w:after="0" w:afterAutospacing="0"/>
        <w:rPr>
          <w:rFonts w:ascii="Arial" w:hAnsi="Arial" w:cs="Arial"/>
          <w:color w:val="000000" w:themeColor="text1"/>
          <w:sz w:val="22"/>
          <w:szCs w:val="22"/>
          <w:shd w:val="clear" w:color="auto" w:fill="FFFFFF"/>
        </w:rPr>
      </w:pPr>
    </w:p>
    <w:p w14:paraId="3881CEB7" w14:textId="77777777" w:rsidR="004300C6" w:rsidRDefault="004300C6">
      <w:pPr>
        <w:pStyle w:val="NormalWeb"/>
        <w:spacing w:before="0" w:beforeAutospacing="0" w:after="0" w:afterAutospacing="0"/>
        <w:rPr>
          <w:rFonts w:ascii="Arial" w:hAnsi="Arial" w:cs="Arial"/>
          <w:color w:val="000000" w:themeColor="text1"/>
          <w:sz w:val="22"/>
          <w:szCs w:val="22"/>
        </w:rPr>
      </w:pPr>
    </w:p>
    <w:p w14:paraId="583086AF" w14:textId="7E45FFEC" w:rsidR="004300C6" w:rsidRDefault="00D85325" w:rsidP="00D85325">
      <w:pPr>
        <w:contextualSpacing/>
        <w:jc w:val="center"/>
        <w:rPr>
          <w:rFonts w:ascii="Arial" w:hAnsi="Arial" w:cs="Arial"/>
          <w:color w:val="000000" w:themeColor="text1"/>
          <w:sz w:val="20"/>
          <w:szCs w:val="20"/>
        </w:rPr>
      </w:pPr>
      <w:r>
        <w:rPr>
          <w:rFonts w:ascii="Arial" w:hAnsi="Arial" w:cs="Arial"/>
          <w:color w:val="000000" w:themeColor="text1"/>
          <w:sz w:val="20"/>
          <w:szCs w:val="20"/>
        </w:rPr>
        <w:t>###</w:t>
      </w:r>
    </w:p>
    <w:sectPr w:rsidR="004300C6">
      <w:pgSz w:w="12240" w:h="15840"/>
      <w:pgMar w:top="720" w:right="1296" w:bottom="9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2B8E"/>
    <w:multiLevelType w:val="hybridMultilevel"/>
    <w:tmpl w:val="3AD0B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C76C1C"/>
    <w:multiLevelType w:val="hybridMultilevel"/>
    <w:tmpl w:val="92E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A1424"/>
    <w:multiLevelType w:val="hybridMultilevel"/>
    <w:tmpl w:val="CC34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D417C"/>
    <w:multiLevelType w:val="hybridMultilevel"/>
    <w:tmpl w:val="5CF2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1B7E5A"/>
    <w:multiLevelType w:val="hybridMultilevel"/>
    <w:tmpl w:val="3246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2694F"/>
    <w:multiLevelType w:val="hybridMultilevel"/>
    <w:tmpl w:val="A33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ckoo Chawda">
    <w15:presenceInfo w15:providerId="Windows Live" w15:userId="a47edb7de95ff8c9"/>
  </w15:person>
  <w15:person w15:author="Matt Burke">
    <w15:presenceInfo w15:providerId="Windows Live" w15:userId="9b5c6c3044456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C6"/>
    <w:rsid w:val="00211FBE"/>
    <w:rsid w:val="004300C6"/>
    <w:rsid w:val="004A243A"/>
    <w:rsid w:val="005713DD"/>
    <w:rsid w:val="008C3968"/>
    <w:rsid w:val="00A67245"/>
    <w:rsid w:val="00A753D6"/>
    <w:rsid w:val="00B13FBC"/>
    <w:rsid w:val="00BF04D7"/>
    <w:rsid w:val="00C50F8B"/>
    <w:rsid w:val="00D85325"/>
    <w:rsid w:val="00D876FB"/>
    <w:rsid w:val="00D94679"/>
    <w:rsid w:val="00E65DEC"/>
    <w:rsid w:val="00EA678C"/>
    <w:rsid w:val="00F3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7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en-US"/>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Pr>
      <w:rFonts w:ascii="Arial" w:eastAsia="Times New Roman" w:hAnsi="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Arial" w:eastAsia="Times New Roman" w:hAnsi="Arial"/>
    </w:rPr>
  </w:style>
  <w:style w:type="paragraph" w:styleId="Title">
    <w:name w:val="Title"/>
    <w:basedOn w:val="Normal"/>
    <w:next w:val="Normal"/>
    <w:link w:val="TitleChar"/>
    <w:uiPriority w:val="10"/>
    <w:qFormat/>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Pr>
      <w:rFonts w:ascii="Arial" w:eastAsia="Times New Roman" w:hAnsi="Arial"/>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rPr>
      <w:rFonts w:ascii="Arial" w:eastAsia="Times New Roman" w:hAnsi="Arial"/>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imes New Roman" w:hAnsi="Times New Roman"/>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Arial" w:eastAsia="Times New Roman" w:hAnsi="Arial"/>
      <w:b/>
      <w:i/>
      <w:sz w:val="24"/>
      <w:szCs w:val="24"/>
    </w:rPr>
  </w:style>
  <w:style w:type="paragraph" w:styleId="TOCHeading">
    <w:name w:val="TOC Heading"/>
    <w:basedOn w:val="Heading1"/>
    <w:next w:val="Normal"/>
    <w:uiPriority w:val="39"/>
    <w:semiHidden/>
    <w:unhideWhenUsed/>
    <w:qFormat/>
    <w:pPr>
      <w:outlineLvl w:val="9"/>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en-US"/>
    </w:rPr>
  </w:style>
  <w:style w:type="paragraph" w:styleId="NormalWeb">
    <w:name w:val="Normal (Web)"/>
    <w:basedOn w:val="Normal"/>
    <w:uiPriority w:val="99"/>
    <w:unhideWhenUsed/>
    <w:pPr>
      <w:spacing w:before="100" w:beforeAutospacing="1" w:after="100" w:afterAutospacing="1"/>
    </w:pPr>
    <w:rPr>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odyA">
    <w:name w:val="Body A"/>
    <w:rsid w:val="004A243A"/>
    <w:pPr>
      <w:pBdr>
        <w:top w:val="nil"/>
        <w:left w:val="nil"/>
        <w:bottom w:val="nil"/>
        <w:right w:val="nil"/>
        <w:between w:val="nil"/>
        <w:bar w:val="nil"/>
      </w:pBdr>
      <w:spacing w:line="288" w:lineRule="auto"/>
    </w:pPr>
    <w:rPr>
      <w:rFonts w:ascii="Helvetica"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en-US"/>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Pr>
      <w:rFonts w:ascii="Arial" w:eastAsia="Times New Roman" w:hAnsi="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Arial" w:eastAsia="Times New Roman" w:hAnsi="Arial"/>
    </w:rPr>
  </w:style>
  <w:style w:type="paragraph" w:styleId="Title">
    <w:name w:val="Title"/>
    <w:basedOn w:val="Normal"/>
    <w:next w:val="Normal"/>
    <w:link w:val="TitleChar"/>
    <w:uiPriority w:val="10"/>
    <w:qFormat/>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Pr>
      <w:rFonts w:ascii="Arial" w:eastAsia="Times New Roman" w:hAnsi="Arial"/>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rPr>
      <w:rFonts w:ascii="Arial" w:eastAsia="Times New Roman" w:hAnsi="Arial"/>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imes New Roman" w:hAnsi="Times New Roman"/>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Arial" w:eastAsia="Times New Roman" w:hAnsi="Arial"/>
      <w:b/>
      <w:i/>
      <w:sz w:val="24"/>
      <w:szCs w:val="24"/>
    </w:rPr>
  </w:style>
  <w:style w:type="paragraph" w:styleId="TOCHeading">
    <w:name w:val="TOC Heading"/>
    <w:basedOn w:val="Heading1"/>
    <w:next w:val="Normal"/>
    <w:uiPriority w:val="39"/>
    <w:semiHidden/>
    <w:unhideWhenUsed/>
    <w:qFormat/>
    <w:pPr>
      <w:outlineLvl w:val="9"/>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en-US"/>
    </w:rPr>
  </w:style>
  <w:style w:type="paragraph" w:styleId="NormalWeb">
    <w:name w:val="Normal (Web)"/>
    <w:basedOn w:val="Normal"/>
    <w:uiPriority w:val="99"/>
    <w:unhideWhenUsed/>
    <w:pPr>
      <w:spacing w:before="100" w:beforeAutospacing="1" w:after="100" w:afterAutospacing="1"/>
    </w:pPr>
    <w:rPr>
      <w:lang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odyA">
    <w:name w:val="Body A"/>
    <w:rsid w:val="004A243A"/>
    <w:pPr>
      <w:pBdr>
        <w:top w:val="nil"/>
        <w:left w:val="nil"/>
        <w:bottom w:val="nil"/>
        <w:right w:val="nil"/>
        <w:between w:val="nil"/>
        <w:bar w:val="nil"/>
      </w:pBdr>
      <w:spacing w:line="288" w:lineRule="auto"/>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5419">
      <w:bodyDiv w:val="1"/>
      <w:marLeft w:val="0"/>
      <w:marRight w:val="0"/>
      <w:marTop w:val="0"/>
      <w:marBottom w:val="0"/>
      <w:divBdr>
        <w:top w:val="none" w:sz="0" w:space="0" w:color="auto"/>
        <w:left w:val="none" w:sz="0" w:space="0" w:color="auto"/>
        <w:bottom w:val="none" w:sz="0" w:space="0" w:color="auto"/>
        <w:right w:val="none" w:sz="0" w:space="0" w:color="auto"/>
      </w:divBdr>
    </w:div>
    <w:div w:id="706680315">
      <w:bodyDiv w:val="1"/>
      <w:marLeft w:val="0"/>
      <w:marRight w:val="0"/>
      <w:marTop w:val="0"/>
      <w:marBottom w:val="0"/>
      <w:divBdr>
        <w:top w:val="none" w:sz="0" w:space="0" w:color="auto"/>
        <w:left w:val="none" w:sz="0" w:space="0" w:color="auto"/>
        <w:bottom w:val="none" w:sz="0" w:space="0" w:color="auto"/>
        <w:right w:val="none" w:sz="0" w:space="0" w:color="auto"/>
      </w:divBdr>
    </w:div>
    <w:div w:id="972829255">
      <w:bodyDiv w:val="1"/>
      <w:marLeft w:val="0"/>
      <w:marRight w:val="0"/>
      <w:marTop w:val="0"/>
      <w:marBottom w:val="0"/>
      <w:divBdr>
        <w:top w:val="none" w:sz="0" w:space="0" w:color="auto"/>
        <w:left w:val="none" w:sz="0" w:space="0" w:color="auto"/>
        <w:bottom w:val="none" w:sz="0" w:space="0" w:color="auto"/>
        <w:right w:val="none" w:sz="0" w:space="0" w:color="auto"/>
      </w:divBdr>
    </w:div>
    <w:div w:id="1011764850">
      <w:bodyDiv w:val="1"/>
      <w:marLeft w:val="0"/>
      <w:marRight w:val="0"/>
      <w:marTop w:val="0"/>
      <w:marBottom w:val="0"/>
      <w:divBdr>
        <w:top w:val="none" w:sz="0" w:space="0" w:color="auto"/>
        <w:left w:val="none" w:sz="0" w:space="0" w:color="auto"/>
        <w:bottom w:val="none" w:sz="0" w:space="0" w:color="auto"/>
        <w:right w:val="none" w:sz="0" w:space="0" w:color="auto"/>
      </w:divBdr>
    </w:div>
    <w:div w:id="1633704702">
      <w:bodyDiv w:val="1"/>
      <w:marLeft w:val="0"/>
      <w:marRight w:val="0"/>
      <w:marTop w:val="0"/>
      <w:marBottom w:val="0"/>
      <w:divBdr>
        <w:top w:val="none" w:sz="0" w:space="0" w:color="auto"/>
        <w:left w:val="none" w:sz="0" w:space="0" w:color="auto"/>
        <w:bottom w:val="none" w:sz="0" w:space="0" w:color="auto"/>
        <w:right w:val="none" w:sz="0" w:space="0" w:color="auto"/>
      </w:divBdr>
      <w:divsChild>
        <w:div w:id="471589">
          <w:blockQuote w:val="1"/>
          <w:marLeft w:val="0"/>
          <w:marRight w:val="0"/>
          <w:marTop w:val="100"/>
          <w:marBottom w:val="100"/>
          <w:divBdr>
            <w:top w:val="none" w:sz="0" w:space="0" w:color="auto"/>
            <w:left w:val="none" w:sz="0" w:space="0" w:color="auto"/>
            <w:bottom w:val="none" w:sz="0" w:space="0" w:color="auto"/>
            <w:right w:val="none" w:sz="0" w:space="0" w:color="auto"/>
          </w:divBdr>
        </w:div>
        <w:div w:id="106124929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851026479">
      <w:bodyDiv w:val="1"/>
      <w:marLeft w:val="0"/>
      <w:marRight w:val="0"/>
      <w:marTop w:val="0"/>
      <w:marBottom w:val="0"/>
      <w:divBdr>
        <w:top w:val="none" w:sz="0" w:space="0" w:color="auto"/>
        <w:left w:val="none" w:sz="0" w:space="0" w:color="auto"/>
        <w:bottom w:val="none" w:sz="0" w:space="0" w:color="auto"/>
        <w:right w:val="none" w:sz="0" w:space="0" w:color="auto"/>
      </w:divBdr>
    </w:div>
    <w:div w:id="1904098244">
      <w:bodyDiv w:val="1"/>
      <w:marLeft w:val="0"/>
      <w:marRight w:val="0"/>
      <w:marTop w:val="0"/>
      <w:marBottom w:val="0"/>
      <w:divBdr>
        <w:top w:val="none" w:sz="0" w:space="0" w:color="auto"/>
        <w:left w:val="none" w:sz="0" w:space="0" w:color="auto"/>
        <w:bottom w:val="none" w:sz="0" w:space="0" w:color="auto"/>
        <w:right w:val="none" w:sz="0" w:space="0" w:color="auto"/>
      </w:divBdr>
    </w:div>
    <w:div w:id="20656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evieawards.com" TargetMode="Externa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angieb@pacificdm.com" TargetMode="External"/><Relationship Id="rId9" Type="http://schemas.openxmlformats.org/officeDocument/2006/relationships/hyperlink" Target="http://www.gotransverse.com/" TargetMode="External"/><Relationship Id="rId10" Type="http://schemas.openxmlformats.org/officeDocument/2006/relationships/hyperlink" Target="http://www.gotransver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5BBD5D0-142A-3248-AFBF-C25D6FBF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Links>
    <vt:vector size="6" baseType="variant">
      <vt:variant>
        <vt:i4>327735</vt:i4>
      </vt:variant>
      <vt:variant>
        <vt:i4>0</vt:i4>
      </vt:variant>
      <vt:variant>
        <vt:i4>0</vt:i4>
      </vt:variant>
      <vt:variant>
        <vt:i4>5</vt:i4>
      </vt:variant>
      <vt:variant>
        <vt:lpwstr>mailto:angieb@pacificdm.com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Heather</cp:lastModifiedBy>
  <cp:revision>2</cp:revision>
  <dcterms:created xsi:type="dcterms:W3CDTF">2015-08-18T15:00:00Z</dcterms:created>
  <dcterms:modified xsi:type="dcterms:W3CDTF">2015-08-18T15:00:00Z</dcterms:modified>
</cp:coreProperties>
</file>