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0439EE7" w14:textId="77777777" w:rsidR="005740A1" w:rsidRDefault="00486C82">
      <w:pPr>
        <w:pStyle w:val="normal0"/>
        <w:tabs>
          <w:tab w:val="left" w:pos="8730"/>
        </w:tabs>
        <w:jc w:val="center"/>
      </w:pPr>
      <w:r>
        <w:rPr>
          <w:rFonts w:ascii="Arial" w:eastAsia="Arial" w:hAnsi="Arial" w:cs="Arial"/>
          <w:b/>
          <w:sz w:val="26"/>
          <w:szCs w:val="26"/>
        </w:rPr>
        <w:t>PRO SOUND EFFECTS</w:t>
      </w:r>
      <w:r>
        <w:rPr>
          <w:rFonts w:ascii="Arial" w:eastAsia="Arial" w:hAnsi="Arial" w:cs="Arial"/>
          <w:sz w:val="26"/>
          <w:szCs w:val="26"/>
        </w:rPr>
        <w:t xml:space="preserve">® </w:t>
      </w:r>
      <w:r>
        <w:rPr>
          <w:rFonts w:ascii="Arial" w:eastAsia="Arial" w:hAnsi="Arial" w:cs="Arial"/>
          <w:b/>
          <w:sz w:val="26"/>
          <w:szCs w:val="26"/>
        </w:rPr>
        <w:t>ANNOUNCES FREE FALL SEMESTER FOR SCHOOLS</w:t>
      </w:r>
    </w:p>
    <w:p w14:paraId="5D33C94D" w14:textId="77777777" w:rsidR="005740A1" w:rsidRDefault="005740A1">
      <w:pPr>
        <w:pStyle w:val="normal0"/>
        <w:tabs>
          <w:tab w:val="left" w:pos="8730"/>
        </w:tabs>
        <w:jc w:val="center"/>
      </w:pPr>
    </w:p>
    <w:p w14:paraId="26BE7075" w14:textId="77777777" w:rsidR="005740A1" w:rsidRDefault="00486C82">
      <w:pPr>
        <w:pStyle w:val="normal0"/>
        <w:tabs>
          <w:tab w:val="left" w:pos="8730"/>
        </w:tabs>
        <w:jc w:val="center"/>
      </w:pPr>
      <w:r>
        <w:rPr>
          <w:rFonts w:ascii="Arial" w:eastAsia="Arial" w:hAnsi="Arial" w:cs="Arial"/>
          <w:b/>
          <w:sz w:val="26"/>
          <w:szCs w:val="26"/>
        </w:rPr>
        <w:t xml:space="preserve"> </w:t>
      </w:r>
      <w:r>
        <w:rPr>
          <w:rFonts w:ascii="Arial" w:eastAsia="Arial" w:hAnsi="Arial" w:cs="Arial"/>
          <w:sz w:val="26"/>
          <w:szCs w:val="26"/>
        </w:rPr>
        <w:t xml:space="preserve">Gives </w:t>
      </w:r>
      <w:r>
        <w:rPr>
          <w:rFonts w:ascii="Arial" w:eastAsia="Arial" w:hAnsi="Arial" w:cs="Arial"/>
        </w:rPr>
        <w:t>50 Schools Online Library Access to 50,000+ Royalty-Free Sounds</w:t>
      </w:r>
    </w:p>
    <w:p w14:paraId="72ECF80A" w14:textId="77777777" w:rsidR="005740A1" w:rsidRDefault="005740A1">
      <w:pPr>
        <w:pStyle w:val="normal0"/>
        <w:tabs>
          <w:tab w:val="left" w:pos="8730"/>
        </w:tabs>
      </w:pPr>
    </w:p>
    <w:p w14:paraId="07F4990A" w14:textId="77777777" w:rsidR="005740A1" w:rsidRDefault="005740A1">
      <w:pPr>
        <w:pStyle w:val="normal0"/>
        <w:tabs>
          <w:tab w:val="left" w:pos="8730"/>
        </w:tabs>
      </w:pPr>
    </w:p>
    <w:p w14:paraId="4D9FBC6B" w14:textId="77777777" w:rsidR="005740A1" w:rsidRDefault="00D07CDA">
      <w:pPr>
        <w:pStyle w:val="normal0"/>
      </w:pPr>
      <w:r>
        <w:rPr>
          <w:rFonts w:ascii="Arial" w:eastAsia="Arial" w:hAnsi="Arial" w:cs="Arial"/>
          <w:b/>
        </w:rPr>
        <w:t>BROOKLYN, NY, Aug. 20</w:t>
      </w:r>
      <w:bookmarkStart w:id="0" w:name="_GoBack"/>
      <w:bookmarkEnd w:id="0"/>
      <w:r w:rsidR="00486C82">
        <w:rPr>
          <w:rFonts w:ascii="Arial" w:eastAsia="Arial" w:hAnsi="Arial" w:cs="Arial"/>
          <w:b/>
        </w:rPr>
        <w:t xml:space="preserve">, 2015: </w:t>
      </w:r>
      <w:r w:rsidR="00486C82">
        <w:rPr>
          <w:rFonts w:ascii="Arial" w:eastAsia="Arial" w:hAnsi="Arial" w:cs="Arial"/>
        </w:rPr>
        <w:t xml:space="preserve">Pro Sound Effects®, the next level sound library company, has announced a free semester of Online Library Access for </w:t>
      </w:r>
      <w:hyperlink r:id="rId8">
        <w:r w:rsidR="00486C82">
          <w:rPr>
            <w:rFonts w:ascii="Arial" w:eastAsia="Arial" w:hAnsi="Arial" w:cs="Arial"/>
            <w:color w:val="1155CC"/>
            <w:u w:val="single"/>
          </w:rPr>
          <w:t>50 schools who apply by September 15th</w:t>
        </w:r>
      </w:hyperlink>
      <w:r w:rsidR="00486C82">
        <w:rPr>
          <w:rFonts w:ascii="Arial" w:eastAsia="Arial" w:hAnsi="Arial" w:cs="Arial"/>
        </w:rPr>
        <w:t>. Any sc</w:t>
      </w:r>
      <w:r w:rsidR="00486C82">
        <w:rPr>
          <w:rFonts w:ascii="Arial" w:eastAsia="Arial" w:hAnsi="Arial" w:cs="Arial"/>
        </w:rPr>
        <w:t xml:space="preserve">hool with a Media Arts or Audio Program is welcome to apply. Once approved, students will receive access to 50,000 royalty-free sound effects via the </w:t>
      </w:r>
      <w:hyperlink r:id="rId9">
        <w:r w:rsidR="00486C82">
          <w:rPr>
            <w:rFonts w:ascii="Arial" w:eastAsia="Arial" w:hAnsi="Arial" w:cs="Arial"/>
            <w:color w:val="1155CC"/>
            <w:u w:val="single"/>
          </w:rPr>
          <w:t>Pro Sound Effects Online Library</w:t>
        </w:r>
      </w:hyperlink>
      <w:r w:rsidR="00486C82">
        <w:rPr>
          <w:rFonts w:ascii="Arial" w:eastAsia="Arial" w:hAnsi="Arial" w:cs="Arial"/>
        </w:rPr>
        <w:t xml:space="preserve"> and can then use t</w:t>
      </w:r>
      <w:r w:rsidR="00486C82">
        <w:rPr>
          <w:rFonts w:ascii="Arial" w:eastAsia="Arial" w:hAnsi="Arial" w:cs="Arial"/>
        </w:rPr>
        <w:t>he sound effects in an unlimited number of films, videos, audio productions, apps or creative arts projects. After the Fall Semester, schools will have the choice to continue allowing their students access by paying for additional semester licenses.</w:t>
      </w:r>
      <w:r w:rsidR="00486C82">
        <w:rPr>
          <w:noProof/>
        </w:rPr>
        <w:drawing>
          <wp:anchor distT="114300" distB="114300" distL="114300" distR="114300" simplePos="0" relativeHeight="251658240" behindDoc="0" locked="0" layoutInCell="0" hidden="0" allowOverlap="0" wp14:anchorId="371C6FAB" wp14:editId="58F4BF8C">
            <wp:simplePos x="0" y="0"/>
            <wp:positionH relativeFrom="margin">
              <wp:posOffset>3495675</wp:posOffset>
            </wp:positionH>
            <wp:positionV relativeFrom="paragraph">
              <wp:posOffset>1571625</wp:posOffset>
            </wp:positionV>
            <wp:extent cx="2881313" cy="1935727"/>
            <wp:effectExtent l="0" t="0" r="0" b="0"/>
            <wp:wrapSquare wrapText="bothSides" distT="114300" distB="114300" distL="114300" distR="114300"/>
            <wp:docPr id="1" name="image01.png" descr="iMac Hybrid HD@5x.png"/>
            <wp:cNvGraphicFramePr/>
            <a:graphic xmlns:a="http://schemas.openxmlformats.org/drawingml/2006/main">
              <a:graphicData uri="http://schemas.openxmlformats.org/drawingml/2006/picture">
                <pic:pic xmlns:pic="http://schemas.openxmlformats.org/drawingml/2006/picture">
                  <pic:nvPicPr>
                    <pic:cNvPr id="0" name="image01.png" descr="iMac Hybrid HD@5x.png"/>
                    <pic:cNvPicPr preferRelativeResize="0"/>
                  </pic:nvPicPr>
                  <pic:blipFill>
                    <a:blip r:embed="rId10"/>
                    <a:srcRect/>
                    <a:stretch>
                      <a:fillRect/>
                    </a:stretch>
                  </pic:blipFill>
                  <pic:spPr>
                    <a:xfrm>
                      <a:off x="0" y="0"/>
                      <a:ext cx="2881313" cy="1935727"/>
                    </a:xfrm>
                    <a:prstGeom prst="rect">
                      <a:avLst/>
                    </a:prstGeom>
                    <a:ln/>
                  </pic:spPr>
                </pic:pic>
              </a:graphicData>
            </a:graphic>
          </wp:anchor>
        </w:drawing>
      </w:r>
    </w:p>
    <w:p w14:paraId="040C4006" w14:textId="77777777" w:rsidR="005740A1" w:rsidRDefault="005740A1">
      <w:pPr>
        <w:pStyle w:val="normal0"/>
      </w:pPr>
    </w:p>
    <w:p w14:paraId="6500CFEA" w14:textId="77777777" w:rsidR="005740A1" w:rsidRDefault="00486C82">
      <w:pPr>
        <w:pStyle w:val="normal0"/>
      </w:pPr>
      <w:r>
        <w:rPr>
          <w:rFonts w:ascii="Arial" w:eastAsia="Arial" w:hAnsi="Arial" w:cs="Arial"/>
        </w:rPr>
        <w:t xml:space="preserve">“We </w:t>
      </w:r>
      <w:r>
        <w:rPr>
          <w:rFonts w:ascii="Arial" w:eastAsia="Arial" w:hAnsi="Arial" w:cs="Arial"/>
        </w:rPr>
        <w:t>are offering 50 sound effects ‘scholarships’ for reasons beyond simply making sure students have access to the same resources used by professional media production companies,” says Douglas Price, Founder &amp; President of Pro Sound Effects. “The ultimate goal</w:t>
      </w:r>
      <w:r>
        <w:rPr>
          <w:rFonts w:ascii="Arial" w:eastAsia="Arial" w:hAnsi="Arial" w:cs="Arial"/>
        </w:rPr>
        <w:t>s of the program are to engage the next generation of media professionals, help them successfully transition from the dorm to the big stage, and shape future development at the same time.”</w:t>
      </w:r>
    </w:p>
    <w:p w14:paraId="6B352483" w14:textId="77777777" w:rsidR="005740A1" w:rsidRDefault="005740A1">
      <w:pPr>
        <w:pStyle w:val="normal0"/>
      </w:pPr>
    </w:p>
    <w:p w14:paraId="70C6B3FE" w14:textId="77777777" w:rsidR="005740A1" w:rsidRDefault="00486C82">
      <w:pPr>
        <w:pStyle w:val="normal0"/>
      </w:pPr>
      <w:r>
        <w:rPr>
          <w:rFonts w:ascii="Arial" w:eastAsia="Arial" w:hAnsi="Arial" w:cs="Arial"/>
        </w:rPr>
        <w:t>Since 2004, schools all over the world such as The University of N</w:t>
      </w:r>
      <w:r>
        <w:rPr>
          <w:rFonts w:ascii="Arial" w:eastAsia="Arial" w:hAnsi="Arial" w:cs="Arial"/>
        </w:rPr>
        <w:t xml:space="preserve">orth Texas, </w:t>
      </w:r>
      <w:proofErr w:type="spellStart"/>
      <w:r>
        <w:rPr>
          <w:rFonts w:ascii="Arial" w:eastAsia="Arial" w:hAnsi="Arial" w:cs="Arial"/>
        </w:rPr>
        <w:t>Elon</w:t>
      </w:r>
      <w:proofErr w:type="spellEnd"/>
      <w:r>
        <w:rPr>
          <w:rFonts w:ascii="Arial" w:eastAsia="Arial" w:hAnsi="Arial" w:cs="Arial"/>
        </w:rPr>
        <w:t xml:space="preserve"> University, George Mason University, The Art Institutes and more have been </w:t>
      </w:r>
      <w:proofErr w:type="gramStart"/>
      <w:r>
        <w:rPr>
          <w:rFonts w:ascii="Arial" w:eastAsia="Arial" w:hAnsi="Arial" w:cs="Arial"/>
        </w:rPr>
        <w:t>using</w:t>
      </w:r>
      <w:proofErr w:type="gramEnd"/>
      <w:r>
        <w:rPr>
          <w:rFonts w:ascii="Arial" w:eastAsia="Arial" w:hAnsi="Arial" w:cs="Arial"/>
        </w:rPr>
        <w:t xml:space="preserve"> Pro Sound Effects Library to </w:t>
      </w:r>
      <w:hyperlink r:id="rId11">
        <w:r>
          <w:rPr>
            <w:rFonts w:ascii="Arial" w:eastAsia="Arial" w:hAnsi="Arial" w:cs="Arial"/>
            <w:color w:val="1155CC"/>
            <w:u w:val="single"/>
          </w:rPr>
          <w:t>enhance their curricul</w:t>
        </w:r>
        <w:r>
          <w:rPr>
            <w:rFonts w:ascii="Arial" w:eastAsia="Arial" w:hAnsi="Arial" w:cs="Arial"/>
            <w:color w:val="1155CC"/>
            <w:u w:val="single"/>
          </w:rPr>
          <w:t>um</w:t>
        </w:r>
      </w:hyperlink>
      <w:r>
        <w:rPr>
          <w:rFonts w:ascii="Arial" w:eastAsia="Arial" w:hAnsi="Arial" w:cs="Arial"/>
        </w:rPr>
        <w:t xml:space="preserve"> and student production resources.</w:t>
      </w:r>
    </w:p>
    <w:p w14:paraId="11F4019A" w14:textId="77777777" w:rsidR="005740A1" w:rsidRDefault="005740A1">
      <w:pPr>
        <w:pStyle w:val="normal0"/>
      </w:pPr>
    </w:p>
    <w:p w14:paraId="58EE1AD4" w14:textId="77777777" w:rsidR="005740A1" w:rsidRDefault="00486C82">
      <w:pPr>
        <w:pStyle w:val="normal0"/>
      </w:pPr>
      <w:r>
        <w:rPr>
          <w:rFonts w:ascii="Arial" w:eastAsia="Arial" w:hAnsi="Arial" w:cs="Arial"/>
          <w:b/>
        </w:rPr>
        <w:t xml:space="preserve">FREE SEMESTER FEATURES: </w:t>
      </w:r>
    </w:p>
    <w:p w14:paraId="41882576" w14:textId="77777777" w:rsidR="005740A1" w:rsidRDefault="005740A1">
      <w:pPr>
        <w:pStyle w:val="normal0"/>
      </w:pPr>
    </w:p>
    <w:p w14:paraId="1F11EFAB" w14:textId="77777777" w:rsidR="005740A1" w:rsidRDefault="00486C82">
      <w:pPr>
        <w:pStyle w:val="normal0"/>
        <w:numPr>
          <w:ilvl w:val="0"/>
          <w:numId w:val="1"/>
        </w:numPr>
        <w:ind w:hanging="360"/>
        <w:contextualSpacing/>
        <w:rPr>
          <w:rFonts w:ascii="Arial" w:eastAsia="Arial" w:hAnsi="Arial" w:cs="Arial"/>
          <w:b/>
        </w:rPr>
      </w:pPr>
      <w:r>
        <w:rPr>
          <w:rFonts w:ascii="Arial" w:eastAsia="Arial" w:hAnsi="Arial" w:cs="Arial"/>
          <w:b/>
        </w:rPr>
        <w:t>Unlimited Online Access to 50,000</w:t>
      </w:r>
      <w:r>
        <w:rPr>
          <w:rFonts w:ascii="Arial" w:eastAsia="Arial" w:hAnsi="Arial" w:cs="Arial"/>
        </w:rPr>
        <w:t xml:space="preserve"> sounds from any computer through the Pro Sound Effects Online Library </w:t>
      </w:r>
    </w:p>
    <w:p w14:paraId="0E2437C2" w14:textId="77777777" w:rsidR="005740A1" w:rsidRDefault="00486C82">
      <w:pPr>
        <w:pStyle w:val="normal0"/>
        <w:numPr>
          <w:ilvl w:val="0"/>
          <w:numId w:val="1"/>
        </w:numPr>
        <w:ind w:hanging="360"/>
        <w:contextualSpacing/>
        <w:rPr>
          <w:rFonts w:ascii="Arial" w:eastAsia="Arial" w:hAnsi="Arial" w:cs="Arial"/>
          <w:b/>
        </w:rPr>
      </w:pPr>
      <w:r>
        <w:rPr>
          <w:rFonts w:ascii="Arial" w:eastAsia="Arial" w:hAnsi="Arial" w:cs="Arial"/>
          <w:b/>
        </w:rPr>
        <w:t xml:space="preserve">Spans the Sonic Spectrum A to Z: </w:t>
      </w:r>
      <w:r>
        <w:rPr>
          <w:rFonts w:ascii="Arial" w:eastAsia="Arial" w:hAnsi="Arial" w:cs="Arial"/>
        </w:rPr>
        <w:t>Categories include Ambiances, Animals, History, Nature</w:t>
      </w:r>
      <w:r>
        <w:rPr>
          <w:rFonts w:ascii="Arial" w:eastAsia="Arial" w:hAnsi="Arial" w:cs="Arial"/>
        </w:rPr>
        <w:t xml:space="preserve">, Science Fiction, Technology, Warfare and beyond </w:t>
      </w:r>
    </w:p>
    <w:p w14:paraId="1E7BCFA4" w14:textId="77777777" w:rsidR="005740A1" w:rsidRDefault="00486C82">
      <w:pPr>
        <w:pStyle w:val="normal0"/>
        <w:numPr>
          <w:ilvl w:val="0"/>
          <w:numId w:val="1"/>
        </w:numPr>
        <w:ind w:hanging="360"/>
        <w:contextualSpacing/>
        <w:rPr>
          <w:rFonts w:ascii="Arial" w:eastAsia="Arial" w:hAnsi="Arial" w:cs="Arial"/>
        </w:rPr>
      </w:pPr>
      <w:r>
        <w:rPr>
          <w:rFonts w:ascii="Arial" w:eastAsia="Arial" w:hAnsi="Arial" w:cs="Arial"/>
          <w:b/>
        </w:rPr>
        <w:t>100% Royalty-Free, Non-Commercial Usage</w:t>
      </w:r>
    </w:p>
    <w:p w14:paraId="0ED988F8" w14:textId="77777777" w:rsidR="005740A1" w:rsidRDefault="00486C82">
      <w:pPr>
        <w:pStyle w:val="normal0"/>
        <w:numPr>
          <w:ilvl w:val="0"/>
          <w:numId w:val="1"/>
        </w:numPr>
        <w:ind w:hanging="360"/>
        <w:contextualSpacing/>
        <w:rPr>
          <w:rFonts w:ascii="Arial" w:eastAsia="Arial" w:hAnsi="Arial" w:cs="Arial"/>
          <w:b/>
        </w:rPr>
      </w:pPr>
      <w:r>
        <w:rPr>
          <w:rFonts w:ascii="Arial" w:eastAsia="Arial" w:hAnsi="Arial" w:cs="Arial"/>
          <w:b/>
        </w:rPr>
        <w:t>Unlimited users, Unlimited Access</w:t>
      </w:r>
    </w:p>
    <w:p w14:paraId="4A684306" w14:textId="77777777" w:rsidR="005740A1" w:rsidRDefault="00486C82">
      <w:pPr>
        <w:pStyle w:val="normal0"/>
        <w:numPr>
          <w:ilvl w:val="0"/>
          <w:numId w:val="1"/>
        </w:numPr>
        <w:ind w:hanging="360"/>
        <w:contextualSpacing/>
        <w:rPr>
          <w:rFonts w:ascii="Arial" w:eastAsia="Arial" w:hAnsi="Arial" w:cs="Arial"/>
          <w:b/>
        </w:rPr>
      </w:pPr>
      <w:r>
        <w:rPr>
          <w:rFonts w:ascii="Arial" w:eastAsia="Arial" w:hAnsi="Arial" w:cs="Arial"/>
          <w:b/>
        </w:rPr>
        <w:t>Create Projects &amp; Share Playlists</w:t>
      </w:r>
    </w:p>
    <w:p w14:paraId="1CE0081C" w14:textId="77777777" w:rsidR="005740A1" w:rsidRDefault="00486C82">
      <w:pPr>
        <w:pStyle w:val="normal0"/>
        <w:numPr>
          <w:ilvl w:val="0"/>
          <w:numId w:val="1"/>
        </w:numPr>
        <w:ind w:hanging="360"/>
        <w:contextualSpacing/>
        <w:rPr>
          <w:rFonts w:ascii="Arial" w:eastAsia="Arial" w:hAnsi="Arial" w:cs="Arial"/>
          <w:b/>
        </w:rPr>
      </w:pPr>
      <w:r>
        <w:rPr>
          <w:rFonts w:ascii="Arial" w:eastAsia="Arial" w:hAnsi="Arial" w:cs="Arial"/>
          <w:b/>
        </w:rPr>
        <w:t>Continually Updated</w:t>
      </w:r>
    </w:p>
    <w:p w14:paraId="59A3E639" w14:textId="77777777" w:rsidR="005740A1" w:rsidRDefault="00486C82">
      <w:pPr>
        <w:pStyle w:val="normal0"/>
        <w:numPr>
          <w:ilvl w:val="0"/>
          <w:numId w:val="1"/>
        </w:numPr>
        <w:ind w:hanging="360"/>
        <w:contextualSpacing/>
        <w:rPr>
          <w:rFonts w:ascii="Arial" w:eastAsia="Arial" w:hAnsi="Arial" w:cs="Arial"/>
          <w:b/>
        </w:rPr>
      </w:pPr>
      <w:r>
        <w:rPr>
          <w:rFonts w:ascii="Arial" w:eastAsia="Arial" w:hAnsi="Arial" w:cs="Arial"/>
          <w:b/>
        </w:rPr>
        <w:t>Licensing Quote with Free Semester Setup</w:t>
      </w:r>
    </w:p>
    <w:p w14:paraId="7FC4008E" w14:textId="77777777" w:rsidR="005740A1" w:rsidRDefault="00486C82">
      <w:pPr>
        <w:pStyle w:val="normal0"/>
        <w:numPr>
          <w:ilvl w:val="0"/>
          <w:numId w:val="1"/>
        </w:numPr>
        <w:ind w:hanging="360"/>
        <w:contextualSpacing/>
        <w:rPr>
          <w:rFonts w:ascii="Arial" w:eastAsia="Arial" w:hAnsi="Arial" w:cs="Arial"/>
          <w:b/>
        </w:rPr>
      </w:pPr>
      <w:r>
        <w:rPr>
          <w:rFonts w:ascii="Arial" w:eastAsia="Arial" w:hAnsi="Arial" w:cs="Arial"/>
          <w:b/>
        </w:rPr>
        <w:t xml:space="preserve">Application Deadline: September 15, </w:t>
      </w:r>
      <w:r>
        <w:rPr>
          <w:rFonts w:ascii="Arial" w:eastAsia="Arial" w:hAnsi="Arial" w:cs="Arial"/>
          <w:b/>
        </w:rPr>
        <w:t>2015</w:t>
      </w:r>
    </w:p>
    <w:p w14:paraId="1D563E5A" w14:textId="77777777" w:rsidR="005740A1" w:rsidRDefault="005740A1">
      <w:pPr>
        <w:pStyle w:val="normal0"/>
      </w:pPr>
    </w:p>
    <w:p w14:paraId="10A2B26E" w14:textId="77777777" w:rsidR="005740A1" w:rsidRDefault="00486C82">
      <w:pPr>
        <w:pStyle w:val="normal0"/>
      </w:pPr>
      <w:hyperlink r:id="rId12">
        <w:r>
          <w:rPr>
            <w:rFonts w:ascii="Arial" w:eastAsia="Arial" w:hAnsi="Arial" w:cs="Arial"/>
            <w:b/>
            <w:color w:val="1155CC"/>
            <w:u w:val="single"/>
          </w:rPr>
          <w:t>Apply Now for your Free Semester of Online Library Access</w:t>
        </w:r>
      </w:hyperlink>
    </w:p>
    <w:p w14:paraId="4CA3CE1F" w14:textId="77777777" w:rsidR="005740A1" w:rsidRDefault="005740A1">
      <w:pPr>
        <w:pStyle w:val="normal0"/>
      </w:pPr>
    </w:p>
    <w:p w14:paraId="432762E3" w14:textId="77777777" w:rsidR="005740A1" w:rsidRDefault="00486C82">
      <w:pPr>
        <w:pStyle w:val="normal0"/>
      </w:pPr>
      <w:r>
        <w:rPr>
          <w:rFonts w:ascii="Arial" w:eastAsia="Arial" w:hAnsi="Arial" w:cs="Arial"/>
        </w:rPr>
        <w:t xml:space="preserve">See </w:t>
      </w:r>
      <w:hyperlink r:id="rId13">
        <w:r>
          <w:rPr>
            <w:rFonts w:ascii="Arial" w:eastAsia="Arial" w:hAnsi="Arial" w:cs="Arial"/>
            <w:color w:val="1155CC"/>
            <w:u w:val="single"/>
          </w:rPr>
          <w:t xml:space="preserve">www.prosoundeffects.com/EDU </w:t>
        </w:r>
      </w:hyperlink>
      <w:r>
        <w:rPr>
          <w:rFonts w:ascii="Arial" w:eastAsia="Arial" w:hAnsi="Arial" w:cs="Arial"/>
        </w:rPr>
        <w:t>for more information.</w:t>
      </w:r>
    </w:p>
    <w:p w14:paraId="59098052" w14:textId="77777777" w:rsidR="005740A1" w:rsidRDefault="005740A1">
      <w:pPr>
        <w:pStyle w:val="normal0"/>
      </w:pPr>
    </w:p>
    <w:p w14:paraId="5C8CAC2B" w14:textId="77777777" w:rsidR="005740A1" w:rsidRDefault="005740A1">
      <w:pPr>
        <w:pStyle w:val="normal0"/>
      </w:pPr>
    </w:p>
    <w:p w14:paraId="1BB5DA6B" w14:textId="77777777" w:rsidR="005740A1" w:rsidRDefault="00486C82">
      <w:pPr>
        <w:pStyle w:val="normal0"/>
      </w:pPr>
      <w:r>
        <w:rPr>
          <w:rFonts w:ascii="Arial" w:eastAsia="Arial" w:hAnsi="Arial" w:cs="Arial"/>
          <w:b/>
        </w:rPr>
        <w:t>ABOUT PRO SOUND EFFECTS®:</w:t>
      </w:r>
    </w:p>
    <w:p w14:paraId="2A890AD2" w14:textId="77777777" w:rsidR="005740A1" w:rsidRDefault="005740A1">
      <w:pPr>
        <w:pStyle w:val="normal0"/>
      </w:pPr>
    </w:p>
    <w:p w14:paraId="6670ECDC" w14:textId="77777777" w:rsidR="005740A1" w:rsidRDefault="00486C82">
      <w:pPr>
        <w:pStyle w:val="normal0"/>
        <w:spacing w:line="276" w:lineRule="auto"/>
      </w:pPr>
      <w:r>
        <w:rPr>
          <w:rFonts w:ascii="Arial" w:eastAsia="Arial" w:hAnsi="Arial" w:cs="Arial"/>
        </w:rPr>
        <w:t>Pro Sound Effects® curates and delivers the Next Level sound effects library for media producers worldwide. The Pro Sound Effects Library is 175,000+ royalty-free sounds effects available both online and on hard drive. The Library spans the entire sonic sp</w:t>
      </w:r>
      <w:r>
        <w:rPr>
          <w:rFonts w:ascii="Arial" w:eastAsia="Arial" w:hAnsi="Arial" w:cs="Arial"/>
        </w:rPr>
        <w:t>ectrum and is continually updated. Founded in 2004, Pro Sound Effects is relied upon by top freelancers and big media production companies around the globe.</w:t>
      </w:r>
    </w:p>
    <w:p w14:paraId="153B9435" w14:textId="77777777" w:rsidR="005740A1" w:rsidRDefault="00486C82">
      <w:pPr>
        <w:pStyle w:val="normal0"/>
        <w:spacing w:line="276" w:lineRule="auto"/>
      </w:pPr>
      <w:r>
        <w:rPr>
          <w:rFonts w:ascii="Arial" w:eastAsia="Arial" w:hAnsi="Arial" w:cs="Arial"/>
        </w:rPr>
        <w:t xml:space="preserve"> </w:t>
      </w:r>
    </w:p>
    <w:p w14:paraId="29B17864" w14:textId="77777777" w:rsidR="005740A1" w:rsidRDefault="00486C82">
      <w:pPr>
        <w:pStyle w:val="normal0"/>
        <w:spacing w:line="276" w:lineRule="auto"/>
      </w:pPr>
      <w:r>
        <w:rPr>
          <w:rFonts w:ascii="Arial" w:eastAsia="Arial" w:hAnsi="Arial" w:cs="Arial"/>
        </w:rPr>
        <w:t xml:space="preserve">Watch video &amp; </w:t>
      </w:r>
      <w:hyperlink r:id="rId14">
        <w:r>
          <w:rPr>
            <w:rFonts w:ascii="Arial" w:eastAsia="Arial" w:hAnsi="Arial" w:cs="Arial"/>
            <w:b/>
            <w:color w:val="1155CC"/>
            <w:u w:val="single"/>
          </w:rPr>
          <w:t xml:space="preserve">learn more about Pro Sound </w:t>
        </w:r>
        <w:r>
          <w:rPr>
            <w:rFonts w:ascii="Arial" w:eastAsia="Arial" w:hAnsi="Arial" w:cs="Arial"/>
            <w:b/>
            <w:color w:val="1155CC"/>
            <w:u w:val="single"/>
          </w:rPr>
          <w:t>Effects</w:t>
        </w:r>
      </w:hyperlink>
    </w:p>
    <w:p w14:paraId="18646494" w14:textId="77777777" w:rsidR="005740A1" w:rsidRDefault="00486C82">
      <w:pPr>
        <w:pStyle w:val="normal0"/>
      </w:pPr>
      <w:r>
        <w:rPr>
          <w:rFonts w:ascii="Arial" w:eastAsia="Arial" w:hAnsi="Arial" w:cs="Arial"/>
          <w:b/>
        </w:rPr>
        <w:t xml:space="preserve"> </w:t>
      </w:r>
    </w:p>
    <w:p w14:paraId="5E7349D8" w14:textId="77777777" w:rsidR="005740A1" w:rsidRDefault="00486C82">
      <w:pPr>
        <w:pStyle w:val="normal0"/>
      </w:pPr>
      <w:r>
        <w:rPr>
          <w:rFonts w:ascii="Arial" w:eastAsia="Arial" w:hAnsi="Arial" w:cs="Arial"/>
          <w:b/>
        </w:rPr>
        <w:t>Media Contact:</w:t>
      </w:r>
    </w:p>
    <w:p w14:paraId="07E4D9A2" w14:textId="77777777" w:rsidR="005740A1" w:rsidRDefault="00486C82">
      <w:pPr>
        <w:pStyle w:val="normal0"/>
      </w:pPr>
      <w:r>
        <w:rPr>
          <w:rFonts w:ascii="Arial" w:eastAsia="Arial" w:hAnsi="Arial" w:cs="Arial"/>
          <w:b/>
        </w:rPr>
        <w:t xml:space="preserve"> </w:t>
      </w:r>
    </w:p>
    <w:p w14:paraId="717DE07C" w14:textId="77777777" w:rsidR="005740A1" w:rsidRDefault="00486C82">
      <w:pPr>
        <w:pStyle w:val="normal0"/>
      </w:pPr>
      <w:r>
        <w:rPr>
          <w:rFonts w:ascii="Arial" w:eastAsia="Arial" w:hAnsi="Arial" w:cs="Arial"/>
          <w:b/>
        </w:rPr>
        <w:t>Martina McConnon</w:t>
      </w:r>
    </w:p>
    <w:p w14:paraId="0519DD93" w14:textId="77777777" w:rsidR="005740A1" w:rsidRDefault="00486C82">
      <w:pPr>
        <w:pStyle w:val="normal0"/>
      </w:pPr>
      <w:r>
        <w:rPr>
          <w:rFonts w:ascii="Arial" w:eastAsia="Arial" w:hAnsi="Arial" w:cs="Arial"/>
          <w:b/>
        </w:rPr>
        <w:t>Music Marcom</w:t>
      </w:r>
    </w:p>
    <w:p w14:paraId="4C5612DD" w14:textId="77777777" w:rsidR="005740A1" w:rsidRDefault="00486C82">
      <w:pPr>
        <w:pStyle w:val="normal0"/>
      </w:pPr>
      <w:r>
        <w:rPr>
          <w:rFonts w:ascii="Arial" w:eastAsia="Arial" w:hAnsi="Arial" w:cs="Arial"/>
          <w:b/>
          <w:color w:val="1155CC"/>
        </w:rPr>
        <w:t>martina@musicmarcom.com</w:t>
      </w:r>
    </w:p>
    <w:p w14:paraId="1D1E868C" w14:textId="77777777" w:rsidR="005740A1" w:rsidRDefault="00486C82">
      <w:pPr>
        <w:pStyle w:val="normal0"/>
      </w:pPr>
      <w:r>
        <w:rPr>
          <w:rFonts w:ascii="Arial" w:eastAsia="Arial" w:hAnsi="Arial" w:cs="Arial"/>
          <w:b/>
        </w:rPr>
        <w:t>610-577-4892</w:t>
      </w:r>
    </w:p>
    <w:sectPr w:rsidR="005740A1">
      <w:headerReference w:type="default" r:id="rId15"/>
      <w:pgSz w:w="12240" w:h="15840"/>
      <w:pgMar w:top="1440" w:right="171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5947F" w14:textId="77777777" w:rsidR="00000000" w:rsidRDefault="00486C82">
      <w:r>
        <w:separator/>
      </w:r>
    </w:p>
  </w:endnote>
  <w:endnote w:type="continuationSeparator" w:id="0">
    <w:p w14:paraId="164EFE5A" w14:textId="77777777" w:rsidR="00000000" w:rsidRDefault="0048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A00002EF" w:usb1="4000004B" w:usb2="00000000" w:usb3="00000000" w:csb0="0000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54230" w14:textId="77777777" w:rsidR="00000000" w:rsidRDefault="00486C82">
      <w:r>
        <w:separator/>
      </w:r>
    </w:p>
  </w:footnote>
  <w:footnote w:type="continuationSeparator" w:id="0">
    <w:p w14:paraId="7B7B581B" w14:textId="77777777" w:rsidR="00000000" w:rsidRDefault="00486C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A7FB2" w14:textId="1B74505F" w:rsidR="005740A1" w:rsidRDefault="00486C82">
    <w:pPr>
      <w:pStyle w:val="normal0"/>
      <w:ind w:left="4320"/>
    </w:pPr>
    <w:r>
      <w:rPr>
        <w:rFonts w:ascii="Arial" w:eastAsia="Arial" w:hAnsi="Arial" w:cs="Arial"/>
        <w:b/>
        <w:color w:val="666666"/>
      </w:rPr>
      <w:t>FOR IMMEDIATE RELEASE: 8/20</w:t>
    </w:r>
    <w:r>
      <w:rPr>
        <w:rFonts w:ascii="Arial" w:eastAsia="Arial" w:hAnsi="Arial" w:cs="Arial"/>
        <w:b/>
        <w:color w:val="666666"/>
      </w:rPr>
      <w:t>/15</w:t>
    </w:r>
  </w:p>
  <w:p w14:paraId="5AC1A1B6" w14:textId="77777777" w:rsidR="005740A1" w:rsidRDefault="005740A1">
    <w:pPr>
      <w:pStyle w:val="norm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B1DA8"/>
    <w:multiLevelType w:val="multilevel"/>
    <w:tmpl w:val="CCECFB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740A1"/>
    <w:rsid w:val="00486C82"/>
    <w:rsid w:val="005740A1"/>
    <w:rsid w:val="00D07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EB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486C82"/>
    <w:pPr>
      <w:tabs>
        <w:tab w:val="center" w:pos="4320"/>
        <w:tab w:val="right" w:pos="8640"/>
      </w:tabs>
    </w:pPr>
  </w:style>
  <w:style w:type="character" w:customStyle="1" w:styleId="HeaderChar">
    <w:name w:val="Header Char"/>
    <w:basedOn w:val="DefaultParagraphFont"/>
    <w:link w:val="Header"/>
    <w:uiPriority w:val="99"/>
    <w:rsid w:val="00486C82"/>
  </w:style>
  <w:style w:type="paragraph" w:styleId="Footer">
    <w:name w:val="footer"/>
    <w:basedOn w:val="Normal"/>
    <w:link w:val="FooterChar"/>
    <w:uiPriority w:val="99"/>
    <w:unhideWhenUsed/>
    <w:rsid w:val="00486C82"/>
    <w:pPr>
      <w:tabs>
        <w:tab w:val="center" w:pos="4320"/>
        <w:tab w:val="right" w:pos="8640"/>
      </w:tabs>
    </w:pPr>
  </w:style>
  <w:style w:type="character" w:customStyle="1" w:styleId="FooterChar">
    <w:name w:val="Footer Char"/>
    <w:basedOn w:val="DefaultParagraphFont"/>
    <w:link w:val="Footer"/>
    <w:uiPriority w:val="99"/>
    <w:rsid w:val="00486C8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486C82"/>
    <w:pPr>
      <w:tabs>
        <w:tab w:val="center" w:pos="4320"/>
        <w:tab w:val="right" w:pos="8640"/>
      </w:tabs>
    </w:pPr>
  </w:style>
  <w:style w:type="character" w:customStyle="1" w:styleId="HeaderChar">
    <w:name w:val="Header Char"/>
    <w:basedOn w:val="DefaultParagraphFont"/>
    <w:link w:val="Header"/>
    <w:uiPriority w:val="99"/>
    <w:rsid w:val="00486C82"/>
  </w:style>
  <w:style w:type="paragraph" w:styleId="Footer">
    <w:name w:val="footer"/>
    <w:basedOn w:val="Normal"/>
    <w:link w:val="FooterChar"/>
    <w:uiPriority w:val="99"/>
    <w:unhideWhenUsed/>
    <w:rsid w:val="00486C82"/>
    <w:pPr>
      <w:tabs>
        <w:tab w:val="center" w:pos="4320"/>
        <w:tab w:val="right" w:pos="8640"/>
      </w:tabs>
    </w:pPr>
  </w:style>
  <w:style w:type="character" w:customStyle="1" w:styleId="FooterChar">
    <w:name w:val="Footer Char"/>
    <w:basedOn w:val="DefaultParagraphFont"/>
    <w:link w:val="Footer"/>
    <w:uiPriority w:val="99"/>
    <w:rsid w:val="00486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osoundeffects.com/licensing/education-sound-effects-library-free-semester/" TargetMode="External"/><Relationship Id="rId12" Type="http://schemas.openxmlformats.org/officeDocument/2006/relationships/hyperlink" Target="http://prosoundeffects.com/education-sound-effects-library-free-semester" TargetMode="External"/><Relationship Id="rId13" Type="http://schemas.openxmlformats.org/officeDocument/2006/relationships/hyperlink" Target="http://www.prosoundeffects.com/EDU" TargetMode="External"/><Relationship Id="rId14" Type="http://schemas.openxmlformats.org/officeDocument/2006/relationships/hyperlink" Target="http://www.prosoundeffects.com/about"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rosoundeffects.com/education-sound-effects-library-free-semester/" TargetMode="External"/><Relationship Id="rId9" Type="http://schemas.openxmlformats.org/officeDocument/2006/relationships/hyperlink" Target="http://download.prosoundeffects.com"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2647</Characters>
  <Application>Microsoft Macintosh Word</Application>
  <DocSecurity>0</DocSecurity>
  <Lines>22</Lines>
  <Paragraphs>6</Paragraphs>
  <ScaleCrop>false</ScaleCrop>
  <Company>Music Marcom</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McConnon</cp:lastModifiedBy>
  <cp:revision>3</cp:revision>
  <dcterms:created xsi:type="dcterms:W3CDTF">2015-08-19T18:29:00Z</dcterms:created>
  <dcterms:modified xsi:type="dcterms:W3CDTF">2015-08-19T18:30:00Z</dcterms:modified>
</cp:coreProperties>
</file>