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64C" w:rsidRDefault="009856B2" w:rsidP="009856B2">
      <w:pPr>
        <w:pStyle w:val="Title"/>
        <w:jc w:val="center"/>
        <w:rPr>
          <w:sz w:val="44"/>
          <w:szCs w:val="44"/>
        </w:rPr>
      </w:pPr>
      <w:r w:rsidRPr="009856B2">
        <w:rPr>
          <w:sz w:val="44"/>
          <w:szCs w:val="44"/>
        </w:rPr>
        <w:t>the world’s first biometric password</w:t>
      </w:r>
    </w:p>
    <w:p w:rsidR="00FE3479" w:rsidRPr="00FE3479" w:rsidRDefault="003D6083" w:rsidP="00FE3479">
      <w:pPr>
        <w:jc w:val="center"/>
      </w:pPr>
      <w:r>
        <w:rPr>
          <w:noProof/>
          <w:lang w:eastAsia="en-US"/>
        </w:rPr>
        <w:drawing>
          <wp:inline distT="0" distB="0" distL="0" distR="0">
            <wp:extent cx="4400550" cy="304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ini_banner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56B2" w:rsidRDefault="009856B2" w:rsidP="00FE3479">
      <w:pPr>
        <w:pStyle w:val="Heading1"/>
        <w:jc w:val="center"/>
      </w:pPr>
      <w:r w:rsidRPr="009856B2">
        <w:rPr>
          <w:b/>
          <w:color w:val="FFFF00"/>
        </w:rPr>
        <w:t>Biotect ID</w:t>
      </w:r>
      <w:r w:rsidRPr="009856B2">
        <w:rPr>
          <w:color w:val="FFFF00"/>
        </w:rPr>
        <w:t xml:space="preserve"> </w:t>
      </w:r>
      <w:r w:rsidR="00C92B85">
        <w:rPr>
          <w:color w:val="FFFF00"/>
        </w:rPr>
        <w:t>–</w:t>
      </w:r>
      <w:r w:rsidR="00FE3479">
        <w:rPr>
          <w:color w:val="FFFF00"/>
        </w:rPr>
        <w:t xml:space="preserve"> </w:t>
      </w:r>
      <w:r w:rsidR="00C92B85">
        <w:t>mobile security</w:t>
      </w:r>
      <w:bookmarkStart w:id="0" w:name="_GoBack"/>
      <w:bookmarkEnd w:id="0"/>
      <w:r>
        <w:t xml:space="preserve"> app for </w:t>
      </w:r>
      <w:r w:rsidRPr="001B0FA2">
        <w:rPr>
          <w:sz w:val="18"/>
          <w:szCs w:val="18"/>
        </w:rPr>
        <w:t>i</w:t>
      </w:r>
      <w:r>
        <w:t>os and android devices</w:t>
      </w:r>
    </w:p>
    <w:p w:rsidR="00FE3479" w:rsidRDefault="00FE3479" w:rsidP="009856B2"/>
    <w:p w:rsidR="009856B2" w:rsidRDefault="009856B2" w:rsidP="009856B2">
      <w:r w:rsidRPr="009856B2">
        <w:t xml:space="preserve">Biometrics are human body characteristics used for identity authentication.  Iris, fingerprints or face scans are static and unchanging.  </w:t>
      </w:r>
      <w:r w:rsidR="00FE3479">
        <w:t>If stolen,</w:t>
      </w:r>
      <w:r w:rsidRPr="009856B2">
        <w:t xml:space="preserve"> they’re gone forever. BioTect-ID is different.</w:t>
      </w:r>
    </w:p>
    <w:p w:rsidR="00FE3479" w:rsidRPr="009856B2" w:rsidRDefault="009856B2" w:rsidP="00A32CB8">
      <w:pPr>
        <w:jc w:val="center"/>
      </w:pPr>
      <w:r>
        <w:rPr>
          <w:noProof/>
          <w:lang w:eastAsia="en-US"/>
        </w:rPr>
        <w:drawing>
          <wp:inline distT="0" distB="0" distL="0" distR="0">
            <wp:extent cx="2640897" cy="1325245"/>
            <wp:effectExtent l="0" t="0" r="762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otect-product-imag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3752" cy="1331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3479" w:rsidRDefault="009856B2" w:rsidP="00FE3479">
      <w:pPr>
        <w:pStyle w:val="Heading1"/>
        <w:jc w:val="center"/>
      </w:pPr>
      <w:r w:rsidRPr="009856B2">
        <w:t>Introducing the Biometric with a Twist</w:t>
      </w:r>
    </w:p>
    <w:p w:rsidR="00FE3479" w:rsidRDefault="00FE3479" w:rsidP="00FE3479">
      <w:pPr>
        <w:jc w:val="center"/>
        <w:rPr>
          <w:sz w:val="28"/>
          <w:szCs w:val="28"/>
        </w:rPr>
      </w:pPr>
      <w:r>
        <w:rPr>
          <w:sz w:val="28"/>
          <w:szCs w:val="28"/>
        </w:rPr>
        <w:t>Bio</w:t>
      </w:r>
      <w:r w:rsidR="009856B2" w:rsidRPr="00FE3479">
        <w:rPr>
          <w:sz w:val="28"/>
          <w:szCs w:val="28"/>
        </w:rPr>
        <w:t>Tect-ID</w:t>
      </w:r>
      <w:r w:rsidR="009856B2" w:rsidRPr="00FE3479">
        <w:rPr>
          <w:b/>
          <w:sz w:val="28"/>
          <w:szCs w:val="28"/>
        </w:rPr>
        <w:t xml:space="preserve"> </w:t>
      </w:r>
      <w:r w:rsidR="009856B2" w:rsidRPr="00FE3479">
        <w:rPr>
          <w:sz w:val="28"/>
          <w:szCs w:val="28"/>
        </w:rPr>
        <w:t>from Biometric Signature ID</w:t>
      </w:r>
    </w:p>
    <w:tbl>
      <w:tblPr>
        <w:tblStyle w:val="TableGrid"/>
        <w:tblW w:w="0" w:type="auto"/>
        <w:tblInd w:w="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70"/>
      </w:tblGrid>
      <w:tr w:rsidR="00FE3479" w:rsidTr="00E756CC">
        <w:trPr>
          <w:trHeight w:val="5220"/>
        </w:trPr>
        <w:tc>
          <w:tcPr>
            <w:tcW w:w="8770" w:type="dxa"/>
          </w:tcPr>
          <w:p w:rsidR="00FE3479" w:rsidRPr="009856B2" w:rsidRDefault="00FE3479" w:rsidP="00FE3479">
            <w:pPr>
              <w:numPr>
                <w:ilvl w:val="0"/>
                <w:numId w:val="4"/>
              </w:numPr>
              <w:spacing w:after="200" w:line="264" w:lineRule="auto"/>
            </w:pPr>
            <w:r w:rsidRPr="009856B2">
              <w:t>First biometric that requires no invasive body part information</w:t>
            </w:r>
          </w:p>
          <w:p w:rsidR="00FE3479" w:rsidRPr="009856B2" w:rsidRDefault="00FE3479" w:rsidP="00FE3479">
            <w:pPr>
              <w:numPr>
                <w:ilvl w:val="0"/>
                <w:numId w:val="4"/>
              </w:numPr>
              <w:spacing w:after="200" w:line="264" w:lineRule="auto"/>
            </w:pPr>
            <w:r w:rsidRPr="009856B2">
              <w:t>Locks down devices with biometric security</w:t>
            </w:r>
            <w:r w:rsidR="003C73F0">
              <w:t xml:space="preserve"> (rated 99.97%)</w:t>
            </w:r>
          </w:p>
          <w:p w:rsidR="00FE3479" w:rsidRPr="009856B2" w:rsidRDefault="00FE3479" w:rsidP="00FE3479">
            <w:pPr>
              <w:numPr>
                <w:ilvl w:val="0"/>
                <w:numId w:val="4"/>
              </w:numPr>
              <w:spacing w:after="200" w:line="264" w:lineRule="auto"/>
            </w:pPr>
            <w:r w:rsidRPr="009856B2">
              <w:t xml:space="preserve">Users draw </w:t>
            </w:r>
            <w:r w:rsidR="001B0FA2">
              <w:t xml:space="preserve">a </w:t>
            </w:r>
            <w:r w:rsidRPr="009856B2">
              <w:t>password with finger, mouse or stylus</w:t>
            </w:r>
            <w:r w:rsidR="003C73F0">
              <w:t xml:space="preserve"> that’s impossible to forge</w:t>
            </w:r>
          </w:p>
          <w:p w:rsidR="00FE3479" w:rsidRPr="009856B2" w:rsidRDefault="00FE3479" w:rsidP="00FE3479">
            <w:pPr>
              <w:numPr>
                <w:ilvl w:val="0"/>
                <w:numId w:val="4"/>
              </w:numPr>
              <w:spacing w:after="200" w:line="264" w:lineRule="auto"/>
            </w:pPr>
            <w:r w:rsidRPr="009856B2">
              <w:t>Drawing style is a gesture biometric</w:t>
            </w:r>
            <w:r w:rsidR="001B0FA2">
              <w:t xml:space="preserve"> that can’t be lost, stolen or borrowed</w:t>
            </w:r>
          </w:p>
          <w:p w:rsidR="00FE3479" w:rsidRPr="009856B2" w:rsidRDefault="00FE3479" w:rsidP="00FE3479">
            <w:pPr>
              <w:numPr>
                <w:ilvl w:val="0"/>
                <w:numId w:val="4"/>
              </w:numPr>
              <w:spacing w:after="200" w:line="264" w:lineRule="auto"/>
            </w:pPr>
            <w:r w:rsidRPr="009856B2">
              <w:t>Password format we’re already comfortable with</w:t>
            </w:r>
          </w:p>
          <w:p w:rsidR="00FE3479" w:rsidRPr="009856B2" w:rsidRDefault="00FE3479" w:rsidP="00FE3479">
            <w:pPr>
              <w:numPr>
                <w:ilvl w:val="0"/>
                <w:numId w:val="4"/>
              </w:numPr>
              <w:spacing w:after="200" w:line="264" w:lineRule="auto"/>
            </w:pPr>
            <w:r w:rsidRPr="009856B2">
              <w:t>Strongest identity authentication available (multi-factor)</w:t>
            </w:r>
          </w:p>
          <w:p w:rsidR="00FE3479" w:rsidRPr="009856B2" w:rsidRDefault="00FE3479" w:rsidP="00FE3479">
            <w:pPr>
              <w:numPr>
                <w:ilvl w:val="0"/>
                <w:numId w:val="4"/>
              </w:numPr>
              <w:spacing w:after="200" w:line="264" w:lineRule="auto"/>
            </w:pPr>
            <w:r w:rsidRPr="009856B2">
              <w:t>Passwords can be easily reset (unlike other biometrics)</w:t>
            </w:r>
          </w:p>
          <w:p w:rsidR="00FE3479" w:rsidRDefault="00FE3479" w:rsidP="00FE3479">
            <w:pPr>
              <w:numPr>
                <w:ilvl w:val="0"/>
                <w:numId w:val="4"/>
              </w:numPr>
              <w:spacing w:after="200" w:line="264" w:lineRule="auto"/>
            </w:pPr>
            <w:r w:rsidRPr="009856B2">
              <w:t xml:space="preserve">Takes seconds to unlock </w:t>
            </w:r>
          </w:p>
          <w:p w:rsidR="003C73F0" w:rsidRDefault="001B0FA2" w:rsidP="003C73F0">
            <w:pPr>
              <w:numPr>
                <w:ilvl w:val="0"/>
                <w:numId w:val="4"/>
              </w:numPr>
              <w:spacing w:after="200" w:line="264" w:lineRule="auto"/>
            </w:pPr>
            <w:r>
              <w:t>The only privacy-</w:t>
            </w:r>
            <w:r w:rsidR="00FE3479">
              <w:t>conscious biometric security app</w:t>
            </w:r>
          </w:p>
          <w:p w:rsidR="003C73F0" w:rsidRPr="00FE3479" w:rsidRDefault="003C73F0" w:rsidP="003C73F0">
            <w:pPr>
              <w:numPr>
                <w:ilvl w:val="0"/>
                <w:numId w:val="4"/>
              </w:numPr>
              <w:spacing w:after="200" w:line="264" w:lineRule="auto"/>
            </w:pPr>
            <w:r>
              <w:t>3X better than standard for biometric accuracy set by National Institute of Standards for Technology (NIST)</w:t>
            </w:r>
          </w:p>
        </w:tc>
      </w:tr>
    </w:tbl>
    <w:p w:rsidR="00FE3479" w:rsidRPr="00A26636" w:rsidRDefault="00FE3479" w:rsidP="00E756CC">
      <w:pPr>
        <w:jc w:val="center"/>
        <w:rPr>
          <w:b/>
        </w:rPr>
      </w:pPr>
      <w:r w:rsidRPr="00A26636">
        <w:rPr>
          <w:b/>
        </w:rPr>
        <w:t>Visit us on Kickstarter.com or BioSig-ID.com</w:t>
      </w:r>
    </w:p>
    <w:sectPr w:rsidR="00FE3479" w:rsidRPr="00A26636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1E7A" w:rsidRDefault="00621E7A">
      <w:pPr>
        <w:spacing w:after="0" w:line="240" w:lineRule="auto"/>
      </w:pPr>
      <w:r>
        <w:separator/>
      </w:r>
    </w:p>
  </w:endnote>
  <w:endnote w:type="continuationSeparator" w:id="0">
    <w:p w:rsidR="00621E7A" w:rsidRDefault="00621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1E7A" w:rsidRDefault="00621E7A">
      <w:pPr>
        <w:spacing w:after="0" w:line="240" w:lineRule="auto"/>
      </w:pPr>
      <w:r>
        <w:separator/>
      </w:r>
    </w:p>
  </w:footnote>
  <w:footnote w:type="continuationSeparator" w:id="0">
    <w:p w:rsidR="00621E7A" w:rsidRDefault="00621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F9086C"/>
    <w:multiLevelType w:val="hybridMultilevel"/>
    <w:tmpl w:val="7152D5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222901"/>
    <w:multiLevelType w:val="hybridMultilevel"/>
    <w:tmpl w:val="A35A5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8B32C0"/>
    <w:multiLevelType w:val="hybridMultilevel"/>
    <w:tmpl w:val="535A26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9B76E6"/>
    <w:multiLevelType w:val="hybridMultilevel"/>
    <w:tmpl w:val="1D409D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6B2"/>
    <w:rsid w:val="001B0FA2"/>
    <w:rsid w:val="003C73F0"/>
    <w:rsid w:val="003D6083"/>
    <w:rsid w:val="0047664C"/>
    <w:rsid w:val="00621E7A"/>
    <w:rsid w:val="007F6866"/>
    <w:rsid w:val="009856B2"/>
    <w:rsid w:val="00A26636"/>
    <w:rsid w:val="00A32CB8"/>
    <w:rsid w:val="00C92B85"/>
    <w:rsid w:val="00E756CC"/>
    <w:rsid w:val="00FE3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C0BD53C-1FEB-4F48-B732-18BC3793C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pBdr>
        <w:top w:val="single" w:sz="24" w:space="0" w:color="099BDD" w:themeColor="text2"/>
        <w:left w:val="single" w:sz="24" w:space="0" w:color="099BDD" w:themeColor="text2"/>
        <w:bottom w:val="single" w:sz="24" w:space="0" w:color="099BDD" w:themeColor="text2"/>
        <w:right w:val="single" w:sz="24" w:space="0" w:color="099BDD" w:themeColor="text2"/>
      </w:pBdr>
      <w:shd w:val="clear" w:color="auto" w:fill="099BDD" w:themeFill="text2"/>
      <w:spacing w:after="0"/>
      <w:outlineLvl w:val="0"/>
    </w:pPr>
    <w:rPr>
      <w:rFonts w:asciiTheme="majorHAnsi" w:eastAsiaTheme="majorEastAsia" w:hAnsiTheme="majorHAnsi" w:cstheme="majorBidi"/>
      <w:caps/>
      <w:color w:val="FFFFFF" w:themeColor="background1"/>
      <w:spacing w:val="1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pBdr>
        <w:top w:val="single" w:sz="24" w:space="0" w:color="C9ECFC" w:themeColor="text2" w:themeTint="33"/>
        <w:left w:val="single" w:sz="24" w:space="0" w:color="C9ECFC" w:themeColor="text2" w:themeTint="33"/>
        <w:bottom w:val="single" w:sz="24" w:space="0" w:color="C9ECFC" w:themeColor="text2" w:themeTint="33"/>
        <w:right w:val="single" w:sz="24" w:space="0" w:color="C9ECFC" w:themeColor="text2" w:themeTint="33"/>
      </w:pBdr>
      <w:shd w:val="clear" w:color="auto" w:fill="C9ECFC" w:themeFill="text2" w:themeFillTint="33"/>
      <w:spacing w:after="0"/>
      <w:outlineLvl w:val="1"/>
    </w:pPr>
    <w:rPr>
      <w:rFonts w:asciiTheme="majorHAnsi" w:eastAsiaTheme="majorEastAsia" w:hAnsiTheme="majorHAnsi" w:cstheme="majorBidi"/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pBdr>
        <w:top w:val="single" w:sz="6" w:space="2" w:color="099BDD" w:themeColor="text2"/>
      </w:pBdr>
      <w:spacing w:before="300" w:after="0"/>
      <w:outlineLvl w:val="2"/>
    </w:pPr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pBdr>
        <w:top w:val="dotted" w:sz="6" w:space="2" w:color="099BDD" w:themeColor="text2"/>
      </w:pBdr>
      <w:spacing w:before="200" w:after="0"/>
      <w:outlineLvl w:val="3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pBdr>
        <w:bottom w:val="single" w:sz="6" w:space="1" w:color="099BDD" w:themeColor="text2"/>
      </w:pBdr>
      <w:spacing w:before="200" w:after="0"/>
      <w:outlineLvl w:val="4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pBdr>
        <w:bottom w:val="dotted" w:sz="6" w:space="1" w:color="099BDD" w:themeColor="text2"/>
      </w:pBdr>
      <w:spacing w:before="200" w:after="0"/>
      <w:outlineLvl w:val="5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before="200" w:after="0"/>
      <w:outlineLvl w:val="6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before="200" w:after="0"/>
      <w:outlineLvl w:val="7"/>
    </w:pPr>
    <w:rPr>
      <w:rFonts w:asciiTheme="majorHAnsi" w:eastAsiaTheme="majorEastAsia" w:hAnsiTheme="majorHAnsi" w:cstheme="majorBidi"/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before="200" w:after="0"/>
      <w:outlineLvl w:val="8"/>
    </w:pPr>
    <w:rPr>
      <w:rFonts w:asciiTheme="majorHAnsi" w:eastAsiaTheme="majorEastAsia" w:hAnsiTheme="majorHAnsi" w:cstheme="majorBidi"/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aps/>
      <w:color w:val="FFFFFF" w:themeColor="background1"/>
      <w:spacing w:val="15"/>
      <w:shd w:val="clear" w:color="auto" w:fill="099BDD" w:themeFill="text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aps/>
      <w:spacing w:val="15"/>
      <w:shd w:val="clear" w:color="auto" w:fill="C9ECFC" w:themeFill="text2" w:themeFillTint="33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table" w:styleId="TableGrid">
    <w:name w:val="Table Grid"/>
    <w:basedOn w:val="TableNormal"/>
    <w:uiPriority w:val="1"/>
    <w:pPr>
      <w:spacing w:after="0" w:line="240" w:lineRule="auto"/>
    </w:pPr>
    <w:tblPr>
      <w:tblBorders>
        <w:top w:val="single" w:sz="4" w:space="0" w:color="2C2C2C" w:themeColor="text1"/>
        <w:left w:val="single" w:sz="4" w:space="0" w:color="2C2C2C" w:themeColor="text1"/>
        <w:bottom w:val="single" w:sz="4" w:space="0" w:color="2C2C2C" w:themeColor="text1"/>
        <w:right w:val="single" w:sz="4" w:space="0" w:color="2C2C2C" w:themeColor="text1"/>
        <w:insideH w:val="single" w:sz="4" w:space="0" w:color="2C2C2C" w:themeColor="text1"/>
        <w:insideV w:val="single" w:sz="4" w:space="0" w:color="2C2C2C" w:themeColor="text1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spacing w:before="0" w:after="0"/>
    </w:pPr>
    <w:rPr>
      <w:rFonts w:asciiTheme="majorHAnsi" w:eastAsiaTheme="majorEastAsia" w:hAnsiTheme="majorHAnsi" w:cstheme="majorBidi"/>
      <w:caps/>
      <w:color w:val="099BDD" w:themeColor="text2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099BDD" w:themeColor="text2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0" w:after="500" w:line="240" w:lineRule="auto"/>
    </w:pPr>
    <w:rPr>
      <w:caps/>
      <w:color w:val="757575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Pr>
      <w:caps/>
      <w:color w:val="757575" w:themeColor="text1" w:themeTint="A6"/>
      <w:spacing w:val="10"/>
      <w:sz w:val="21"/>
      <w:szCs w:val="21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SubtleReference">
    <w:name w:val="Subtle Reference"/>
    <w:uiPriority w:val="31"/>
    <w:qFormat/>
    <w:rPr>
      <w:b w:val="0"/>
      <w:bCs w:val="0"/>
      <w:color w:val="099BDD" w:themeColor="text2"/>
    </w:rPr>
  </w:style>
  <w:style w:type="character" w:styleId="SubtleEmphasis">
    <w:name w:val="Subtle Emphasis"/>
    <w:uiPriority w:val="19"/>
    <w:qFormat/>
    <w:rPr>
      <w:i/>
      <w:iCs/>
      <w:color w:val="044D6E" w:themeColor="text2" w:themeShade="80"/>
    </w:rPr>
  </w:style>
  <w:style w:type="character" w:styleId="Emphasis">
    <w:name w:val="Emphasis"/>
    <w:uiPriority w:val="20"/>
    <w:qFormat/>
    <w:rPr>
      <w:caps/>
      <w:color w:val="auto"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1080" w:right="1080"/>
      <w:jc w:val="center"/>
    </w:pPr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sz w:val="24"/>
      <w:szCs w:val="24"/>
    </w:rPr>
  </w:style>
  <w:style w:type="character" w:styleId="IntenseEmphasis">
    <w:name w:val="Intense Emphasis"/>
    <w:uiPriority w:val="21"/>
    <w:qFormat/>
    <w:rPr>
      <w:b/>
      <w:bCs/>
      <w:caps/>
      <w:color w:val="044D6E" w:themeColor="text2" w:themeShade="80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spacing w:before="240" w:after="240" w:line="240" w:lineRule="auto"/>
      <w:ind w:left="1080" w:right="1080"/>
      <w:jc w:val="center"/>
    </w:pPr>
    <w:rPr>
      <w:color w:val="099BDD" w:themeColor="text2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color w:val="099BD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aps/>
      <w:spacing w:val="10"/>
      <w:sz w:val="18"/>
      <w:szCs w:val="18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character" w:styleId="BookTitle">
    <w:name w:val="Book Title"/>
    <w:uiPriority w:val="33"/>
    <w:qFormat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Pr>
      <w:b/>
      <w:bCs/>
      <w:color w:val="0673A5" w:themeColor="text2" w:themeShade="BF"/>
      <w:sz w:val="16"/>
      <w:szCs w:val="16"/>
    </w:rPr>
  </w:style>
  <w:style w:type="character" w:styleId="IntenseReference">
    <w:name w:val="Intense Reference"/>
    <w:uiPriority w:val="32"/>
    <w:qFormat/>
    <w:rPr>
      <w:b w:val="0"/>
      <w:bCs w:val="0"/>
      <w:i/>
      <w:iCs/>
      <w:caps/>
      <w:color w:val="099BDD" w:themeColor="text2"/>
    </w:rPr>
  </w:style>
  <w:style w:type="character" w:customStyle="1" w:styleId="NoSpacingChar">
    <w:name w:val="No Spacing Char"/>
    <w:basedOn w:val="DefaultParagraphFont"/>
    <w:link w:val="NoSpacing"/>
    <w:uiPriority w:val="1"/>
  </w:style>
  <w:style w:type="character" w:styleId="Strong">
    <w:name w:val="Strong"/>
    <w:uiPriority w:val="22"/>
    <w:qFormat/>
    <w:rPr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len\AppData\Roaming\Microsoft\Templates\Banded%20design%20(blank)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Banded">
  <a:themeElements>
    <a:clrScheme name="Banded">
      <a:dk1>
        <a:srgbClr val="2C2C2C"/>
      </a:dk1>
      <a:lt1>
        <a:srgbClr val="FFFFFF"/>
      </a:lt1>
      <a:dk2>
        <a:srgbClr val="099BDD"/>
      </a:dk2>
      <a:lt2>
        <a:srgbClr val="F2F2F2"/>
      </a:lt2>
      <a:accent1>
        <a:srgbClr val="FFC000"/>
      </a:accent1>
      <a:accent2>
        <a:srgbClr val="A5D028"/>
      </a:accent2>
      <a:accent3>
        <a:srgbClr val="08CC78"/>
      </a:accent3>
      <a:accent4>
        <a:srgbClr val="F24099"/>
      </a:accent4>
      <a:accent5>
        <a:srgbClr val="828288"/>
      </a:accent5>
      <a:accent6>
        <a:srgbClr val="F56617"/>
      </a:accent6>
      <a:hlink>
        <a:srgbClr val="005DBA"/>
      </a:hlink>
      <a:folHlink>
        <a:srgbClr val="6C606A"/>
      </a:folHlink>
    </a:clrScheme>
    <a:fontScheme name="Banded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SelectedStyle="\APA.XSL" StyleName="APA">
  <b:Source>
    <b:Tag>RSt01</b:Tag>
    <b:SourceType>Book</b:SourceType>
    <b:Guid>{7AD77338-905D-470F-B1E0-188E68B0C2E5}</b:Guid>
    <b:Author>
      <b:Author>
        <b:NameList>
          <b:Person>
            <b:Last>Stair</b:Last>
            <b:First>R</b:First>
          </b:Person>
          <b:Person>
            <b:Last>Reynolds</b:Last>
            <b:First>G.</b:First>
          </b:Person>
        </b:NameList>
      </b:Author>
    </b:Author>
    <b:Title>Principles of Information Systems</b:Title>
    <b:Year>2001</b:Year>
    <b:City>Boston</b:City>
    <b:Publisher>Course Technology</b:Publisher>
    <b:RefOrder>1</b:RefOrder>
  </b:Source>
  <b:Source>
    <b:Tag>Kro09</b:Tag>
    <b:SourceType>Book</b:SourceType>
    <b:Guid>{BECAF388-DFB8-4ECD-A8A7-68C152322225}</b:Guid>
    <b:Author>
      <b:Author>
        <b:NameList>
          <b:Person>
            <b:Last>Kroenke</b:Last>
            <b:First>D.</b:First>
          </b:Person>
          <b:Person>
            <b:Last>Auer</b:Last>
            <b:First>D.</b:First>
          </b:Person>
        </b:NameList>
      </b:Author>
    </b:Author>
    <b:Year>2009</b:Year>
    <b:Title>Database Concepts</b:Title>
    <b:City>New Jersey</b:City>
    <b:Publisher>Prentice Hall</b:Publisher>
    <b:RefOrder>2</b:RefOrder>
  </b:Source>
</b:Sources>
</file>

<file path=customXml/itemProps1.xml><?xml version="1.0" encoding="utf-8"?>
<ds:datastoreItem xmlns:ds="http://schemas.openxmlformats.org/officeDocument/2006/customXml" ds:itemID="{FF740C13-C6A2-43D3-86C5-4CBB969C2C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7D2486-D2E4-41B4-B20A-FA61B3258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Banded design (blank)</Template>
  <TotalTime>40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Ellen Ruark</dc:creator>
  <cp:keywords/>
  <cp:lastModifiedBy>Ellen Ruark</cp:lastModifiedBy>
  <cp:revision>7</cp:revision>
  <dcterms:created xsi:type="dcterms:W3CDTF">2015-11-05T18:17:00Z</dcterms:created>
  <dcterms:modified xsi:type="dcterms:W3CDTF">2015-11-11T20:19:00Z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TC037499679991</vt:lpwstr>
  </property>
</Properties>
</file>