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8FF" w:rsidRPr="000D1512" w:rsidRDefault="00FF48FF" w:rsidP="00FF48FF">
      <w:pPr>
        <w:pStyle w:val="Press-Datum"/>
        <w:rPr>
          <w:rFonts w:ascii="Trebuchet MS" w:hAnsi="Trebuchet MS"/>
          <w:lang w:val="en-US"/>
        </w:rPr>
      </w:pPr>
      <w:r w:rsidRPr="000D1512">
        <w:rPr>
          <w:rFonts w:ascii="Trebuchet MS" w:hAnsi="Trebuchet MS"/>
          <w:lang w:val="en-US"/>
        </w:rPr>
        <w:t xml:space="preserve">Malmö </w:t>
      </w:r>
      <w:r w:rsidRPr="000D1512">
        <w:rPr>
          <w:rFonts w:ascii="Trebuchet MS" w:hAnsi="Trebuchet MS"/>
          <w:lang w:val="en-US"/>
        </w:rPr>
        <w:fldChar w:fldCharType="begin"/>
      </w:r>
      <w:r w:rsidRPr="000D1512">
        <w:rPr>
          <w:rFonts w:ascii="Trebuchet MS" w:hAnsi="Trebuchet MS"/>
          <w:lang w:val="en-US"/>
        </w:rPr>
        <w:instrText xml:space="preserve"> TIME \@ "yyyy-MM-dd" </w:instrText>
      </w:r>
      <w:r w:rsidRPr="000D1512">
        <w:rPr>
          <w:rFonts w:ascii="Trebuchet MS" w:hAnsi="Trebuchet MS"/>
          <w:lang w:val="en-US"/>
        </w:rPr>
        <w:fldChar w:fldCharType="separate"/>
      </w:r>
      <w:r w:rsidR="00E129D0">
        <w:rPr>
          <w:rFonts w:ascii="Trebuchet MS" w:hAnsi="Trebuchet MS"/>
          <w:noProof/>
          <w:lang w:val="en-US"/>
        </w:rPr>
        <w:t>2016-02-1</w:t>
      </w:r>
      <w:r w:rsidR="00E129D0">
        <w:rPr>
          <w:rFonts w:ascii="Trebuchet MS" w:hAnsi="Trebuchet MS"/>
          <w:noProof/>
          <w:lang w:val="en-US"/>
        </w:rPr>
        <w:t>6</w:t>
      </w:r>
      <w:r w:rsidRPr="000D1512">
        <w:rPr>
          <w:rFonts w:ascii="Trebuchet MS" w:hAnsi="Trebuchet MS"/>
          <w:lang w:val="en-US"/>
        </w:rPr>
        <w:fldChar w:fldCharType="end"/>
      </w:r>
    </w:p>
    <w:p w:rsidR="00FF48FF" w:rsidRPr="000D1512" w:rsidRDefault="00FF48FF" w:rsidP="00FF48FF">
      <w:pPr>
        <w:pStyle w:val="Press-Rubrik1"/>
      </w:pPr>
    </w:p>
    <w:p w:rsidR="00FF48FF" w:rsidRPr="000D1512" w:rsidRDefault="00907BA1" w:rsidP="00FF48FF">
      <w:pPr>
        <w:pStyle w:val="Press-Rubrik2"/>
        <w:spacing w:after="120"/>
        <w:rPr>
          <w:rFonts w:ascii="Trebuchet MS" w:hAnsi="Trebuchet MS"/>
          <w:b w:val="0"/>
          <w:sz w:val="30"/>
          <w:szCs w:val="28"/>
          <w:lang w:val="en-US"/>
        </w:rPr>
      </w:pPr>
      <w:r>
        <w:rPr>
          <w:rFonts w:ascii="Trebuchet MS" w:hAnsi="Trebuchet MS"/>
          <w:b w:val="0"/>
          <w:sz w:val="30"/>
          <w:szCs w:val="28"/>
          <w:lang w:val="en-US"/>
        </w:rPr>
        <w:t xml:space="preserve">Beijer Electronics launches </w:t>
      </w:r>
      <w:r w:rsidR="00A941ED" w:rsidRPr="00A941ED">
        <w:rPr>
          <w:rFonts w:ascii="Trebuchet MS" w:hAnsi="Trebuchet MS"/>
          <w:b w:val="0"/>
          <w:sz w:val="30"/>
          <w:szCs w:val="28"/>
          <w:lang w:val="en-US"/>
        </w:rPr>
        <w:t>cost-effective iX TxF-2 series</w:t>
      </w:r>
      <w:r w:rsidR="00E939BA">
        <w:rPr>
          <w:rFonts w:ascii="Trebuchet MS" w:hAnsi="Trebuchet MS"/>
          <w:b w:val="0"/>
          <w:sz w:val="30"/>
          <w:szCs w:val="28"/>
          <w:lang w:val="en-US"/>
        </w:rPr>
        <w:t xml:space="preserve"> of HMIs</w:t>
      </w:r>
      <w:r w:rsidR="00F437CE">
        <w:rPr>
          <w:rFonts w:ascii="Trebuchet MS" w:hAnsi="Trebuchet MS"/>
          <w:b w:val="0"/>
          <w:sz w:val="30"/>
          <w:szCs w:val="28"/>
          <w:lang w:val="en-US"/>
        </w:rPr>
        <w:t xml:space="preserve"> </w:t>
      </w:r>
    </w:p>
    <w:p w:rsidR="00DE2160" w:rsidRDefault="003000F2" w:rsidP="003000F2">
      <w:pPr>
        <w:pStyle w:val="Press-Stycke"/>
        <w:rPr>
          <w:rFonts w:ascii="Arial" w:hAnsi="Arial" w:cs="Times New Roman"/>
          <w:b/>
          <w:bCs w:val="0"/>
          <w:color w:val="auto"/>
          <w:lang w:eastAsia="ja-JP"/>
        </w:rPr>
      </w:pPr>
      <w:r>
        <w:rPr>
          <w:rFonts w:ascii="Arial" w:hAnsi="Arial" w:cs="Times New Roman"/>
          <w:b/>
          <w:bCs w:val="0"/>
          <w:color w:val="auto"/>
          <w:lang w:eastAsia="ja-JP"/>
        </w:rPr>
        <w:br/>
      </w:r>
      <w:r w:rsidR="00DE2160" w:rsidRPr="00DE2160">
        <w:rPr>
          <w:rFonts w:ascii="Arial" w:hAnsi="Arial" w:cs="Times New Roman"/>
          <w:b/>
          <w:bCs w:val="0"/>
          <w:color w:val="auto"/>
          <w:lang w:eastAsia="ja-JP"/>
        </w:rPr>
        <w:t xml:space="preserve">Beijer Electronics is proud to present the </w:t>
      </w:r>
      <w:r w:rsidR="00A941ED">
        <w:rPr>
          <w:rFonts w:ascii="Arial" w:hAnsi="Arial" w:cs="Times New Roman"/>
          <w:b/>
          <w:bCs w:val="0"/>
          <w:color w:val="auto"/>
          <w:lang w:eastAsia="ja-JP"/>
        </w:rPr>
        <w:t xml:space="preserve">cost-effective </w:t>
      </w:r>
      <w:r w:rsidR="00DE2160" w:rsidRPr="00DE2160">
        <w:rPr>
          <w:rFonts w:ascii="Arial" w:hAnsi="Arial" w:cs="Times New Roman"/>
          <w:b/>
          <w:bCs w:val="0"/>
          <w:color w:val="auto"/>
          <w:lang w:eastAsia="ja-JP"/>
        </w:rPr>
        <w:t>iX TxF-2 series</w:t>
      </w:r>
      <w:r w:rsidR="00E939BA">
        <w:rPr>
          <w:rFonts w:ascii="Arial" w:hAnsi="Arial" w:cs="Times New Roman"/>
          <w:b/>
          <w:bCs w:val="0"/>
          <w:color w:val="auto"/>
          <w:lang w:eastAsia="ja-JP"/>
        </w:rPr>
        <w:t xml:space="preserve"> of HMIs</w:t>
      </w:r>
      <w:r w:rsidR="00DE2160" w:rsidRPr="00DE2160">
        <w:rPr>
          <w:rFonts w:ascii="Arial" w:hAnsi="Arial" w:cs="Times New Roman"/>
          <w:b/>
          <w:bCs w:val="0"/>
          <w:color w:val="auto"/>
          <w:lang w:eastAsia="ja-JP"/>
        </w:rPr>
        <w:t xml:space="preserve">, including 5, 7 and 10 inch operator </w:t>
      </w:r>
      <w:r w:rsidR="00E939BA">
        <w:rPr>
          <w:rFonts w:ascii="Arial" w:hAnsi="Arial" w:cs="Times New Roman"/>
          <w:b/>
          <w:bCs w:val="0"/>
          <w:color w:val="auto"/>
          <w:lang w:eastAsia="ja-JP"/>
        </w:rPr>
        <w:t xml:space="preserve">interface </w:t>
      </w:r>
      <w:r w:rsidR="00DE2160" w:rsidRPr="00DE2160">
        <w:rPr>
          <w:rFonts w:ascii="Arial" w:hAnsi="Arial" w:cs="Times New Roman"/>
          <w:b/>
          <w:bCs w:val="0"/>
          <w:color w:val="auto"/>
          <w:lang w:eastAsia="ja-JP"/>
        </w:rPr>
        <w:t>panels designed for industrial environments.</w:t>
      </w:r>
    </w:p>
    <w:p w:rsidR="002B3080" w:rsidRDefault="00C20EE1" w:rsidP="002B3080">
      <w:pPr>
        <w:pStyle w:val="Press-Stycke"/>
      </w:pPr>
      <w:r>
        <w:rPr>
          <w:noProof/>
          <w:lang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60960</wp:posOffset>
            </wp:positionV>
            <wp:extent cx="5540375" cy="2019300"/>
            <wp:effectExtent l="0" t="0" r="3175" b="0"/>
            <wp:wrapNone/>
            <wp:docPr id="9" name="Picture 9" descr="Group_image_TXF-2_low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oup_image_TXF-2_low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8FF" w:rsidRPr="000D1512">
        <w:rPr>
          <w:rFonts w:ascii="Arial" w:hAnsi="Arial" w:cs="Times New Roman"/>
          <w:b/>
          <w:bCs w:val="0"/>
          <w:color w:val="auto"/>
          <w:lang w:eastAsia="ja-JP"/>
        </w:rPr>
        <w:t xml:space="preserve"> </w:t>
      </w:r>
    </w:p>
    <w:p w:rsidR="002B3080" w:rsidRDefault="002B3080" w:rsidP="002B3080">
      <w:pPr>
        <w:pStyle w:val="Press-Stycke"/>
      </w:pPr>
    </w:p>
    <w:p w:rsidR="002B3080" w:rsidRDefault="002B3080" w:rsidP="002B3080">
      <w:pPr>
        <w:pStyle w:val="Press-Rubrik2"/>
        <w:rPr>
          <w:rFonts w:ascii="Trebuchet MS" w:hAnsi="Trebuchet MS" w:cs="Arial"/>
          <w:color w:val="000000"/>
          <w:lang w:val="en-US" w:eastAsia="de-DE"/>
        </w:rPr>
      </w:pPr>
    </w:p>
    <w:p w:rsidR="002B3080" w:rsidRDefault="002B3080" w:rsidP="002B3080">
      <w:pPr>
        <w:pStyle w:val="Press-Rubrik2"/>
        <w:rPr>
          <w:rFonts w:ascii="Trebuchet MS" w:hAnsi="Trebuchet MS" w:cs="Arial"/>
          <w:color w:val="000000"/>
          <w:lang w:val="en-US" w:eastAsia="de-DE"/>
        </w:rPr>
      </w:pPr>
    </w:p>
    <w:p w:rsidR="003000F2" w:rsidRDefault="003000F2" w:rsidP="003000F2">
      <w:pPr>
        <w:pStyle w:val="Press-Stycke"/>
      </w:pPr>
    </w:p>
    <w:p w:rsidR="003000F2" w:rsidRDefault="003000F2" w:rsidP="003000F2">
      <w:pPr>
        <w:pStyle w:val="Press-Stycke"/>
      </w:pPr>
    </w:p>
    <w:p w:rsidR="00F04F6B" w:rsidRDefault="00F04F6B" w:rsidP="002B3080">
      <w:pPr>
        <w:pStyle w:val="Press-Rubrik2"/>
        <w:rPr>
          <w:rFonts w:ascii="Trebuchet MS" w:hAnsi="Trebuchet MS" w:cs="Arial"/>
          <w:b w:val="0"/>
          <w:bCs/>
          <w:color w:val="000000"/>
          <w:lang w:val="en-US" w:eastAsia="de-DE"/>
        </w:rPr>
      </w:pPr>
    </w:p>
    <w:p w:rsidR="00F04F6B" w:rsidRDefault="00F04F6B" w:rsidP="002B3080">
      <w:pPr>
        <w:pStyle w:val="Press-Rubrik2"/>
        <w:rPr>
          <w:rFonts w:ascii="Trebuchet MS" w:hAnsi="Trebuchet MS" w:cs="Arial"/>
          <w:b w:val="0"/>
          <w:bCs/>
          <w:color w:val="000000"/>
          <w:lang w:val="en-US" w:eastAsia="de-DE"/>
        </w:rPr>
      </w:pPr>
    </w:p>
    <w:p w:rsidR="00F04F6B" w:rsidRDefault="00F04F6B" w:rsidP="002B3080">
      <w:pPr>
        <w:pStyle w:val="Press-Rubrik2"/>
        <w:rPr>
          <w:rFonts w:ascii="Trebuchet MS" w:hAnsi="Trebuchet MS" w:cs="Arial"/>
          <w:b w:val="0"/>
          <w:bCs/>
          <w:color w:val="000000"/>
          <w:lang w:val="en-US" w:eastAsia="de-DE"/>
        </w:rPr>
      </w:pPr>
    </w:p>
    <w:p w:rsidR="002B3080" w:rsidRPr="002B3080" w:rsidRDefault="00A941ED" w:rsidP="002B3080">
      <w:pPr>
        <w:pStyle w:val="Press-Rubrik2"/>
        <w:rPr>
          <w:rFonts w:ascii="Trebuchet MS" w:hAnsi="Trebuchet MS" w:cs="Arial"/>
          <w:color w:val="000000"/>
          <w:lang w:val="en-US" w:eastAsia="de-DE"/>
        </w:rPr>
      </w:pPr>
      <w:r>
        <w:rPr>
          <w:rFonts w:ascii="Trebuchet MS" w:hAnsi="Trebuchet MS" w:cs="Arial"/>
          <w:color w:val="000000"/>
          <w:lang w:val="en-US" w:eastAsia="de-DE"/>
        </w:rPr>
        <w:t>A</w:t>
      </w:r>
      <w:r w:rsidRPr="00A941ED">
        <w:rPr>
          <w:rFonts w:ascii="Trebuchet MS" w:hAnsi="Trebuchet MS" w:cs="Arial"/>
          <w:color w:val="000000"/>
          <w:lang w:val="en-US" w:eastAsia="de-DE"/>
        </w:rPr>
        <w:t xml:space="preserve"> cost-effective yet advanced HMI</w:t>
      </w:r>
    </w:p>
    <w:p w:rsidR="002B3080" w:rsidRDefault="00DE2160" w:rsidP="003000F2">
      <w:pPr>
        <w:pStyle w:val="Press-Rubrik2"/>
        <w:rPr>
          <w:rFonts w:ascii="Trebuchet MS" w:hAnsi="Trebuchet MS" w:cs="Arial"/>
          <w:b w:val="0"/>
          <w:color w:val="000000"/>
          <w:lang w:val="en-US" w:eastAsia="de-DE"/>
        </w:rPr>
      </w:pPr>
      <w:r w:rsidRPr="00DE2160">
        <w:rPr>
          <w:rFonts w:ascii="Trebuchet MS" w:hAnsi="Trebuchet MS" w:cs="Arial"/>
          <w:b w:val="0"/>
          <w:color w:val="000000"/>
          <w:lang w:val="en-US" w:eastAsia="de-DE"/>
        </w:rPr>
        <w:t xml:space="preserve">The iX TxF-2 series offers </w:t>
      </w:r>
      <w:r w:rsidR="00A941ED">
        <w:rPr>
          <w:rFonts w:ascii="Trebuchet MS" w:hAnsi="Trebuchet MS" w:cs="Arial"/>
          <w:b w:val="0"/>
          <w:color w:val="000000"/>
          <w:lang w:val="en-US" w:eastAsia="de-DE"/>
        </w:rPr>
        <w:t xml:space="preserve">three </w:t>
      </w:r>
      <w:r w:rsidRPr="00DE2160">
        <w:rPr>
          <w:rFonts w:ascii="Trebuchet MS" w:hAnsi="Trebuchet MS" w:cs="Arial"/>
          <w:b w:val="0"/>
          <w:color w:val="000000"/>
          <w:lang w:val="en-US" w:eastAsia="de-DE"/>
        </w:rPr>
        <w:t xml:space="preserve">cost-effective industrial HMIs with high-resolution touch-screen and modern design. The </w:t>
      </w:r>
      <w:r w:rsidR="003412F8">
        <w:rPr>
          <w:rFonts w:ascii="Trebuchet MS" w:hAnsi="Trebuchet MS" w:cs="Arial"/>
          <w:b w:val="0"/>
          <w:color w:val="000000"/>
          <w:lang w:val="en-US" w:eastAsia="de-DE"/>
        </w:rPr>
        <w:t xml:space="preserve">UL-approved </w:t>
      </w:r>
      <w:r w:rsidRPr="00DE2160">
        <w:rPr>
          <w:rFonts w:ascii="Trebuchet MS" w:hAnsi="Trebuchet MS" w:cs="Arial"/>
          <w:b w:val="0"/>
          <w:color w:val="000000"/>
          <w:lang w:val="en-US" w:eastAsia="de-DE"/>
        </w:rPr>
        <w:t xml:space="preserve">iX TxF-2 </w:t>
      </w:r>
      <w:r w:rsidR="00E93DAF">
        <w:rPr>
          <w:rFonts w:ascii="Trebuchet MS" w:hAnsi="Trebuchet MS" w:cs="Arial"/>
          <w:b w:val="0"/>
          <w:color w:val="000000"/>
          <w:lang w:val="en-US" w:eastAsia="de-DE"/>
        </w:rPr>
        <w:t xml:space="preserve">panels </w:t>
      </w:r>
      <w:r w:rsidRPr="00DE2160">
        <w:rPr>
          <w:rFonts w:ascii="Trebuchet MS" w:hAnsi="Trebuchet MS" w:cs="Arial"/>
          <w:b w:val="0"/>
          <w:color w:val="000000"/>
          <w:lang w:val="en-US" w:eastAsia="de-DE"/>
        </w:rPr>
        <w:t xml:space="preserve">combine IP65 plastic housing with the full version of the iX HMI </w:t>
      </w:r>
      <w:r w:rsidR="007925D3">
        <w:rPr>
          <w:rFonts w:ascii="Trebuchet MS" w:hAnsi="Trebuchet MS" w:cs="Arial"/>
          <w:b w:val="0"/>
          <w:color w:val="000000"/>
          <w:lang w:val="en-US" w:eastAsia="de-DE"/>
        </w:rPr>
        <w:t>S</w:t>
      </w:r>
      <w:r w:rsidRPr="00DE2160">
        <w:rPr>
          <w:rFonts w:ascii="Trebuchet MS" w:hAnsi="Trebuchet MS" w:cs="Arial"/>
          <w:b w:val="0"/>
          <w:color w:val="000000"/>
          <w:lang w:val="en-US" w:eastAsia="de-DE"/>
        </w:rPr>
        <w:t xml:space="preserve">oftware, making it a </w:t>
      </w:r>
      <w:r>
        <w:rPr>
          <w:rFonts w:ascii="Trebuchet MS" w:hAnsi="Trebuchet MS" w:cs="Arial"/>
          <w:b w:val="0"/>
          <w:color w:val="000000"/>
          <w:lang w:val="en-US" w:eastAsia="de-DE"/>
        </w:rPr>
        <w:t xml:space="preserve">cost-effective yet </w:t>
      </w:r>
      <w:r w:rsidR="00E129D0">
        <w:rPr>
          <w:rFonts w:ascii="Trebuchet MS" w:hAnsi="Trebuchet MS" w:cs="Arial"/>
          <w:b w:val="0"/>
          <w:color w:val="000000"/>
          <w:lang w:val="en-US" w:eastAsia="de-DE"/>
        </w:rPr>
        <w:t>full-featured</w:t>
      </w:r>
      <w:r>
        <w:rPr>
          <w:rFonts w:ascii="Trebuchet MS" w:hAnsi="Trebuchet MS" w:cs="Arial"/>
          <w:b w:val="0"/>
          <w:color w:val="000000"/>
          <w:lang w:val="en-US" w:eastAsia="de-DE"/>
        </w:rPr>
        <w:t xml:space="preserve"> HMI</w:t>
      </w:r>
      <w:r w:rsidR="002B3080" w:rsidRPr="002B3080">
        <w:rPr>
          <w:rFonts w:ascii="Trebuchet MS" w:hAnsi="Trebuchet MS" w:cs="Arial"/>
          <w:b w:val="0"/>
          <w:color w:val="000000"/>
          <w:lang w:val="en-US" w:eastAsia="de-DE"/>
        </w:rPr>
        <w:t>.</w:t>
      </w:r>
      <w:r>
        <w:rPr>
          <w:rFonts w:ascii="Trebuchet MS" w:hAnsi="Trebuchet MS" w:cs="Arial"/>
          <w:b w:val="0"/>
          <w:color w:val="000000"/>
          <w:lang w:val="en-US" w:eastAsia="de-DE"/>
        </w:rPr>
        <w:t xml:space="preserve"> All </w:t>
      </w:r>
      <w:r w:rsidR="00A941ED" w:rsidRPr="00DE2160">
        <w:rPr>
          <w:rFonts w:ascii="Trebuchet MS" w:hAnsi="Trebuchet MS" w:cs="Arial"/>
          <w:b w:val="0"/>
          <w:color w:val="000000"/>
          <w:lang w:val="en-US" w:eastAsia="de-DE"/>
        </w:rPr>
        <w:t>iX TxF-2</w:t>
      </w:r>
      <w:r w:rsidR="00A941ED">
        <w:rPr>
          <w:rFonts w:ascii="Trebuchet MS" w:hAnsi="Trebuchet MS" w:cs="Arial"/>
          <w:b w:val="0"/>
          <w:color w:val="000000"/>
          <w:lang w:val="en-US" w:eastAsia="de-DE"/>
        </w:rPr>
        <w:t xml:space="preserve"> </w:t>
      </w:r>
      <w:r>
        <w:rPr>
          <w:rFonts w:ascii="Trebuchet MS" w:hAnsi="Trebuchet MS" w:cs="Arial"/>
          <w:b w:val="0"/>
          <w:color w:val="000000"/>
          <w:lang w:val="en-US" w:eastAsia="de-DE"/>
        </w:rPr>
        <w:t xml:space="preserve">panels </w:t>
      </w:r>
      <w:r w:rsidR="00E129D0">
        <w:rPr>
          <w:rFonts w:ascii="Trebuchet MS" w:hAnsi="Trebuchet MS" w:cs="Arial"/>
          <w:b w:val="0"/>
          <w:color w:val="000000"/>
          <w:lang w:val="en-US" w:eastAsia="de-DE"/>
        </w:rPr>
        <w:t>come standard with</w:t>
      </w:r>
      <w:r w:rsidRPr="00DE2160">
        <w:rPr>
          <w:rFonts w:ascii="Trebuchet MS" w:hAnsi="Trebuchet MS" w:cs="Arial"/>
          <w:b w:val="0"/>
          <w:color w:val="000000"/>
          <w:lang w:val="en-US" w:eastAsia="de-DE"/>
        </w:rPr>
        <w:t xml:space="preserve"> Ethernet, serial and USB ports.</w:t>
      </w:r>
    </w:p>
    <w:p w:rsidR="00F04F6B" w:rsidRDefault="00F04F6B" w:rsidP="003000F2">
      <w:pPr>
        <w:pStyle w:val="Press-Rubrik2"/>
        <w:spacing w:line="240" w:lineRule="auto"/>
        <w:rPr>
          <w:rFonts w:ascii="Trebuchet MS" w:hAnsi="Trebuchet MS" w:cs="Arial"/>
          <w:b w:val="0"/>
          <w:bCs/>
          <w:color w:val="000000"/>
          <w:lang w:val="en-US" w:eastAsia="de-DE"/>
        </w:rPr>
      </w:pPr>
    </w:p>
    <w:p w:rsidR="002B3080" w:rsidRPr="002B3080" w:rsidRDefault="00F04F6B" w:rsidP="003000F2">
      <w:pPr>
        <w:pStyle w:val="Press-Rubrik2"/>
        <w:spacing w:line="240" w:lineRule="auto"/>
        <w:rPr>
          <w:rFonts w:ascii="Trebuchet MS" w:hAnsi="Trebuchet MS" w:cs="Arial"/>
          <w:color w:val="000000"/>
          <w:lang w:val="en-US" w:eastAsia="de-DE"/>
        </w:rPr>
      </w:pPr>
      <w:r>
        <w:rPr>
          <w:rFonts w:ascii="Trebuchet MS" w:hAnsi="Trebuchet MS" w:cs="Arial"/>
          <w:color w:val="000000"/>
          <w:lang w:val="en-US" w:eastAsia="de-DE"/>
        </w:rPr>
        <w:t>Smart iX HMI S</w:t>
      </w:r>
      <w:r w:rsidR="002B3080" w:rsidRPr="002B3080">
        <w:rPr>
          <w:rFonts w:ascii="Trebuchet MS" w:hAnsi="Trebuchet MS" w:cs="Arial"/>
          <w:color w:val="000000"/>
          <w:lang w:val="en-US" w:eastAsia="de-DE"/>
        </w:rPr>
        <w:t>oftware</w:t>
      </w:r>
    </w:p>
    <w:p w:rsidR="00FF48FF" w:rsidRDefault="00F04F6B" w:rsidP="002B3080">
      <w:pPr>
        <w:pStyle w:val="Press-Rubrik2"/>
        <w:rPr>
          <w:rFonts w:ascii="Trebuchet MS" w:hAnsi="Trebuchet MS" w:cs="Arial"/>
          <w:b w:val="0"/>
          <w:color w:val="000000"/>
          <w:lang w:val="en-US" w:eastAsia="de-DE"/>
        </w:rPr>
      </w:pPr>
      <w:r>
        <w:rPr>
          <w:rFonts w:ascii="Trebuchet MS" w:hAnsi="Trebuchet MS" w:cs="Arial"/>
          <w:b w:val="0"/>
          <w:color w:val="000000"/>
          <w:lang w:val="en-US" w:eastAsia="de-DE"/>
        </w:rPr>
        <w:t>The iX HMI S</w:t>
      </w:r>
      <w:r w:rsidR="00435BF5">
        <w:rPr>
          <w:rFonts w:ascii="Trebuchet MS" w:hAnsi="Trebuchet MS" w:cs="Arial"/>
          <w:b w:val="0"/>
          <w:color w:val="000000"/>
          <w:lang w:val="en-US" w:eastAsia="de-DE"/>
        </w:rPr>
        <w:t>oftware features all b</w:t>
      </w:r>
      <w:r w:rsidR="00435BF5" w:rsidRPr="00435BF5">
        <w:rPr>
          <w:rFonts w:ascii="Trebuchet MS" w:hAnsi="Trebuchet MS" w:cs="Arial"/>
          <w:b w:val="0"/>
          <w:color w:val="000000"/>
          <w:lang w:val="en-US" w:eastAsia="de-DE"/>
        </w:rPr>
        <w:t xml:space="preserve">asic </w:t>
      </w:r>
      <w:r w:rsidR="00435BF5">
        <w:rPr>
          <w:rFonts w:ascii="Trebuchet MS" w:hAnsi="Trebuchet MS" w:cs="Arial"/>
          <w:b w:val="0"/>
          <w:color w:val="000000"/>
          <w:lang w:val="en-US" w:eastAsia="de-DE"/>
        </w:rPr>
        <w:t xml:space="preserve">HMI </w:t>
      </w:r>
      <w:r w:rsidR="00435BF5" w:rsidRPr="00435BF5">
        <w:rPr>
          <w:rFonts w:ascii="Trebuchet MS" w:hAnsi="Trebuchet MS" w:cs="Arial"/>
          <w:b w:val="0"/>
          <w:color w:val="000000"/>
          <w:lang w:val="en-US" w:eastAsia="de-DE"/>
        </w:rPr>
        <w:t>fun</w:t>
      </w:r>
      <w:r w:rsidR="00435BF5">
        <w:rPr>
          <w:rFonts w:ascii="Trebuchet MS" w:hAnsi="Trebuchet MS" w:cs="Arial"/>
          <w:b w:val="0"/>
          <w:color w:val="000000"/>
          <w:lang w:val="en-US" w:eastAsia="de-DE"/>
        </w:rPr>
        <w:t xml:space="preserve">ctions such as </w:t>
      </w:r>
      <w:r w:rsidR="00435BF5" w:rsidRPr="00435BF5">
        <w:rPr>
          <w:rFonts w:ascii="Trebuchet MS" w:hAnsi="Trebuchet MS" w:cs="Arial"/>
          <w:b w:val="0"/>
          <w:color w:val="000000"/>
          <w:lang w:val="en-US" w:eastAsia="de-DE"/>
        </w:rPr>
        <w:t>alarm</w:t>
      </w:r>
      <w:r w:rsidR="00435BF5">
        <w:rPr>
          <w:rFonts w:ascii="Trebuchet MS" w:hAnsi="Trebuchet MS" w:cs="Arial"/>
          <w:b w:val="0"/>
          <w:color w:val="000000"/>
          <w:lang w:val="en-US" w:eastAsia="de-DE"/>
        </w:rPr>
        <w:t>s</w:t>
      </w:r>
      <w:r w:rsidR="00435BF5" w:rsidRPr="00435BF5">
        <w:rPr>
          <w:rFonts w:ascii="Trebuchet MS" w:hAnsi="Trebuchet MS" w:cs="Arial"/>
          <w:b w:val="0"/>
          <w:color w:val="000000"/>
          <w:lang w:val="en-US" w:eastAsia="de-DE"/>
        </w:rPr>
        <w:t>, data</w:t>
      </w:r>
      <w:r w:rsidR="00435BF5">
        <w:rPr>
          <w:rFonts w:ascii="Trebuchet MS" w:hAnsi="Trebuchet MS" w:cs="Arial"/>
          <w:b w:val="0"/>
          <w:color w:val="000000"/>
          <w:lang w:val="en-US" w:eastAsia="de-DE"/>
        </w:rPr>
        <w:t xml:space="preserve"> logg</w:t>
      </w:r>
      <w:r w:rsidR="00435BF5" w:rsidRPr="00435BF5">
        <w:rPr>
          <w:rFonts w:ascii="Trebuchet MS" w:hAnsi="Trebuchet MS" w:cs="Arial"/>
          <w:b w:val="0"/>
          <w:color w:val="000000"/>
          <w:lang w:val="en-US" w:eastAsia="de-DE"/>
        </w:rPr>
        <w:t xml:space="preserve">ing, </w:t>
      </w:r>
      <w:r w:rsidR="00435BF5">
        <w:rPr>
          <w:rFonts w:ascii="Trebuchet MS" w:hAnsi="Trebuchet MS" w:cs="Arial"/>
          <w:b w:val="0"/>
          <w:color w:val="000000"/>
          <w:lang w:val="en-US" w:eastAsia="de-DE"/>
        </w:rPr>
        <w:t>t</w:t>
      </w:r>
      <w:r w:rsidR="00435BF5" w:rsidRPr="00435BF5">
        <w:rPr>
          <w:rFonts w:ascii="Trebuchet MS" w:hAnsi="Trebuchet MS" w:cs="Arial"/>
          <w:b w:val="0"/>
          <w:color w:val="000000"/>
          <w:lang w:val="en-US" w:eastAsia="de-DE"/>
        </w:rPr>
        <w:t>rend</w:t>
      </w:r>
      <w:r w:rsidR="00435BF5">
        <w:rPr>
          <w:rFonts w:ascii="Trebuchet MS" w:hAnsi="Trebuchet MS" w:cs="Arial"/>
          <w:b w:val="0"/>
          <w:color w:val="000000"/>
          <w:lang w:val="en-US" w:eastAsia="de-DE"/>
        </w:rPr>
        <w:t>s, s</w:t>
      </w:r>
      <w:r w:rsidR="00435BF5" w:rsidRPr="00435BF5">
        <w:rPr>
          <w:rFonts w:ascii="Trebuchet MS" w:hAnsi="Trebuchet MS" w:cs="Arial"/>
          <w:b w:val="0"/>
          <w:color w:val="000000"/>
          <w:lang w:val="en-US" w:eastAsia="de-DE"/>
        </w:rPr>
        <w:t>ecurity</w:t>
      </w:r>
      <w:r w:rsidR="00435BF5">
        <w:rPr>
          <w:rFonts w:ascii="Trebuchet MS" w:hAnsi="Trebuchet MS" w:cs="Arial"/>
          <w:b w:val="0"/>
          <w:color w:val="000000"/>
          <w:lang w:val="en-US" w:eastAsia="de-DE"/>
        </w:rPr>
        <w:t xml:space="preserve"> as well as more advanced functions. </w:t>
      </w:r>
      <w:r w:rsidR="002B3080" w:rsidRPr="002B3080">
        <w:rPr>
          <w:rFonts w:ascii="Trebuchet MS" w:hAnsi="Trebuchet MS" w:cs="Arial"/>
          <w:b w:val="0"/>
          <w:color w:val="000000"/>
          <w:lang w:val="en-US" w:eastAsia="de-DE"/>
        </w:rPr>
        <w:t xml:space="preserve">It combines </w:t>
      </w:r>
      <w:r w:rsidR="00E129D0">
        <w:rPr>
          <w:rFonts w:ascii="Trebuchet MS" w:hAnsi="Trebuchet MS" w:cs="Arial"/>
          <w:b w:val="0"/>
          <w:color w:val="000000"/>
          <w:lang w:val="en-US" w:eastAsia="de-DE"/>
        </w:rPr>
        <w:t>best-in-class</w:t>
      </w:r>
      <w:r w:rsidR="002B3080" w:rsidRPr="002B3080">
        <w:rPr>
          <w:rFonts w:ascii="Trebuchet MS" w:hAnsi="Trebuchet MS" w:cs="Arial"/>
          <w:b w:val="0"/>
          <w:color w:val="000000"/>
          <w:lang w:val="en-US" w:eastAsia="de-DE"/>
        </w:rPr>
        <w:t xml:space="preserve"> vector</w:t>
      </w:r>
      <w:r w:rsidR="00E129D0">
        <w:rPr>
          <w:rFonts w:ascii="Trebuchet MS" w:hAnsi="Trebuchet MS" w:cs="Arial"/>
          <w:b w:val="0"/>
          <w:color w:val="000000"/>
          <w:lang w:val="en-US" w:eastAsia="de-DE"/>
        </w:rPr>
        <w:t>-based</w:t>
      </w:r>
      <w:r w:rsidR="002B3080" w:rsidRPr="002B3080">
        <w:rPr>
          <w:rFonts w:ascii="Trebuchet MS" w:hAnsi="Trebuchet MS" w:cs="Arial"/>
          <w:b w:val="0"/>
          <w:color w:val="000000"/>
          <w:lang w:val="en-US" w:eastAsia="de-DE"/>
        </w:rPr>
        <w:t xml:space="preserve"> graphics and smart functions that </w:t>
      </w:r>
      <w:r w:rsidR="00E129D0">
        <w:rPr>
          <w:rFonts w:ascii="Trebuchet MS" w:hAnsi="Trebuchet MS" w:cs="Arial"/>
          <w:b w:val="0"/>
          <w:color w:val="000000"/>
          <w:lang w:val="en-US" w:eastAsia="de-DE"/>
        </w:rPr>
        <w:t xml:space="preserve">allow for </w:t>
      </w:r>
      <w:r w:rsidR="002B3080" w:rsidRPr="002B3080">
        <w:rPr>
          <w:rFonts w:ascii="Trebuchet MS" w:hAnsi="Trebuchet MS" w:cs="Arial"/>
          <w:b w:val="0"/>
          <w:color w:val="000000"/>
          <w:lang w:val="en-US" w:eastAsia="de-DE"/>
        </w:rPr>
        <w:t xml:space="preserve">intuitive operation on the spot. </w:t>
      </w:r>
      <w:r w:rsidR="001B37E9">
        <w:rPr>
          <w:rFonts w:ascii="Trebuchet MS" w:hAnsi="Trebuchet MS" w:cs="Arial"/>
          <w:b w:val="0"/>
          <w:color w:val="000000"/>
          <w:lang w:val="en-US" w:eastAsia="de-DE"/>
        </w:rPr>
        <w:t>iX HMI software guarantees</w:t>
      </w:r>
      <w:r w:rsidR="002B3080" w:rsidRPr="002B3080">
        <w:rPr>
          <w:rFonts w:ascii="Trebuchet MS" w:hAnsi="Trebuchet MS" w:cs="Arial"/>
          <w:b w:val="0"/>
          <w:color w:val="000000"/>
          <w:lang w:val="en-US" w:eastAsia="de-DE"/>
        </w:rPr>
        <w:t xml:space="preserve"> almost limitless connectivity to </w:t>
      </w:r>
      <w:r w:rsidR="001B37E9">
        <w:rPr>
          <w:rFonts w:ascii="Trebuchet MS" w:hAnsi="Trebuchet MS" w:cs="Arial"/>
          <w:b w:val="0"/>
          <w:color w:val="000000"/>
          <w:lang w:val="en-US" w:eastAsia="de-DE"/>
        </w:rPr>
        <w:t xml:space="preserve">PLCs and </w:t>
      </w:r>
      <w:r w:rsidR="002B3080" w:rsidRPr="002B3080">
        <w:rPr>
          <w:rFonts w:ascii="Trebuchet MS" w:hAnsi="Trebuchet MS" w:cs="Arial"/>
          <w:b w:val="0"/>
          <w:color w:val="000000"/>
          <w:lang w:val="en-US" w:eastAsia="de-DE"/>
        </w:rPr>
        <w:t>other equipment</w:t>
      </w:r>
      <w:r w:rsidR="001B37E9" w:rsidRPr="001B37E9">
        <w:rPr>
          <w:rFonts w:ascii="Trebuchet MS" w:hAnsi="Trebuchet MS" w:cs="Arial"/>
          <w:b w:val="0"/>
          <w:color w:val="000000"/>
          <w:lang w:val="en-US" w:eastAsia="de-DE"/>
        </w:rPr>
        <w:t xml:space="preserve"> </w:t>
      </w:r>
      <w:r w:rsidR="001B37E9">
        <w:rPr>
          <w:rFonts w:ascii="Trebuchet MS" w:hAnsi="Trebuchet MS" w:cs="Arial"/>
          <w:b w:val="0"/>
          <w:color w:val="000000"/>
          <w:lang w:val="en-US" w:eastAsia="de-DE"/>
        </w:rPr>
        <w:t>with an extensive list of more than 70 drivers</w:t>
      </w:r>
      <w:r w:rsidR="00FF48FF" w:rsidRPr="000D1512">
        <w:rPr>
          <w:rFonts w:ascii="Trebuchet MS" w:hAnsi="Trebuchet MS" w:cs="Arial"/>
          <w:b w:val="0"/>
          <w:color w:val="000000"/>
          <w:lang w:val="en-US" w:eastAsia="de-DE"/>
        </w:rPr>
        <w:t xml:space="preserve">. </w:t>
      </w:r>
    </w:p>
    <w:p w:rsidR="00FF48FF" w:rsidRDefault="00FF48FF" w:rsidP="00FF48FF">
      <w:pPr>
        <w:pStyle w:val="Press-Rubrik2"/>
        <w:rPr>
          <w:rFonts w:ascii="Trebuchet MS" w:hAnsi="Trebuchet MS" w:cs="Arial"/>
          <w:b w:val="0"/>
          <w:color w:val="000000"/>
          <w:lang w:val="en-US" w:eastAsia="de-DE"/>
        </w:rPr>
      </w:pPr>
    </w:p>
    <w:p w:rsidR="00FF48FF" w:rsidRPr="00812BE0" w:rsidRDefault="00812BE0" w:rsidP="00FF48FF">
      <w:pPr>
        <w:pStyle w:val="Press-Rubrik2"/>
        <w:rPr>
          <w:rFonts w:ascii="Trebuchet MS" w:hAnsi="Trebuchet MS" w:cs="Arial"/>
          <w:color w:val="000000"/>
          <w:lang w:val="en-US" w:eastAsia="de-DE"/>
        </w:rPr>
      </w:pPr>
      <w:r w:rsidRPr="00812BE0">
        <w:rPr>
          <w:rFonts w:ascii="Trebuchet MS" w:hAnsi="Trebuchet MS" w:cs="Arial"/>
          <w:color w:val="000000"/>
          <w:lang w:val="en-US" w:eastAsia="de-DE"/>
        </w:rPr>
        <w:t>Features</w:t>
      </w:r>
      <w:r w:rsidR="00FF48FF" w:rsidRPr="00812BE0">
        <w:rPr>
          <w:rFonts w:ascii="Trebuchet MS" w:hAnsi="Trebuchet MS" w:cs="Arial"/>
          <w:color w:val="000000"/>
          <w:lang w:val="en-US" w:eastAsia="de-DE"/>
        </w:rPr>
        <w:t>:</w:t>
      </w:r>
    </w:p>
    <w:p w:rsidR="00DE2160" w:rsidRDefault="00FD6DE6" w:rsidP="00DE2160">
      <w:pPr>
        <w:pStyle w:val="Press-Rubrik2"/>
        <w:numPr>
          <w:ilvl w:val="0"/>
          <w:numId w:val="27"/>
        </w:numPr>
        <w:spacing w:line="240" w:lineRule="auto"/>
        <w:rPr>
          <w:rFonts w:ascii="Trebuchet MS" w:hAnsi="Trebuchet MS" w:cs="Arial"/>
          <w:b w:val="0"/>
          <w:color w:val="000000"/>
          <w:lang w:val="en-US" w:eastAsia="de-DE"/>
        </w:rPr>
      </w:pPr>
      <w:r>
        <w:rPr>
          <w:rFonts w:ascii="Trebuchet MS" w:hAnsi="Trebuchet MS" w:cs="Arial"/>
          <w:b w:val="0"/>
          <w:color w:val="000000"/>
          <w:lang w:val="en-US" w:eastAsia="de-DE"/>
        </w:rPr>
        <w:t>High resolution TFT-LCD touch-screen</w:t>
      </w:r>
    </w:p>
    <w:p w:rsidR="00DE2160" w:rsidRPr="00DE2160" w:rsidRDefault="00DE2160" w:rsidP="00DE2160">
      <w:pPr>
        <w:pStyle w:val="Press-Rubrik2"/>
        <w:numPr>
          <w:ilvl w:val="0"/>
          <w:numId w:val="27"/>
        </w:numPr>
        <w:spacing w:line="240" w:lineRule="auto"/>
        <w:rPr>
          <w:rFonts w:ascii="Trebuchet MS" w:hAnsi="Trebuchet MS" w:cs="Arial"/>
          <w:b w:val="0"/>
          <w:color w:val="000000"/>
          <w:lang w:val="en-US" w:eastAsia="de-DE"/>
        </w:rPr>
      </w:pPr>
      <w:r w:rsidRPr="00DE2160">
        <w:rPr>
          <w:rFonts w:ascii="Trebuchet MS" w:hAnsi="Trebuchet MS" w:cs="Arial"/>
          <w:b w:val="0"/>
          <w:color w:val="000000"/>
          <w:lang w:val="en-US" w:eastAsia="de-DE"/>
        </w:rPr>
        <w:t>10″, 800 × 480 pixel (16:9), 7″, 800 × 480 pixel (16:9), 5″, 800 × 480 pi</w:t>
      </w:r>
      <w:r>
        <w:rPr>
          <w:rFonts w:ascii="Trebuchet MS" w:hAnsi="Trebuchet MS" w:cs="Arial"/>
          <w:b w:val="0"/>
          <w:color w:val="000000"/>
          <w:lang w:val="en-US" w:eastAsia="de-DE"/>
        </w:rPr>
        <w:t>xel (16:9)</w:t>
      </w:r>
    </w:p>
    <w:p w:rsidR="00DE2160" w:rsidRPr="00DE2160" w:rsidRDefault="00DE2160" w:rsidP="00DE2160">
      <w:pPr>
        <w:pStyle w:val="Press-Rubrik2"/>
        <w:numPr>
          <w:ilvl w:val="0"/>
          <w:numId w:val="27"/>
        </w:numPr>
        <w:spacing w:line="240" w:lineRule="auto"/>
        <w:rPr>
          <w:rFonts w:ascii="Trebuchet MS" w:hAnsi="Trebuchet MS" w:cs="Arial"/>
          <w:b w:val="0"/>
          <w:color w:val="000000"/>
          <w:lang w:val="en-US" w:eastAsia="de-DE"/>
        </w:rPr>
      </w:pPr>
      <w:r w:rsidRPr="00DE2160">
        <w:rPr>
          <w:rFonts w:ascii="Trebuchet MS" w:hAnsi="Trebuchet MS" w:cs="Arial"/>
          <w:b w:val="0"/>
          <w:color w:val="000000"/>
          <w:lang w:val="en-US" w:eastAsia="de-DE"/>
        </w:rPr>
        <w:t>Application storage 200 MB</w:t>
      </w:r>
    </w:p>
    <w:p w:rsidR="00DE2160" w:rsidRPr="00DE2160" w:rsidRDefault="00DE2160" w:rsidP="00DE2160">
      <w:pPr>
        <w:pStyle w:val="Press-Rubrik2"/>
        <w:numPr>
          <w:ilvl w:val="0"/>
          <w:numId w:val="27"/>
        </w:numPr>
        <w:spacing w:line="240" w:lineRule="auto"/>
        <w:rPr>
          <w:rFonts w:ascii="Trebuchet MS" w:hAnsi="Trebuchet MS" w:cs="Arial"/>
          <w:b w:val="0"/>
          <w:color w:val="000000"/>
          <w:lang w:val="en-US" w:eastAsia="de-DE"/>
        </w:rPr>
      </w:pPr>
      <w:r w:rsidRPr="00DE2160">
        <w:rPr>
          <w:rFonts w:ascii="Trebuchet MS" w:hAnsi="Trebuchet MS" w:cs="Arial"/>
          <w:b w:val="0"/>
          <w:color w:val="000000"/>
          <w:lang w:val="en-US" w:eastAsia="de-DE"/>
        </w:rPr>
        <w:t>1 × Ethernet, 4 × serial, 1 × USB as standard</w:t>
      </w:r>
    </w:p>
    <w:p w:rsidR="00DE2160" w:rsidRPr="00DE2160" w:rsidRDefault="00DE2160" w:rsidP="00DE2160">
      <w:pPr>
        <w:pStyle w:val="Press-Rubrik2"/>
        <w:numPr>
          <w:ilvl w:val="0"/>
          <w:numId w:val="27"/>
        </w:numPr>
        <w:spacing w:line="240" w:lineRule="auto"/>
        <w:rPr>
          <w:rFonts w:ascii="Trebuchet MS" w:hAnsi="Trebuchet MS" w:cs="Arial"/>
          <w:b w:val="0"/>
          <w:color w:val="000000"/>
          <w:lang w:val="en-US" w:eastAsia="de-DE"/>
        </w:rPr>
      </w:pPr>
      <w:r w:rsidRPr="00DE2160">
        <w:rPr>
          <w:rFonts w:ascii="Trebuchet MS" w:hAnsi="Trebuchet MS" w:cs="Arial"/>
          <w:b w:val="0"/>
          <w:color w:val="000000"/>
          <w:lang w:val="en-US" w:eastAsia="de-DE"/>
        </w:rPr>
        <w:t>Operating temperature -10</w:t>
      </w:r>
      <w:r w:rsidR="00274C40" w:rsidRPr="00DE2160">
        <w:rPr>
          <w:rFonts w:ascii="Trebuchet MS" w:hAnsi="Trebuchet MS" w:cs="Arial"/>
          <w:b w:val="0"/>
          <w:color w:val="000000"/>
          <w:lang w:val="en-US" w:eastAsia="de-DE"/>
        </w:rPr>
        <w:t>°</w:t>
      </w:r>
      <w:r w:rsidRPr="00DE2160">
        <w:rPr>
          <w:rFonts w:ascii="Trebuchet MS" w:hAnsi="Trebuchet MS" w:cs="Arial"/>
          <w:b w:val="0"/>
          <w:color w:val="000000"/>
          <w:lang w:val="en-US" w:eastAsia="de-DE"/>
        </w:rPr>
        <w:t xml:space="preserve"> to +50°C</w:t>
      </w:r>
    </w:p>
    <w:p w:rsidR="00DE2160" w:rsidRDefault="00C20EE1" w:rsidP="00DE2160">
      <w:pPr>
        <w:pStyle w:val="Press-Rubrik2"/>
        <w:numPr>
          <w:ilvl w:val="0"/>
          <w:numId w:val="27"/>
        </w:numPr>
        <w:spacing w:line="240" w:lineRule="auto"/>
        <w:rPr>
          <w:rFonts w:ascii="Trebuchet MS" w:hAnsi="Trebuchet MS" w:cs="Arial"/>
          <w:b w:val="0"/>
          <w:color w:val="000000"/>
          <w:lang w:val="en-US" w:eastAsia="de-DE"/>
        </w:rPr>
      </w:pPr>
      <w:r>
        <w:rPr>
          <w:rFonts w:ascii="Trebuchet MS" w:hAnsi="Trebuchet MS" w:cs="Arial"/>
          <w:b w:val="0"/>
          <w:color w:val="000000"/>
          <w:lang w:val="en-US" w:eastAsia="de-DE"/>
        </w:rPr>
        <w:t xml:space="preserve">UL / cUL, </w:t>
      </w:r>
      <w:r w:rsidR="00DE2160" w:rsidRPr="00DE2160">
        <w:rPr>
          <w:rFonts w:ascii="Trebuchet MS" w:hAnsi="Trebuchet MS" w:cs="Arial"/>
          <w:b w:val="0"/>
          <w:color w:val="000000"/>
          <w:lang w:val="en-US" w:eastAsia="de-DE"/>
        </w:rPr>
        <w:t xml:space="preserve">CE, FCC and KCC </w:t>
      </w:r>
      <w:r w:rsidR="001344A3">
        <w:rPr>
          <w:rFonts w:ascii="Trebuchet MS" w:hAnsi="Trebuchet MS" w:cs="Arial"/>
          <w:b w:val="0"/>
          <w:color w:val="000000"/>
          <w:lang w:val="en-US" w:eastAsia="de-DE"/>
        </w:rPr>
        <w:t>certifications</w:t>
      </w:r>
    </w:p>
    <w:p w:rsidR="002B3080" w:rsidRPr="00DE2160" w:rsidRDefault="00E129D0" w:rsidP="00DE2160">
      <w:pPr>
        <w:pStyle w:val="Press-Rubrik2"/>
        <w:numPr>
          <w:ilvl w:val="0"/>
          <w:numId w:val="27"/>
        </w:numPr>
        <w:spacing w:line="240" w:lineRule="auto"/>
        <w:rPr>
          <w:rFonts w:ascii="Trebuchet MS" w:hAnsi="Trebuchet MS" w:cs="Arial"/>
          <w:b w:val="0"/>
          <w:color w:val="000000"/>
          <w:lang w:val="en-US" w:eastAsia="de-DE"/>
        </w:rPr>
      </w:pPr>
      <w:r>
        <w:rPr>
          <w:rFonts w:ascii="Trebuchet MS" w:hAnsi="Trebuchet MS" w:cs="Arial"/>
          <w:b w:val="0"/>
          <w:color w:val="000000"/>
          <w:lang w:val="en-US" w:eastAsia="de-DE"/>
        </w:rPr>
        <w:t>IP65 protected corrosion-</w:t>
      </w:r>
      <w:r w:rsidR="00DE2160" w:rsidRPr="00DE2160">
        <w:rPr>
          <w:rFonts w:ascii="Trebuchet MS" w:hAnsi="Trebuchet MS" w:cs="Arial"/>
          <w:b w:val="0"/>
          <w:color w:val="000000"/>
          <w:lang w:val="en-US" w:eastAsia="de-DE"/>
        </w:rPr>
        <w:t>resistant plastic housing</w:t>
      </w:r>
    </w:p>
    <w:p w:rsidR="00FF48FF" w:rsidRPr="002B3080" w:rsidRDefault="00F04F6B" w:rsidP="003000F2">
      <w:pPr>
        <w:pStyle w:val="Press-Rubrik2"/>
        <w:numPr>
          <w:ilvl w:val="0"/>
          <w:numId w:val="27"/>
        </w:numPr>
        <w:spacing w:line="240" w:lineRule="auto"/>
        <w:ind w:left="714" w:hanging="357"/>
        <w:rPr>
          <w:rFonts w:ascii="Trebuchet MS" w:hAnsi="Trebuchet MS" w:cs="Arial"/>
          <w:b w:val="0"/>
          <w:color w:val="000000"/>
          <w:lang w:val="en-US" w:eastAsia="de-DE"/>
        </w:rPr>
      </w:pPr>
      <w:r>
        <w:rPr>
          <w:rFonts w:ascii="Trebuchet MS" w:hAnsi="Trebuchet MS" w:cs="Arial"/>
          <w:b w:val="0"/>
          <w:color w:val="000000"/>
          <w:lang w:val="en-US" w:eastAsia="de-DE"/>
        </w:rPr>
        <w:t>iX HMI S</w:t>
      </w:r>
      <w:r w:rsidR="002B3080" w:rsidRPr="002B3080">
        <w:rPr>
          <w:rFonts w:ascii="Trebuchet MS" w:hAnsi="Trebuchet MS" w:cs="Arial"/>
          <w:b w:val="0"/>
          <w:color w:val="000000"/>
          <w:lang w:val="en-US" w:eastAsia="de-DE"/>
        </w:rPr>
        <w:t>oftware with universal connectivity</w:t>
      </w:r>
    </w:p>
    <w:p w:rsidR="00FF48FF" w:rsidRPr="000D1512" w:rsidRDefault="00FF48FF" w:rsidP="00FF48FF">
      <w:pPr>
        <w:pStyle w:val="Press-Rubrik2"/>
        <w:rPr>
          <w:lang w:val="en-US"/>
        </w:rPr>
      </w:pPr>
    </w:p>
    <w:p w:rsidR="00FF48FF" w:rsidRPr="000D1512" w:rsidRDefault="00FF48FF" w:rsidP="00FF48FF">
      <w:pPr>
        <w:pStyle w:val="Press-Rubrik2"/>
        <w:rPr>
          <w:lang w:val="en-US"/>
        </w:rPr>
      </w:pPr>
    </w:p>
    <w:p w:rsidR="00FF48FF" w:rsidRPr="000D1512" w:rsidRDefault="00FF48FF" w:rsidP="00FF48FF">
      <w:pPr>
        <w:pStyle w:val="Press-Rubrik2"/>
        <w:rPr>
          <w:rFonts w:ascii="Trebuchet MS" w:hAnsi="Trebuchet MS" w:cs="Arial"/>
          <w:b w:val="0"/>
          <w:color w:val="000000"/>
          <w:lang w:val="en-US" w:eastAsia="de-DE"/>
        </w:rPr>
      </w:pPr>
      <w:r w:rsidRPr="000D1512">
        <w:rPr>
          <w:lang w:val="en-US"/>
        </w:rPr>
        <w:lastRenderedPageBreak/>
        <w:t>About Beijer Electronics</w:t>
      </w:r>
    </w:p>
    <w:p w:rsidR="00FF48FF" w:rsidRDefault="00E129D0" w:rsidP="00FF48FF">
      <w:pPr>
        <w:pStyle w:val="Press-Rubrik2"/>
        <w:rPr>
          <w:rFonts w:ascii="Trebuchet MS" w:hAnsi="Trebuchet MS" w:cs="Arial"/>
          <w:b w:val="0"/>
          <w:color w:val="000000"/>
          <w:lang w:val="en-US" w:eastAsia="de-DE"/>
        </w:rPr>
      </w:pPr>
      <w:r>
        <w:rPr>
          <w:rFonts w:ascii="Trebuchet MS" w:hAnsi="Trebuchet MS" w:cs="Arial"/>
          <w:b w:val="0"/>
          <w:color w:val="000000"/>
          <w:lang w:val="en-US" w:eastAsia="de-DE"/>
        </w:rPr>
        <w:t>Beijer Electronics is a fast-</w:t>
      </w:r>
      <w:r w:rsidR="000C20E5" w:rsidRPr="000C20E5">
        <w:rPr>
          <w:rFonts w:ascii="Trebuchet MS" w:hAnsi="Trebuchet MS" w:cs="Arial"/>
          <w:b w:val="0"/>
          <w:color w:val="000000"/>
          <w:lang w:val="en-US" w:eastAsia="de-DE"/>
        </w:rPr>
        <w:t>growing technology company with extensive experience of industrial automation and data communic</w:t>
      </w:r>
      <w:bookmarkStart w:id="0" w:name="_GoBack"/>
      <w:bookmarkEnd w:id="0"/>
      <w:r w:rsidR="000C20E5" w:rsidRPr="000C20E5">
        <w:rPr>
          <w:rFonts w:ascii="Trebuchet MS" w:hAnsi="Trebuchet MS" w:cs="Arial"/>
          <w:b w:val="0"/>
          <w:color w:val="000000"/>
          <w:lang w:val="en-US" w:eastAsia="de-DE"/>
        </w:rPr>
        <w:t xml:space="preserve">ation. The company develops and markets competitive products and solutions that focus on the user. Since its start-up in 1981, Beijer Electronics has evolved into a multinational group present in 19 countries with sales of 1,402 MSEK 2014. The company is listed on the NASDAQ OMX Nordic Stockholm Small Cap list under the ticker BELE. </w:t>
      </w:r>
      <w:hyperlink r:id="rId9" w:history="1">
        <w:r w:rsidR="00C20EE1" w:rsidRPr="00846A49">
          <w:rPr>
            <w:rStyle w:val="Hyperlink"/>
            <w:rFonts w:ascii="Trebuchet MS" w:hAnsi="Trebuchet MS" w:cs="Arial"/>
            <w:b w:val="0"/>
            <w:lang w:val="en-US" w:eastAsia="de-DE"/>
          </w:rPr>
          <w:t>www.beijerelectronics.com</w:t>
        </w:r>
      </w:hyperlink>
      <w:r w:rsidR="00C20EE1">
        <w:rPr>
          <w:rFonts w:ascii="Trebuchet MS" w:hAnsi="Trebuchet MS" w:cs="Arial"/>
          <w:b w:val="0"/>
          <w:color w:val="000000"/>
          <w:lang w:val="en-US" w:eastAsia="de-DE"/>
        </w:rPr>
        <w:t xml:space="preserve"> or </w:t>
      </w:r>
      <w:hyperlink r:id="rId10" w:history="1">
        <w:r w:rsidR="00C20EE1" w:rsidRPr="00846A49">
          <w:rPr>
            <w:rStyle w:val="Hyperlink"/>
            <w:rFonts w:ascii="Trebuchet MS" w:hAnsi="Trebuchet MS" w:cs="Arial"/>
            <w:b w:val="0"/>
            <w:lang w:val="en-US" w:eastAsia="de-DE"/>
          </w:rPr>
          <w:t>www.beijerinc.com</w:t>
        </w:r>
      </w:hyperlink>
      <w:r w:rsidR="00C20EE1">
        <w:rPr>
          <w:rFonts w:ascii="Trebuchet MS" w:hAnsi="Trebuchet MS" w:cs="Arial"/>
          <w:b w:val="0"/>
          <w:color w:val="000000"/>
          <w:lang w:val="en-US" w:eastAsia="de-DE"/>
        </w:rPr>
        <w:t xml:space="preserve">. </w:t>
      </w:r>
    </w:p>
    <w:p w:rsidR="000C20E5" w:rsidRPr="000C20E5" w:rsidRDefault="000C20E5" w:rsidP="000C20E5">
      <w:pPr>
        <w:pStyle w:val="Press-Stycke"/>
      </w:pPr>
    </w:p>
    <w:p w:rsidR="00FF48FF" w:rsidRPr="000D1512" w:rsidRDefault="00FF48FF" w:rsidP="00FF48FF">
      <w:pPr>
        <w:pStyle w:val="Press-Rubrik2"/>
        <w:rPr>
          <w:rFonts w:ascii="Trebuchet MS" w:hAnsi="Trebuchet MS"/>
          <w:bCs/>
          <w:sz w:val="24"/>
          <w:lang w:val="en-US"/>
        </w:rPr>
      </w:pPr>
      <w:r w:rsidRPr="000D1512">
        <w:rPr>
          <w:lang w:val="en-US"/>
        </w:rPr>
        <w:t>Contact</w:t>
      </w:r>
    </w:p>
    <w:p w:rsidR="00FF48FF" w:rsidRPr="000D1512" w:rsidRDefault="00A941ED" w:rsidP="00FF48FF">
      <w:pPr>
        <w:pStyle w:val="Press-Stycke"/>
      </w:pPr>
      <w:r w:rsidRPr="00A941ED">
        <w:t xml:space="preserve">For more information please contact: </w:t>
      </w:r>
      <w:r w:rsidR="00C20EE1">
        <w:t>Jeff Hayes</w:t>
      </w:r>
      <w:r w:rsidRPr="00A941ED">
        <w:t xml:space="preserve">, </w:t>
      </w:r>
      <w:r w:rsidR="00C20EE1">
        <w:t xml:space="preserve">Regional </w:t>
      </w:r>
      <w:r w:rsidRPr="00A941ED">
        <w:t>Product Manager, +</w:t>
      </w:r>
      <w:r w:rsidR="00E939BA">
        <w:t>1.</w:t>
      </w:r>
      <w:r w:rsidR="00C20EE1">
        <w:t>801.466.8770</w:t>
      </w:r>
      <w:r w:rsidRPr="00A941ED">
        <w:t xml:space="preserve">, </w:t>
      </w:r>
      <w:r w:rsidR="00C20EE1">
        <w:t>jeff.hayes</w:t>
      </w:r>
      <w:r>
        <w:t>@beijer</w:t>
      </w:r>
      <w:r w:rsidR="00C20EE1">
        <w:t>inc</w:t>
      </w:r>
      <w:r>
        <w:t>.co</w:t>
      </w:r>
      <w:r w:rsidR="001D7184" w:rsidRPr="001D7184">
        <w:t>m</w:t>
      </w:r>
    </w:p>
    <w:p w:rsidR="00FF48FF" w:rsidRPr="000D1512" w:rsidRDefault="00FF48FF" w:rsidP="00FF48FF">
      <w:pPr>
        <w:pStyle w:val="Press-Rubrik2"/>
        <w:rPr>
          <w:lang w:val="en-US"/>
        </w:rPr>
      </w:pPr>
      <w:r w:rsidRPr="000D1512">
        <w:rPr>
          <w:lang w:val="en-US"/>
        </w:rPr>
        <w:t>Pictures</w:t>
      </w:r>
    </w:p>
    <w:p w:rsidR="008743D5" w:rsidRPr="0016120F" w:rsidRDefault="00055E59" w:rsidP="001344A3">
      <w:pPr>
        <w:pStyle w:val="Press-Styckesompunktlista"/>
        <w:rPr>
          <w:lang w:val="en-US"/>
        </w:rPr>
      </w:pPr>
      <w:r>
        <w:rPr>
          <w:rFonts w:ascii="Trebuchet MS" w:hAnsi="Trebuchet MS" w:cs="Arial"/>
          <w:sz w:val="20"/>
          <w:lang w:val="en-US"/>
        </w:rPr>
        <w:t>Group_image_TXF-2_low</w:t>
      </w:r>
      <w:r w:rsidR="002D1009">
        <w:rPr>
          <w:rFonts w:ascii="Trebuchet MS" w:hAnsi="Trebuchet MS" w:cs="Arial"/>
          <w:sz w:val="20"/>
          <w:lang w:val="en-US"/>
        </w:rPr>
        <w:t>.JPG</w:t>
      </w:r>
    </w:p>
    <w:sectPr w:rsidR="008743D5" w:rsidRPr="0016120F" w:rsidSect="004C7C66">
      <w:headerReference w:type="default" r:id="rId11"/>
      <w:footerReference w:type="default" r:id="rId12"/>
      <w:pgSz w:w="11907" w:h="16840" w:code="9"/>
      <w:pgMar w:top="1985" w:right="1134" w:bottom="1418" w:left="1134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26B" w:rsidRDefault="003F626B">
      <w:r>
        <w:separator/>
      </w:r>
    </w:p>
  </w:endnote>
  <w:endnote w:type="continuationSeparator" w:id="0">
    <w:p w:rsidR="003F626B" w:rsidRDefault="003F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99" w:type="dxa"/>
      <w:tblBorders>
        <w:top w:val="single" w:sz="4" w:space="0" w:color="FF0000"/>
      </w:tblBorders>
      <w:tblLayout w:type="fixed"/>
      <w:tblCellMar>
        <w:left w:w="0" w:type="dxa"/>
      </w:tblCellMar>
      <w:tblLook w:val="0000" w:firstRow="0" w:lastRow="0" w:firstColumn="0" w:lastColumn="0" w:noHBand="0" w:noVBand="0"/>
    </w:tblPr>
    <w:tblGrid>
      <w:gridCol w:w="2308"/>
      <w:gridCol w:w="2551"/>
      <w:gridCol w:w="2551"/>
      <w:gridCol w:w="2489"/>
    </w:tblGrid>
    <w:tr w:rsidR="001B4812" w:rsidTr="008477DA">
      <w:trPr>
        <w:trHeight w:hRule="exact" w:val="366"/>
      </w:trPr>
      <w:tc>
        <w:tcPr>
          <w:tcW w:w="9899" w:type="dxa"/>
          <w:gridSpan w:val="4"/>
          <w:tcBorders>
            <w:top w:val="single" w:sz="8" w:space="0" w:color="FF0000"/>
          </w:tcBorders>
          <w:vAlign w:val="bottom"/>
        </w:tcPr>
        <w:p w:rsidR="001B4812" w:rsidRDefault="00C20EE1" w:rsidP="003412F8">
          <w:pPr>
            <w:pStyle w:val="Press-Sidfotstext"/>
            <w:rPr>
              <w:rStyle w:val="Press-Fetstil"/>
              <w:color w:val="auto"/>
            </w:rPr>
          </w:pPr>
          <w:r>
            <w:rPr>
              <w:noProof/>
              <w:color w:val="auto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>
                    <wp:simplePos x="0" y="0"/>
                    <wp:positionH relativeFrom="column">
                      <wp:posOffset>-365760</wp:posOffset>
                    </wp:positionH>
                    <wp:positionV relativeFrom="paragraph">
                      <wp:posOffset>-1134110</wp:posOffset>
                    </wp:positionV>
                    <wp:extent cx="273685" cy="1511935"/>
                    <wp:effectExtent l="0" t="0" r="0" b="0"/>
                    <wp:wrapNone/>
                    <wp:docPr id="1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3685" cy="1511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4812" w:rsidRDefault="001B4812">
                                <w:pPr>
                                  <w:rPr>
                                    <w:color w:val="808080"/>
                                    <w:sz w:val="12"/>
                                  </w:rPr>
                                </w:pPr>
                                <w:r>
                                  <w:rPr>
                                    <w:color w:val="808080"/>
                                    <w:sz w:val="12"/>
                                  </w:rPr>
                                  <w:t>Dokmall_sv, 001110</w:t>
                                </w:r>
                              </w:p>
                              <w:p w:rsidR="001B4812" w:rsidRDefault="001B4812">
                                <w:pPr>
                                  <w:rPr>
                                    <w:color w:val="808080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rot="0" vert="vert270" wrap="square" lIns="90043" tIns="46863" rIns="90043" bIns="46863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7" type="#_x0000_t202" style="position:absolute;margin-left:-28.8pt;margin-top:-89.3pt;width:21.55pt;height:1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LUZuAIAAL0FAAAOAAAAZHJzL2Uyb0RvYy54bWysVNuOmzAQfa/Uf7D8znIJEEBLqt0Qqkrb&#10;i7TbD3DABKtgU9sJrKr+e8cmyWZ3Valq6wfLl/GZOTPHc/1u6jt0oFIxwXPsX3kYUV6JmvFdjr8+&#10;lE6CkdKE16QTnOb4kSr8bvX2zfU4ZDQQrehqKhGAcJWNQ45brYfMdVXV0p6oKzFQDpeNkD3RsJU7&#10;t5ZkBPS+cwPPi91RyHqQoqJKwWkxX+KVxW8aWunPTaOoRl2OITZtZ2nnrZnd1TXJdpIMLauOYZC/&#10;iKInjIPTM1RBNEF7yV5B9aySQolGX1Wid0XTsIpaDsDG916wuW/JQC0XSI4azmlS/w+2+nT4IhGr&#10;oXYYcdJDiR7opNGtmJBv0zMOKgOr+wHs9ATnxtRQVcOdqL4pxMW6JXxHb6QUY0tJDeH5JrHuxVNT&#10;EAVPAGQ7fhQ1+CF7LSzQ1MjeAEI2EKBDmR7PpTGxVHAYLBdxEmFUwZUf+X66iKwLkp1eD1Lp91T0&#10;yCxyLKH0Fp0c7pQ20ZDsZGKccVGyrrPl7/izAzCcT8A3PDV3JgpbzR+pl26STRI6YRBvnNArCuem&#10;XIdOXPrLqFgU63Xh/zR+/TBrWV1TbtyclOWHf1a5o8ZnTZy1pUTHagNnQlJyt113Eh0IKLu045iQ&#10;CzP3eRg2CcDlBSU/CL3bIHXKOFk6YRlGTrr0Esfz09s09sI0LMrnlO4Yp/9OCY05TqMgmsX0W26e&#10;Ha+5kaxnGnpHx/ocJ2cjkhkJbnhtS6sJ6+b1RSpM+E+pgHKfCm0FazQ6q1VP2wlQjHC3on4E6UoB&#10;ygJ9QsODhZmDJWxH6B85Vt/3RFKMug8cfkDqeeECGo7dhHESw0Ze3mwvbwivWgFtSWM0L9d6blL7&#10;QbJdC87mP8fFDfyahllBPwV2/GvQIyyvYz8zTehyb62euu7qFwAAAP//AwBQSwMEFAAGAAgAAAAh&#10;ABIIMzPiAAAACwEAAA8AAABkcnMvZG93bnJldi54bWxMj8FOwzAMhu+TeIfISNy6tGhdttJ0Qkhc&#10;JqGNgpC4ZU3WVGuc0mRbeXvMCW6/5U+/P5ebyfXsYsbQeZSQzVNgBhuvO2wlvL89JytgISrUqvdo&#10;JHybAJvqZlaqQvsrvppLHVtGJRgKJcHGOBSch8Yap8LcDwZpd/SjU5HGseV6VFcqdz2/T9Mld6pD&#10;umDVYJ6saU712UnAU7b9+twtxIQv9vhR78V6txVS3t1Ojw/AopniHwy/+qQOFTkd/Bl1YL2EJBdL&#10;QilkYkWJkCRb5MAOEvJ1Drwq+f8fqh8AAAD//wMAUEsBAi0AFAAGAAgAAAAhALaDOJL+AAAA4QEA&#10;ABMAAAAAAAAAAAAAAAAAAAAAAFtDb250ZW50X1R5cGVzXS54bWxQSwECLQAUAAYACAAAACEAOP0h&#10;/9YAAACUAQAACwAAAAAAAAAAAAAAAAAvAQAAX3JlbHMvLnJlbHNQSwECLQAUAAYACAAAACEAldC1&#10;GbgCAAC9BQAADgAAAAAAAAAAAAAAAAAuAgAAZHJzL2Uyb0RvYy54bWxQSwECLQAUAAYACAAAACEA&#10;EggzM+IAAAALAQAADwAAAAAAAAAAAAAAAAASBQAAZHJzL2Rvd25yZXYueG1sUEsFBgAAAAAEAAQA&#10;8wAAACEGAAAAAA==&#10;" o:allowincell="f" filled="f" stroked="f">
                    <v:textbox style="layout-flow:vertical;mso-layout-flow-alt:bottom-to-top" inset="7.09pt,3.69pt,7.09pt,3.69pt">
                      <w:txbxContent>
                        <w:p w:rsidR="001B4812" w:rsidRDefault="001B4812">
                          <w:pPr>
                            <w:rPr>
                              <w:color w:val="808080"/>
                              <w:sz w:val="12"/>
                            </w:rPr>
                          </w:pPr>
                          <w:r>
                            <w:rPr>
                              <w:color w:val="808080"/>
                              <w:sz w:val="12"/>
                            </w:rPr>
                            <w:t>Dokmall_sv, 001110</w:t>
                          </w:r>
                        </w:p>
                        <w:p w:rsidR="001B4812" w:rsidRDefault="001B4812">
                          <w:pPr>
                            <w:rPr>
                              <w:color w:val="808080"/>
                              <w:sz w:val="1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1B4812">
            <w:rPr>
              <w:rStyle w:val="Press-Fetstil"/>
              <w:color w:val="auto"/>
            </w:rPr>
            <w:t>Beijer Electronics</w:t>
          </w:r>
        </w:p>
      </w:tc>
    </w:tr>
    <w:tr w:rsidR="001B4812" w:rsidTr="003412F8">
      <w:trPr>
        <w:gridAfter w:val="1"/>
        <w:wAfter w:w="2489" w:type="dxa"/>
        <w:trHeight w:hRule="exact" w:val="1169"/>
      </w:trPr>
      <w:tc>
        <w:tcPr>
          <w:tcW w:w="2308" w:type="dxa"/>
          <w:tcBorders>
            <w:top w:val="nil"/>
            <w:left w:val="nil"/>
            <w:bottom w:val="nil"/>
            <w:right w:val="nil"/>
          </w:tcBorders>
        </w:tcPr>
        <w:p w:rsidR="001B4812" w:rsidRPr="003412F8" w:rsidRDefault="003412F8" w:rsidP="008477DA">
          <w:pPr>
            <w:pStyle w:val="Press-Sidfotstext"/>
            <w:rPr>
              <w:b/>
            </w:rPr>
          </w:pPr>
          <w:r w:rsidRPr="003412F8">
            <w:rPr>
              <w:rStyle w:val="Press-Fetstil"/>
            </w:rPr>
            <w:t>Global h</w:t>
          </w:r>
          <w:r w:rsidR="001B4812" w:rsidRPr="003412F8">
            <w:rPr>
              <w:rStyle w:val="Press-Fetstil"/>
            </w:rPr>
            <w:t>ead office</w:t>
          </w:r>
          <w:r w:rsidRPr="003412F8">
            <w:rPr>
              <w:rStyle w:val="Press-Fetstil"/>
            </w:rPr>
            <w:t>:</w:t>
          </w:r>
          <w:r w:rsidR="001B4812" w:rsidRPr="003412F8">
            <w:rPr>
              <w:rStyle w:val="Press-Fetstil"/>
            </w:rPr>
            <w:br/>
            <w:t>Stora Varvsgatan 13a</w:t>
          </w:r>
          <w:r w:rsidR="001B4812" w:rsidRPr="003412F8">
            <w:rPr>
              <w:b/>
            </w:rPr>
            <w:br/>
            <w:t>SE-201 24 Malmö</w:t>
          </w:r>
        </w:p>
        <w:p w:rsidR="001B4812" w:rsidRDefault="003412F8" w:rsidP="008477DA">
          <w:pPr>
            <w:pStyle w:val="Press-Sidfotstext"/>
            <w:rPr>
              <w:b/>
            </w:rPr>
          </w:pPr>
          <w:r>
            <w:rPr>
              <w:b/>
            </w:rPr>
            <w:t>Sweden</w:t>
          </w:r>
          <w:r>
            <w:rPr>
              <w:b/>
            </w:rPr>
            <w:br/>
          </w:r>
          <w:r>
            <w:rPr>
              <w:b/>
            </w:rPr>
            <w:br/>
          </w:r>
          <w:r w:rsidR="001B4812" w:rsidRPr="003412F8">
            <w:rPr>
              <w:b/>
            </w:rPr>
            <w:t>+46 (0)40-35 86 00</w:t>
          </w:r>
        </w:p>
        <w:p w:rsidR="003412F8" w:rsidRPr="003412F8" w:rsidRDefault="003F626B" w:rsidP="008477DA">
          <w:pPr>
            <w:pStyle w:val="Press-Sidfotstext"/>
            <w:rPr>
              <w:b/>
            </w:rPr>
          </w:pPr>
          <w:hyperlink r:id="rId1" w:history="1">
            <w:r w:rsidR="003412F8" w:rsidRPr="00846A49">
              <w:rPr>
                <w:rStyle w:val="Hyperlink"/>
                <w:b/>
              </w:rPr>
              <w:t>www.beijerelectronics.com</w:t>
            </w:r>
          </w:hyperlink>
          <w:r w:rsidR="003412F8">
            <w:rPr>
              <w:b/>
            </w:rPr>
            <w:t xml:space="preserve"> 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1B4812" w:rsidRPr="003412F8" w:rsidRDefault="001B4812">
          <w:pPr>
            <w:pStyle w:val="Press-Sidfotstext"/>
            <w:rPr>
              <w:b/>
            </w:rPr>
          </w:pP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1B4812" w:rsidRDefault="003412F8">
          <w:pPr>
            <w:pStyle w:val="Press-Sidfotstext"/>
            <w:ind w:right="-19"/>
            <w:rPr>
              <w:b/>
            </w:rPr>
          </w:pPr>
          <w:r w:rsidRPr="003412F8">
            <w:rPr>
              <w:b/>
            </w:rPr>
            <w:t>Americas head office:</w:t>
          </w:r>
        </w:p>
        <w:p w:rsidR="003412F8" w:rsidRDefault="003412F8">
          <w:pPr>
            <w:pStyle w:val="Press-Sidfotstext"/>
            <w:ind w:right="-19"/>
            <w:rPr>
              <w:b/>
            </w:rPr>
          </w:pPr>
          <w:r>
            <w:rPr>
              <w:b/>
            </w:rPr>
            <w:t>1865 West 2100 South</w:t>
          </w:r>
        </w:p>
        <w:p w:rsidR="003412F8" w:rsidRDefault="003412F8">
          <w:pPr>
            <w:pStyle w:val="Press-Sidfotstext"/>
            <w:ind w:right="-19"/>
            <w:rPr>
              <w:b/>
            </w:rPr>
          </w:pPr>
          <w:r>
            <w:rPr>
              <w:b/>
            </w:rPr>
            <w:t>Salt Lake City, UT 84119</w:t>
          </w:r>
        </w:p>
        <w:p w:rsidR="003412F8" w:rsidRDefault="003412F8">
          <w:pPr>
            <w:pStyle w:val="Press-Sidfotstext"/>
            <w:ind w:right="-19"/>
            <w:rPr>
              <w:b/>
            </w:rPr>
          </w:pPr>
          <w:r>
            <w:rPr>
              <w:b/>
            </w:rPr>
            <w:t>USA</w:t>
          </w:r>
        </w:p>
        <w:p w:rsidR="003412F8" w:rsidRDefault="003412F8">
          <w:pPr>
            <w:pStyle w:val="Press-Sidfotstext"/>
            <w:ind w:right="-19"/>
            <w:rPr>
              <w:b/>
            </w:rPr>
          </w:pPr>
        </w:p>
        <w:p w:rsidR="003412F8" w:rsidRDefault="003412F8">
          <w:pPr>
            <w:pStyle w:val="Press-Sidfotstext"/>
            <w:ind w:right="-19"/>
            <w:rPr>
              <w:b/>
            </w:rPr>
          </w:pPr>
          <w:r>
            <w:rPr>
              <w:b/>
            </w:rPr>
            <w:t>+1 801 466 8770</w:t>
          </w:r>
        </w:p>
        <w:p w:rsidR="003412F8" w:rsidRPr="003412F8" w:rsidRDefault="003F626B">
          <w:pPr>
            <w:pStyle w:val="Press-Sidfotstext"/>
            <w:ind w:right="-19"/>
            <w:rPr>
              <w:b/>
            </w:rPr>
          </w:pPr>
          <w:hyperlink r:id="rId2" w:history="1">
            <w:r w:rsidR="003412F8" w:rsidRPr="00846A49">
              <w:rPr>
                <w:rStyle w:val="Hyperlink"/>
                <w:b/>
              </w:rPr>
              <w:t>www.beijerinc.com</w:t>
            </w:r>
          </w:hyperlink>
          <w:r w:rsidR="003412F8">
            <w:rPr>
              <w:b/>
            </w:rPr>
            <w:t xml:space="preserve"> </w:t>
          </w:r>
        </w:p>
      </w:tc>
    </w:tr>
    <w:tr w:rsidR="001B4812" w:rsidTr="008477DA">
      <w:trPr>
        <w:trHeight w:hRule="exact" w:val="366"/>
      </w:trPr>
      <w:tc>
        <w:tcPr>
          <w:tcW w:w="4859" w:type="dxa"/>
          <w:gridSpan w:val="2"/>
          <w:tcBorders>
            <w:top w:val="nil"/>
          </w:tcBorders>
        </w:tcPr>
        <w:p w:rsidR="001B4812" w:rsidRDefault="001B4812">
          <w:pPr>
            <w:pStyle w:val="Press-Sidfotsrubrikhgerstlld"/>
            <w:ind w:right="0"/>
            <w:jc w:val="left"/>
            <w:rPr>
              <w:rStyle w:val="Press-Kursiv"/>
            </w:rPr>
          </w:pPr>
        </w:p>
      </w:tc>
      <w:tc>
        <w:tcPr>
          <w:tcW w:w="5040" w:type="dxa"/>
          <w:gridSpan w:val="2"/>
          <w:tcBorders>
            <w:top w:val="nil"/>
          </w:tcBorders>
        </w:tcPr>
        <w:p w:rsidR="001B4812" w:rsidRDefault="001B4812">
          <w:pPr>
            <w:pStyle w:val="Press-Sidfotsrubrikhgerstlld"/>
            <w:ind w:right="0"/>
            <w:jc w:val="left"/>
            <w:rPr>
              <w:rStyle w:val="Press-Kursiv"/>
              <w:lang w:val="de-DE"/>
            </w:rPr>
          </w:pPr>
        </w:p>
      </w:tc>
    </w:tr>
  </w:tbl>
  <w:p w:rsidR="001B4812" w:rsidRDefault="001B4812">
    <w:pPr>
      <w:pStyle w:val="Press-Styck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26B" w:rsidRDefault="003F626B">
      <w:r>
        <w:separator/>
      </w:r>
    </w:p>
  </w:footnote>
  <w:footnote w:type="continuationSeparator" w:id="0">
    <w:p w:rsidR="003F626B" w:rsidRDefault="003F6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812" w:rsidRDefault="00C20EE1" w:rsidP="00B03F95">
    <w:pPr>
      <w:pStyle w:val="Press-Rdhuvudtext"/>
      <w:framePr w:wrap="around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99695</wp:posOffset>
          </wp:positionV>
          <wp:extent cx="1503045" cy="625475"/>
          <wp:effectExtent l="0" t="0" r="1905" b="3175"/>
          <wp:wrapNone/>
          <wp:docPr id="6" name="Picture 6" descr="Beije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eijer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4812">
      <w:br/>
    </w:r>
  </w:p>
  <w:tbl>
    <w:tblPr>
      <w:tblpPr w:leftFromText="141" w:rightFromText="141" w:vertAnchor="text" w:tblpXSpec="right" w:tblpY="1"/>
      <w:tblOverlap w:val="never"/>
      <w:tblW w:w="0" w:type="auto"/>
      <w:tblBorders>
        <w:top w:val="single" w:sz="4" w:space="0" w:color="E20000"/>
        <w:left w:val="single" w:sz="4" w:space="0" w:color="E20000"/>
        <w:bottom w:val="single" w:sz="4" w:space="0" w:color="E20000"/>
        <w:right w:val="single" w:sz="4" w:space="0" w:color="E20000"/>
        <w:insideH w:val="single" w:sz="4" w:space="0" w:color="E20000"/>
        <w:insideV w:val="single" w:sz="4" w:space="0" w:color="E20000"/>
      </w:tblBorders>
      <w:tblLook w:val="01E0" w:firstRow="1" w:lastRow="1" w:firstColumn="1" w:lastColumn="1" w:noHBand="0" w:noVBand="0"/>
    </w:tblPr>
    <w:tblGrid>
      <w:gridCol w:w="6513"/>
    </w:tblGrid>
    <w:tr w:rsidR="001B4812" w:rsidTr="00E93DAF">
      <w:trPr>
        <w:trHeight w:val="390"/>
      </w:trPr>
      <w:tc>
        <w:tcPr>
          <w:tcW w:w="6513" w:type="dxa"/>
          <w:vAlign w:val="center"/>
        </w:tcPr>
        <w:p w:rsidR="001B4812" w:rsidRDefault="001B4812" w:rsidP="00E93DAF">
          <w:pPr>
            <w:pStyle w:val="Press-Rdhuvudtext"/>
            <w:framePr w:hSpace="0" w:wrap="auto" w:vAnchor="margin" w:xAlign="left" w:yAlign="inline"/>
            <w:suppressOverlap w:val="0"/>
            <w:jc w:val="center"/>
          </w:pPr>
          <w:r w:rsidRPr="00B03F95">
            <w:rPr>
              <w:lang w:val="en-GB"/>
            </w:rPr>
            <w:t>PRESS</w:t>
          </w:r>
          <w:r>
            <w:rPr>
              <w:lang w:val="en-GB"/>
            </w:rPr>
            <w:t xml:space="preserve"> </w:t>
          </w:r>
          <w:r w:rsidRPr="00B03F95">
            <w:rPr>
              <w:lang w:val="en-GB"/>
            </w:rPr>
            <w:t xml:space="preserve">RELEASE </w:t>
          </w:r>
          <w:r>
            <w:rPr>
              <w:i/>
              <w:lang w:val="en-GB"/>
            </w:rPr>
            <w:t>N</w:t>
          </w:r>
          <w:r w:rsidR="00E93DAF">
            <w:rPr>
              <w:i/>
              <w:lang w:val="en-GB"/>
            </w:rPr>
            <w:t>ew</w:t>
          </w:r>
          <w:r w:rsidR="00E93DAF" w:rsidRPr="00E93DAF">
            <w:rPr>
              <w:lang w:val="en-US"/>
            </w:rPr>
            <w:t xml:space="preserve"> </w:t>
          </w:r>
          <w:r w:rsidR="00E93DAF" w:rsidRPr="00E93DAF">
            <w:rPr>
              <w:i/>
              <w:lang w:val="en-GB"/>
            </w:rPr>
            <w:t>cost-effective iX TxF-2 series</w:t>
          </w:r>
          <w:r w:rsidRPr="00B03F95">
            <w:rPr>
              <w:lang w:val="en-GB"/>
            </w:rPr>
            <w:t xml:space="preserve"> | s.</w:t>
          </w:r>
          <w:r>
            <w:fldChar w:fldCharType="begin"/>
          </w:r>
          <w:r w:rsidRPr="00B03F95">
            <w:rPr>
              <w:lang w:val="en-GB"/>
            </w:rPr>
            <w:instrText xml:space="preserve"> PAGE </w:instrText>
          </w:r>
          <w:r>
            <w:fldChar w:fldCharType="separate"/>
          </w:r>
          <w:r w:rsidR="003F626B">
            <w:rPr>
              <w:noProof/>
              <w:lang w:val="en-GB"/>
            </w:rPr>
            <w:t>1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3F626B">
            <w:rPr>
              <w:noProof/>
            </w:rPr>
            <w:t>1</w:t>
          </w:r>
          <w:r>
            <w:fldChar w:fldCharType="end"/>
          </w:r>
          <w:r>
            <w:t>)</w:t>
          </w:r>
        </w:p>
      </w:tc>
    </w:tr>
  </w:tbl>
  <w:p w:rsidR="001B4812" w:rsidRDefault="001B4812" w:rsidP="00B03F95">
    <w:pPr>
      <w:pStyle w:val="Press-Rdhuvudtext"/>
      <w:framePr w:wrap="around"/>
    </w:pP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90AD3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4259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ECA1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36ED7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4240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B065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7EDD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E22B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DE9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FA39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6B58C6"/>
    <w:multiLevelType w:val="hybridMultilevel"/>
    <w:tmpl w:val="DF92A0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46C3E"/>
    <w:multiLevelType w:val="multilevel"/>
    <w:tmpl w:val="F1CA58FC"/>
    <w:lvl w:ilvl="0">
      <w:start w:val="1"/>
      <w:numFmt w:val="bullet"/>
      <w:lvlText w:val=""/>
      <w:lvlJc w:val="left"/>
      <w:pPr>
        <w:tabs>
          <w:tab w:val="num" w:pos="0"/>
        </w:tabs>
        <w:ind w:left="284" w:firstLine="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B3A4D"/>
    <w:multiLevelType w:val="multilevel"/>
    <w:tmpl w:val="A44C5F62"/>
    <w:lvl w:ilvl="0">
      <w:start w:val="1"/>
      <w:numFmt w:val="bullet"/>
      <w:lvlText w:val=""/>
      <w:lvlJc w:val="left"/>
      <w:pPr>
        <w:tabs>
          <w:tab w:val="num" w:pos="0"/>
        </w:tabs>
        <w:ind w:left="-1134" w:firstLine="1304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F07EB"/>
    <w:multiLevelType w:val="multilevel"/>
    <w:tmpl w:val="ADAC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E51D3"/>
    <w:multiLevelType w:val="hybridMultilevel"/>
    <w:tmpl w:val="AA946ED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D1A0D"/>
    <w:multiLevelType w:val="multilevel"/>
    <w:tmpl w:val="4024042E"/>
    <w:lvl w:ilvl="0">
      <w:start w:val="1"/>
      <w:numFmt w:val="bullet"/>
      <w:lvlText w:val=""/>
      <w:lvlJc w:val="left"/>
      <w:pPr>
        <w:tabs>
          <w:tab w:val="num" w:pos="0"/>
        </w:tabs>
        <w:ind w:left="-284" w:firstLine="454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829C5"/>
    <w:multiLevelType w:val="hybridMultilevel"/>
    <w:tmpl w:val="6E1210C0"/>
    <w:lvl w:ilvl="0" w:tplc="041D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6997A85"/>
    <w:multiLevelType w:val="hybridMultilevel"/>
    <w:tmpl w:val="273EF36E"/>
    <w:lvl w:ilvl="0" w:tplc="4FCCAD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229D1"/>
    <w:multiLevelType w:val="multilevel"/>
    <w:tmpl w:val="8CC251A4"/>
    <w:lvl w:ilvl="0">
      <w:start w:val="1"/>
      <w:numFmt w:val="bullet"/>
      <w:lvlText w:val=""/>
      <w:lvlJc w:val="left"/>
      <w:pPr>
        <w:tabs>
          <w:tab w:val="num" w:pos="720"/>
        </w:tabs>
        <w:ind w:left="284" w:firstLine="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F3112"/>
    <w:multiLevelType w:val="multilevel"/>
    <w:tmpl w:val="0BA6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26AF8"/>
    <w:multiLevelType w:val="hybridMultilevel"/>
    <w:tmpl w:val="76D64E4E"/>
    <w:lvl w:ilvl="0" w:tplc="041D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1E7BBC"/>
    <w:multiLevelType w:val="hybridMultilevel"/>
    <w:tmpl w:val="2DD0CA42"/>
    <w:lvl w:ilvl="0" w:tplc="A4062DE6">
      <w:start w:val="1"/>
      <w:numFmt w:val="bullet"/>
      <w:pStyle w:val="Press-Styckesompunktlista"/>
      <w:lvlText w:val=""/>
      <w:lvlJc w:val="left"/>
      <w:pPr>
        <w:tabs>
          <w:tab w:val="num" w:pos="113"/>
        </w:tabs>
        <w:ind w:left="284" w:hanging="114"/>
      </w:pPr>
      <w:rPr>
        <w:rFonts w:ascii="Symbol" w:hAnsi="Symbol" w:hint="default"/>
        <w:sz w:val="16"/>
        <w:szCs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07B40"/>
    <w:multiLevelType w:val="hybridMultilevel"/>
    <w:tmpl w:val="2E7A4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A6CF5"/>
    <w:multiLevelType w:val="multilevel"/>
    <w:tmpl w:val="9ADA4D6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52C9E"/>
    <w:multiLevelType w:val="multilevel"/>
    <w:tmpl w:val="E12AB1BE"/>
    <w:lvl w:ilvl="0">
      <w:start w:val="1"/>
      <w:numFmt w:val="bullet"/>
      <w:lvlText w:val=""/>
      <w:lvlJc w:val="left"/>
      <w:pPr>
        <w:tabs>
          <w:tab w:val="num" w:pos="0"/>
        </w:tabs>
        <w:ind w:left="0" w:firstLine="284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07507"/>
    <w:multiLevelType w:val="hybridMultilevel"/>
    <w:tmpl w:val="AB988CBC"/>
    <w:lvl w:ilvl="0" w:tplc="7B48D922">
      <w:numFmt w:val="bullet"/>
      <w:lvlText w:val="•"/>
      <w:lvlJc w:val="left"/>
      <w:pPr>
        <w:ind w:left="1069" w:hanging="360"/>
      </w:pPr>
      <w:rPr>
        <w:rFonts w:ascii="Trebuchet MS" w:eastAsia="Times New Roman" w:hAnsi="Trebuchet MS" w:cs="Arial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EA009C0"/>
    <w:multiLevelType w:val="hybridMultilevel"/>
    <w:tmpl w:val="71D09F14"/>
    <w:lvl w:ilvl="0" w:tplc="7B48D922">
      <w:numFmt w:val="bullet"/>
      <w:lvlText w:val="•"/>
      <w:lvlJc w:val="left"/>
      <w:pPr>
        <w:ind w:left="1069" w:hanging="360"/>
      </w:pPr>
      <w:rPr>
        <w:rFonts w:ascii="Trebuchet MS" w:eastAsia="Times New Roman" w:hAnsi="Trebuchet MS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13"/>
  </w:num>
  <w:num w:numId="13">
    <w:abstractNumId w:val="19"/>
  </w:num>
  <w:num w:numId="14">
    <w:abstractNumId w:val="18"/>
  </w:num>
  <w:num w:numId="15">
    <w:abstractNumId w:val="11"/>
  </w:num>
  <w:num w:numId="16">
    <w:abstractNumId w:val="24"/>
  </w:num>
  <w:num w:numId="17">
    <w:abstractNumId w:val="23"/>
  </w:num>
  <w:num w:numId="18">
    <w:abstractNumId w:val="15"/>
  </w:num>
  <w:num w:numId="19">
    <w:abstractNumId w:val="12"/>
  </w:num>
  <w:num w:numId="20">
    <w:abstractNumId w:val="14"/>
  </w:num>
  <w:num w:numId="21">
    <w:abstractNumId w:val="17"/>
  </w:num>
  <w:num w:numId="22">
    <w:abstractNumId w:val="20"/>
  </w:num>
  <w:num w:numId="23">
    <w:abstractNumId w:val="16"/>
  </w:num>
  <w:num w:numId="24">
    <w:abstractNumId w:val="25"/>
  </w:num>
  <w:num w:numId="25">
    <w:abstractNumId w:val="26"/>
  </w:num>
  <w:num w:numId="26">
    <w:abstractNumId w:val="1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GB" w:vendorID="8" w:dllVersion="513" w:checkStyle="1"/>
  <w:activeWritingStyle w:appName="MSWord" w:lang="sv-SE" w:vendorID="666" w:dllVersion="513" w:checkStyle="1"/>
  <w:activeWritingStyle w:appName="MSWord" w:lang="sv-SE" w:vendorID="22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lickAndTypeStyle w:val="Press-Rubrik2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9D"/>
    <w:rsid w:val="00016CA7"/>
    <w:rsid w:val="00017DB0"/>
    <w:rsid w:val="00033EFC"/>
    <w:rsid w:val="0003500A"/>
    <w:rsid w:val="00037D6D"/>
    <w:rsid w:val="000538F7"/>
    <w:rsid w:val="00055E59"/>
    <w:rsid w:val="000575CC"/>
    <w:rsid w:val="00064855"/>
    <w:rsid w:val="00065C09"/>
    <w:rsid w:val="0007517C"/>
    <w:rsid w:val="0008576E"/>
    <w:rsid w:val="000A3B65"/>
    <w:rsid w:val="000A7323"/>
    <w:rsid w:val="000C1066"/>
    <w:rsid w:val="000C20E5"/>
    <w:rsid w:val="000C34C6"/>
    <w:rsid w:val="000C737D"/>
    <w:rsid w:val="000D1512"/>
    <w:rsid w:val="000E07BA"/>
    <w:rsid w:val="000E2075"/>
    <w:rsid w:val="000E76EE"/>
    <w:rsid w:val="000F091F"/>
    <w:rsid w:val="000F13C6"/>
    <w:rsid w:val="000F493E"/>
    <w:rsid w:val="000F4C27"/>
    <w:rsid w:val="00104DFE"/>
    <w:rsid w:val="001344A3"/>
    <w:rsid w:val="00136389"/>
    <w:rsid w:val="001477D6"/>
    <w:rsid w:val="001509FA"/>
    <w:rsid w:val="00150EFA"/>
    <w:rsid w:val="001524CA"/>
    <w:rsid w:val="001561BF"/>
    <w:rsid w:val="0016120F"/>
    <w:rsid w:val="00164864"/>
    <w:rsid w:val="00187244"/>
    <w:rsid w:val="001A0A6B"/>
    <w:rsid w:val="001B2516"/>
    <w:rsid w:val="001B37E9"/>
    <w:rsid w:val="001B4812"/>
    <w:rsid w:val="001D7184"/>
    <w:rsid w:val="001E35FB"/>
    <w:rsid w:val="001F2E9D"/>
    <w:rsid w:val="00200EFD"/>
    <w:rsid w:val="00206681"/>
    <w:rsid w:val="0021145A"/>
    <w:rsid w:val="00211B72"/>
    <w:rsid w:val="00231AED"/>
    <w:rsid w:val="00237B53"/>
    <w:rsid w:val="00246485"/>
    <w:rsid w:val="00266A56"/>
    <w:rsid w:val="00274C40"/>
    <w:rsid w:val="0027522F"/>
    <w:rsid w:val="00290651"/>
    <w:rsid w:val="00297B47"/>
    <w:rsid w:val="002A2257"/>
    <w:rsid w:val="002A5A73"/>
    <w:rsid w:val="002B2A56"/>
    <w:rsid w:val="002B3080"/>
    <w:rsid w:val="002B58AC"/>
    <w:rsid w:val="002D1009"/>
    <w:rsid w:val="002D7146"/>
    <w:rsid w:val="002E7753"/>
    <w:rsid w:val="002F0BFF"/>
    <w:rsid w:val="002F3A51"/>
    <w:rsid w:val="003000F2"/>
    <w:rsid w:val="00310942"/>
    <w:rsid w:val="00310BD1"/>
    <w:rsid w:val="003412F8"/>
    <w:rsid w:val="003471AF"/>
    <w:rsid w:val="00363EF2"/>
    <w:rsid w:val="003671F6"/>
    <w:rsid w:val="0037084F"/>
    <w:rsid w:val="00384128"/>
    <w:rsid w:val="00386730"/>
    <w:rsid w:val="003946DC"/>
    <w:rsid w:val="003B59CE"/>
    <w:rsid w:val="003B6CCD"/>
    <w:rsid w:val="003B6F98"/>
    <w:rsid w:val="003E2AAC"/>
    <w:rsid w:val="003F626B"/>
    <w:rsid w:val="00401426"/>
    <w:rsid w:val="00412239"/>
    <w:rsid w:val="004228ED"/>
    <w:rsid w:val="00427FE0"/>
    <w:rsid w:val="00435BF5"/>
    <w:rsid w:val="00455922"/>
    <w:rsid w:val="00460430"/>
    <w:rsid w:val="0046701C"/>
    <w:rsid w:val="00474C33"/>
    <w:rsid w:val="00477027"/>
    <w:rsid w:val="004825E6"/>
    <w:rsid w:val="00484418"/>
    <w:rsid w:val="004867A0"/>
    <w:rsid w:val="004A087D"/>
    <w:rsid w:val="004B4811"/>
    <w:rsid w:val="004C7C66"/>
    <w:rsid w:val="004D2C0E"/>
    <w:rsid w:val="004D57EC"/>
    <w:rsid w:val="004E5EEC"/>
    <w:rsid w:val="004F6332"/>
    <w:rsid w:val="00527D17"/>
    <w:rsid w:val="00564D1B"/>
    <w:rsid w:val="00564E56"/>
    <w:rsid w:val="00566B68"/>
    <w:rsid w:val="00583506"/>
    <w:rsid w:val="00584BFF"/>
    <w:rsid w:val="00585C7E"/>
    <w:rsid w:val="00591C7B"/>
    <w:rsid w:val="005C479E"/>
    <w:rsid w:val="005D0D2B"/>
    <w:rsid w:val="005D1049"/>
    <w:rsid w:val="005D4859"/>
    <w:rsid w:val="005E0F21"/>
    <w:rsid w:val="005F6619"/>
    <w:rsid w:val="006058BA"/>
    <w:rsid w:val="0061744A"/>
    <w:rsid w:val="00640CD9"/>
    <w:rsid w:val="0064571E"/>
    <w:rsid w:val="0064776D"/>
    <w:rsid w:val="006556D3"/>
    <w:rsid w:val="00662A79"/>
    <w:rsid w:val="0066731E"/>
    <w:rsid w:val="00670A13"/>
    <w:rsid w:val="006712A5"/>
    <w:rsid w:val="00690B8A"/>
    <w:rsid w:val="006948FE"/>
    <w:rsid w:val="006A0715"/>
    <w:rsid w:val="006B4CAD"/>
    <w:rsid w:val="006C1123"/>
    <w:rsid w:val="006E6D73"/>
    <w:rsid w:val="006F5080"/>
    <w:rsid w:val="006F770A"/>
    <w:rsid w:val="00710E1F"/>
    <w:rsid w:val="00731066"/>
    <w:rsid w:val="007412B7"/>
    <w:rsid w:val="007424AA"/>
    <w:rsid w:val="007437CA"/>
    <w:rsid w:val="0075609A"/>
    <w:rsid w:val="007566A0"/>
    <w:rsid w:val="00773487"/>
    <w:rsid w:val="00775729"/>
    <w:rsid w:val="007925D3"/>
    <w:rsid w:val="007A30B4"/>
    <w:rsid w:val="007A6ECF"/>
    <w:rsid w:val="007C4C04"/>
    <w:rsid w:val="007E05D6"/>
    <w:rsid w:val="007E5F39"/>
    <w:rsid w:val="007F7760"/>
    <w:rsid w:val="00801003"/>
    <w:rsid w:val="008056C4"/>
    <w:rsid w:val="00812BE0"/>
    <w:rsid w:val="00817DA4"/>
    <w:rsid w:val="008312DA"/>
    <w:rsid w:val="00836CFB"/>
    <w:rsid w:val="008477DA"/>
    <w:rsid w:val="00863670"/>
    <w:rsid w:val="00865646"/>
    <w:rsid w:val="00873319"/>
    <w:rsid w:val="008743D5"/>
    <w:rsid w:val="00876BC8"/>
    <w:rsid w:val="00883DF5"/>
    <w:rsid w:val="008A04C0"/>
    <w:rsid w:val="008A38E4"/>
    <w:rsid w:val="008B08A5"/>
    <w:rsid w:val="008C730D"/>
    <w:rsid w:val="008F3666"/>
    <w:rsid w:val="00902E7A"/>
    <w:rsid w:val="00906588"/>
    <w:rsid w:val="00907BA1"/>
    <w:rsid w:val="009131D8"/>
    <w:rsid w:val="00917255"/>
    <w:rsid w:val="00920673"/>
    <w:rsid w:val="009365D4"/>
    <w:rsid w:val="00936C90"/>
    <w:rsid w:val="00950590"/>
    <w:rsid w:val="00950C2E"/>
    <w:rsid w:val="009904AB"/>
    <w:rsid w:val="009959A3"/>
    <w:rsid w:val="009A152B"/>
    <w:rsid w:val="009A4A44"/>
    <w:rsid w:val="009B0908"/>
    <w:rsid w:val="009B3CA3"/>
    <w:rsid w:val="009B70F0"/>
    <w:rsid w:val="009C611C"/>
    <w:rsid w:val="009E27E2"/>
    <w:rsid w:val="00A027D2"/>
    <w:rsid w:val="00A11A66"/>
    <w:rsid w:val="00A14CB9"/>
    <w:rsid w:val="00A23E0D"/>
    <w:rsid w:val="00A50CCB"/>
    <w:rsid w:val="00A5183C"/>
    <w:rsid w:val="00A753AC"/>
    <w:rsid w:val="00A941ED"/>
    <w:rsid w:val="00A967DC"/>
    <w:rsid w:val="00AA65A3"/>
    <w:rsid w:val="00AC05CC"/>
    <w:rsid w:val="00AD6F1D"/>
    <w:rsid w:val="00AF13AC"/>
    <w:rsid w:val="00AF18EE"/>
    <w:rsid w:val="00AF1F88"/>
    <w:rsid w:val="00B03F95"/>
    <w:rsid w:val="00B14914"/>
    <w:rsid w:val="00B23A71"/>
    <w:rsid w:val="00B44EC9"/>
    <w:rsid w:val="00B50E2D"/>
    <w:rsid w:val="00B535AE"/>
    <w:rsid w:val="00B5441F"/>
    <w:rsid w:val="00B61DFA"/>
    <w:rsid w:val="00B67071"/>
    <w:rsid w:val="00B75427"/>
    <w:rsid w:val="00B945A9"/>
    <w:rsid w:val="00B95C5A"/>
    <w:rsid w:val="00BA2E58"/>
    <w:rsid w:val="00BB2AC0"/>
    <w:rsid w:val="00BB76BE"/>
    <w:rsid w:val="00BC2079"/>
    <w:rsid w:val="00BC644D"/>
    <w:rsid w:val="00BF7705"/>
    <w:rsid w:val="00C04B33"/>
    <w:rsid w:val="00C20EE1"/>
    <w:rsid w:val="00C31287"/>
    <w:rsid w:val="00C356CE"/>
    <w:rsid w:val="00C52F1F"/>
    <w:rsid w:val="00C563EF"/>
    <w:rsid w:val="00C63B9B"/>
    <w:rsid w:val="00C64D02"/>
    <w:rsid w:val="00C66346"/>
    <w:rsid w:val="00C72954"/>
    <w:rsid w:val="00C73310"/>
    <w:rsid w:val="00C80206"/>
    <w:rsid w:val="00C949DA"/>
    <w:rsid w:val="00CB7269"/>
    <w:rsid w:val="00CC2FA6"/>
    <w:rsid w:val="00CC5AA0"/>
    <w:rsid w:val="00D25E46"/>
    <w:rsid w:val="00D331F1"/>
    <w:rsid w:val="00D42A5E"/>
    <w:rsid w:val="00D4400D"/>
    <w:rsid w:val="00D6139D"/>
    <w:rsid w:val="00D7315D"/>
    <w:rsid w:val="00D7488E"/>
    <w:rsid w:val="00D76A23"/>
    <w:rsid w:val="00DA7BE1"/>
    <w:rsid w:val="00DC3AAD"/>
    <w:rsid w:val="00DC4632"/>
    <w:rsid w:val="00DC567E"/>
    <w:rsid w:val="00DD4A1B"/>
    <w:rsid w:val="00DD77A1"/>
    <w:rsid w:val="00DE1653"/>
    <w:rsid w:val="00DE2160"/>
    <w:rsid w:val="00DE7394"/>
    <w:rsid w:val="00DF5F0F"/>
    <w:rsid w:val="00DF7B0C"/>
    <w:rsid w:val="00E013F1"/>
    <w:rsid w:val="00E01973"/>
    <w:rsid w:val="00E111C4"/>
    <w:rsid w:val="00E12068"/>
    <w:rsid w:val="00E129D0"/>
    <w:rsid w:val="00E20619"/>
    <w:rsid w:val="00E24645"/>
    <w:rsid w:val="00E542E1"/>
    <w:rsid w:val="00E601A9"/>
    <w:rsid w:val="00E61BD3"/>
    <w:rsid w:val="00E7155C"/>
    <w:rsid w:val="00E717BD"/>
    <w:rsid w:val="00E731D5"/>
    <w:rsid w:val="00E805E2"/>
    <w:rsid w:val="00E939BA"/>
    <w:rsid w:val="00E93DAF"/>
    <w:rsid w:val="00EB561C"/>
    <w:rsid w:val="00EC0B60"/>
    <w:rsid w:val="00ED382B"/>
    <w:rsid w:val="00EF6B6A"/>
    <w:rsid w:val="00F02677"/>
    <w:rsid w:val="00F04F6B"/>
    <w:rsid w:val="00F173B2"/>
    <w:rsid w:val="00F17C60"/>
    <w:rsid w:val="00F21C0B"/>
    <w:rsid w:val="00F24C22"/>
    <w:rsid w:val="00F32185"/>
    <w:rsid w:val="00F353E7"/>
    <w:rsid w:val="00F402C7"/>
    <w:rsid w:val="00F41525"/>
    <w:rsid w:val="00F41D79"/>
    <w:rsid w:val="00F41DC9"/>
    <w:rsid w:val="00F4333A"/>
    <w:rsid w:val="00F437CE"/>
    <w:rsid w:val="00F62030"/>
    <w:rsid w:val="00F65BF0"/>
    <w:rsid w:val="00F81382"/>
    <w:rsid w:val="00F84216"/>
    <w:rsid w:val="00F86081"/>
    <w:rsid w:val="00F9748F"/>
    <w:rsid w:val="00FA5309"/>
    <w:rsid w:val="00FA6D76"/>
    <w:rsid w:val="00FB3DE2"/>
    <w:rsid w:val="00FC78C2"/>
    <w:rsid w:val="00FD3875"/>
    <w:rsid w:val="00FD4A2C"/>
    <w:rsid w:val="00FD56AE"/>
    <w:rsid w:val="00FD6DE6"/>
    <w:rsid w:val="00FF48FF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9A52534F-DBF1-47C6-B371-2A6CB3E1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ress - Ingress"/>
    <w:next w:val="Press-Stycke"/>
    <w:qFormat/>
    <w:pPr>
      <w:spacing w:after="260" w:line="300" w:lineRule="exact"/>
      <w:ind w:right="851"/>
    </w:pPr>
    <w:rPr>
      <w:rFonts w:ascii="Arial" w:hAnsi="Arial"/>
      <w:b/>
      <w:sz w:val="22"/>
      <w:lang w:val="sv-SE" w:eastAsia="ja-JP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 w:val="0"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ss-Stycke">
    <w:name w:val="Press - Stycke"/>
    <w:autoRedefine/>
    <w:pPr>
      <w:spacing w:after="240" w:line="260" w:lineRule="exact"/>
    </w:pPr>
    <w:rPr>
      <w:rFonts w:ascii="Trebuchet MS" w:hAnsi="Trebuchet MS" w:cs="Arial"/>
      <w:bCs/>
      <w:color w:val="000000"/>
      <w:lang w:eastAsia="de-D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Press-Ingress">
    <w:name w:val="Press - Ingress"/>
    <w:next w:val="Press-Stycke"/>
    <w:pPr>
      <w:spacing w:after="260" w:line="260" w:lineRule="exact"/>
    </w:pPr>
    <w:rPr>
      <w:rFonts w:ascii="Arial" w:hAnsi="Arial"/>
      <w:b/>
      <w:lang w:val="sv-SE" w:eastAsia="ja-JP"/>
    </w:rPr>
  </w:style>
  <w:style w:type="paragraph" w:customStyle="1" w:styleId="Press-Rubrik1">
    <w:name w:val="Press - Rubrik 1"/>
    <w:autoRedefine/>
    <w:pPr>
      <w:spacing w:after="120" w:line="360" w:lineRule="exact"/>
    </w:pPr>
    <w:rPr>
      <w:rFonts w:ascii="Trebuchet MS" w:hAnsi="Trebuchet MS"/>
      <w:sz w:val="30"/>
      <w:szCs w:val="28"/>
      <w:lang w:eastAsia="ja-JP"/>
    </w:rPr>
  </w:style>
  <w:style w:type="paragraph" w:customStyle="1" w:styleId="Press-Datum">
    <w:name w:val="Press - Datum"/>
    <w:next w:val="Press-Rubrik1"/>
    <w:autoRedefine/>
    <w:pPr>
      <w:spacing w:after="60"/>
    </w:pPr>
    <w:rPr>
      <w:rFonts w:ascii="Arial" w:hAnsi="Arial"/>
      <w:sz w:val="18"/>
      <w:szCs w:val="24"/>
      <w:lang w:val="sv-SE" w:eastAsia="ja-JP"/>
    </w:rPr>
  </w:style>
  <w:style w:type="paragraph" w:customStyle="1" w:styleId="Press-Rdhuvudtext">
    <w:name w:val="Press - Röd huvudtext"/>
    <w:autoRedefine/>
    <w:rsid w:val="00B03F95"/>
    <w:pPr>
      <w:framePr w:hSpace="141" w:wrap="around" w:vAnchor="text" w:hAnchor="text" w:xAlign="right" w:y="1"/>
      <w:tabs>
        <w:tab w:val="center" w:pos="4252"/>
        <w:tab w:val="right" w:pos="8504"/>
      </w:tabs>
      <w:suppressOverlap/>
      <w:jc w:val="right"/>
    </w:pPr>
    <w:rPr>
      <w:rFonts w:ascii="Arial" w:hAnsi="Arial"/>
      <w:b/>
      <w:color w:val="E20000"/>
      <w:spacing w:val="10"/>
      <w:lang w:val="sv-SE" w:eastAsia="ja-JP"/>
    </w:rPr>
  </w:style>
  <w:style w:type="paragraph" w:customStyle="1" w:styleId="Press-Rubrik2">
    <w:name w:val="Press - Rubrik 2"/>
    <w:next w:val="Press-Stycke"/>
    <w:pPr>
      <w:spacing w:line="260" w:lineRule="exact"/>
    </w:pPr>
    <w:rPr>
      <w:rFonts w:ascii="Arial" w:hAnsi="Arial"/>
      <w:b/>
      <w:lang w:val="sv-SE" w:eastAsia="ja-JP"/>
    </w:rPr>
  </w:style>
  <w:style w:type="paragraph" w:customStyle="1" w:styleId="Press-Sidfotstext">
    <w:name w:val="Press - Sidfotstext"/>
    <w:pPr>
      <w:tabs>
        <w:tab w:val="left" w:pos="1134"/>
        <w:tab w:val="left" w:pos="2694"/>
        <w:tab w:val="center" w:pos="4536"/>
        <w:tab w:val="left" w:pos="5670"/>
        <w:tab w:val="left" w:pos="7655"/>
        <w:tab w:val="left" w:pos="9356"/>
      </w:tabs>
      <w:spacing w:line="160" w:lineRule="exact"/>
    </w:pPr>
    <w:rPr>
      <w:rFonts w:ascii="Arial" w:hAnsi="Arial"/>
      <w:color w:val="292929"/>
      <w:sz w:val="12"/>
      <w:lang w:val="sv-SE" w:eastAsia="ja-JP"/>
    </w:rPr>
  </w:style>
  <w:style w:type="paragraph" w:customStyle="1" w:styleId="Press-Styckesompunktlista">
    <w:name w:val="Press - Stycke (som punktlista)"/>
    <w:autoRedefine/>
    <w:pPr>
      <w:numPr>
        <w:numId w:val="11"/>
      </w:numPr>
      <w:tabs>
        <w:tab w:val="left" w:pos="567"/>
      </w:tabs>
    </w:pPr>
    <w:rPr>
      <w:rFonts w:ascii="Times New Roman" w:hAnsi="Times New Roman"/>
      <w:sz w:val="22"/>
      <w:lang w:val="sv-SE" w:eastAsia="ja-JP"/>
    </w:rPr>
  </w:style>
  <w:style w:type="character" w:customStyle="1" w:styleId="Press-Kursiv">
    <w:name w:val="Press - Kursiv"/>
    <w:rPr>
      <w:i/>
    </w:rPr>
  </w:style>
  <w:style w:type="paragraph" w:customStyle="1" w:styleId="Press-Sidfotsrubrikhgerstlld">
    <w:name w:val="Press - Sidfotsrubrik (högerställd)"/>
    <w:basedOn w:val="Press-Sidfotstext"/>
    <w:pPr>
      <w:spacing w:after="260"/>
      <w:ind w:right="851"/>
      <w:jc w:val="right"/>
    </w:pPr>
  </w:style>
  <w:style w:type="character" w:customStyle="1" w:styleId="Press-Fetstil">
    <w:name w:val="Press - Fetstil"/>
    <w:rPr>
      <w:b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  <w:ind w:right="0"/>
    </w:pPr>
    <w:rPr>
      <w:rFonts w:ascii="Arial Unicode MS" w:eastAsia="Arial Unicode MS" w:hAnsi="Arial Unicode MS" w:cs="Arial Unicode MS"/>
      <w:b w:val="0"/>
      <w:sz w:val="24"/>
      <w:szCs w:val="24"/>
      <w:lang w:val="de-DE" w:eastAsia="de-DE"/>
    </w:rPr>
  </w:style>
  <w:style w:type="paragraph" w:customStyle="1" w:styleId="Billedindstning">
    <w:name w:val="Billedindsætning"/>
    <w:basedOn w:val="Normal"/>
    <w:rsid w:val="00F21C0B"/>
    <w:pPr>
      <w:snapToGrid w:val="0"/>
      <w:spacing w:after="100" w:afterAutospacing="1" w:line="240" w:lineRule="auto"/>
      <w:ind w:right="2835"/>
    </w:pPr>
    <w:rPr>
      <w:rFonts w:ascii="Trebuchet MS" w:hAnsi="Trebuchet MS" w:cs="Arial"/>
      <w:b w:val="0"/>
      <w:sz w:val="16"/>
      <w:lang w:val="en-US"/>
    </w:rPr>
  </w:style>
  <w:style w:type="paragraph" w:styleId="BalloonText">
    <w:name w:val="Balloon Text"/>
    <w:basedOn w:val="Normal"/>
    <w:semiHidden/>
    <w:rsid w:val="00D74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eijerinc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ijerelectronic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ijerinc.com" TargetMode="External"/><Relationship Id="rId1" Type="http://schemas.openxmlformats.org/officeDocument/2006/relationships/hyperlink" Target="http://www.beijerelectroni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DHARTM~1.NT-\LOKALE~1\Temp\notesFFF692\Press%20Release%20Template_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C722D-F0FC-43A8-89B0-4DB55452F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Template_EN</Template>
  <TotalTime>16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Pressreleasemall</vt:lpstr>
    </vt:vector>
  </TitlesOfParts>
  <Company>Beijer Electronics Automation AB</Company>
  <LinksUpToDate>false</LinksUpToDate>
  <CharactersWithSpaces>2244</CharactersWithSpaces>
  <SharedDoc>false</SharedDoc>
  <HLinks>
    <vt:vector size="12" baseType="variant">
      <vt:variant>
        <vt:i4>1572886</vt:i4>
      </vt:variant>
      <vt:variant>
        <vt:i4>3</vt:i4>
      </vt:variant>
      <vt:variant>
        <vt:i4>0</vt:i4>
      </vt:variant>
      <vt:variant>
        <vt:i4>5</vt:i4>
      </vt:variant>
      <vt:variant>
        <vt:lpwstr>http://www.beijerelectronics.se/</vt:lpwstr>
      </vt:variant>
      <vt:variant>
        <vt:lpwstr/>
      </vt:variant>
      <vt:variant>
        <vt:i4>917598</vt:i4>
      </vt:variant>
      <vt:variant>
        <vt:i4>6</vt:i4>
      </vt:variant>
      <vt:variant>
        <vt:i4>0</vt:i4>
      </vt:variant>
      <vt:variant>
        <vt:i4>5</vt:i4>
      </vt:variant>
      <vt:variant>
        <vt:lpwstr>http://www.beijer.se/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Pressreleasemall</dc:title>
  <dc:subject/>
  <dc:creator>Market Communications</dc:creator>
  <cp:keywords/>
  <dc:description>Svensk mall för pressreleaser.</dc:description>
  <cp:lastModifiedBy>Jeff Hayes</cp:lastModifiedBy>
  <cp:revision>6</cp:revision>
  <cp:lastPrinted>2015-03-19T17:36:00Z</cp:lastPrinted>
  <dcterms:created xsi:type="dcterms:W3CDTF">2016-02-11T17:50:00Z</dcterms:created>
  <dcterms:modified xsi:type="dcterms:W3CDTF">2016-02-15T20:22:00Z</dcterms:modified>
</cp:coreProperties>
</file>