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DFE3CA" w14:textId="77777777" w:rsidR="00993C37" w:rsidRPr="00F33763" w:rsidRDefault="001E27D1" w:rsidP="00993C37">
      <w:pPr>
        <w:rPr>
          <w:rFonts w:ascii="Arial" w:hAnsi="Arial" w:cs="Arial"/>
          <w:sz w:val="18"/>
          <w:szCs w:val="18"/>
        </w:rPr>
      </w:pPr>
      <w:r w:rsidRPr="00F33763">
        <w:rPr>
          <w:rFonts w:ascii="Arial" w:hAnsi="Arial" w:cs="Arial"/>
          <w:sz w:val="18"/>
          <w:szCs w:val="18"/>
        </w:rPr>
        <w:t>P</w:t>
      </w:r>
      <w:r w:rsidR="00993C37" w:rsidRPr="00F33763">
        <w:rPr>
          <w:rFonts w:ascii="Arial" w:hAnsi="Arial" w:cs="Arial"/>
          <w:sz w:val="18"/>
          <w:szCs w:val="18"/>
        </w:rPr>
        <w:t>ress Release</w:t>
      </w:r>
      <w:r w:rsidR="00993C37" w:rsidRPr="00F33763">
        <w:rPr>
          <w:rFonts w:ascii="Arial" w:hAnsi="Arial" w:cs="Arial"/>
          <w:sz w:val="18"/>
          <w:szCs w:val="18"/>
        </w:rPr>
        <w:tab/>
      </w:r>
      <w:r w:rsidR="00993C37" w:rsidRPr="00F33763">
        <w:rPr>
          <w:rFonts w:ascii="Arial" w:hAnsi="Arial" w:cs="Arial"/>
          <w:sz w:val="18"/>
          <w:szCs w:val="18"/>
        </w:rPr>
        <w:tab/>
      </w:r>
      <w:r w:rsidR="00993C37" w:rsidRPr="00F33763">
        <w:rPr>
          <w:rFonts w:ascii="Arial" w:hAnsi="Arial" w:cs="Arial"/>
          <w:sz w:val="18"/>
          <w:szCs w:val="18"/>
        </w:rPr>
        <w:tab/>
      </w:r>
      <w:r w:rsidR="00993C37" w:rsidRPr="00F33763">
        <w:rPr>
          <w:rFonts w:ascii="Arial" w:hAnsi="Arial" w:cs="Arial"/>
          <w:sz w:val="18"/>
          <w:szCs w:val="18"/>
        </w:rPr>
        <w:tab/>
      </w:r>
      <w:r w:rsidR="00993C37" w:rsidRPr="00F33763">
        <w:rPr>
          <w:rFonts w:ascii="Arial" w:hAnsi="Arial" w:cs="Arial"/>
          <w:sz w:val="18"/>
          <w:szCs w:val="18"/>
        </w:rPr>
        <w:tab/>
      </w:r>
      <w:r w:rsidR="00993C37" w:rsidRPr="00F33763">
        <w:rPr>
          <w:rFonts w:ascii="Arial" w:hAnsi="Arial" w:cs="Arial"/>
          <w:sz w:val="18"/>
          <w:szCs w:val="18"/>
        </w:rPr>
        <w:tab/>
      </w:r>
      <w:r w:rsidR="00993C37" w:rsidRPr="00F33763">
        <w:rPr>
          <w:rFonts w:ascii="Arial" w:hAnsi="Arial" w:cs="Arial"/>
          <w:sz w:val="18"/>
          <w:szCs w:val="18"/>
        </w:rPr>
        <w:tab/>
      </w:r>
      <w:r w:rsidR="00993C37" w:rsidRPr="00F33763">
        <w:rPr>
          <w:rFonts w:ascii="Arial" w:hAnsi="Arial" w:cs="Arial"/>
          <w:sz w:val="18"/>
          <w:szCs w:val="18"/>
        </w:rPr>
        <w:tab/>
      </w:r>
      <w:r w:rsidR="00993C37" w:rsidRPr="00F33763">
        <w:rPr>
          <w:rFonts w:ascii="Arial" w:hAnsi="Arial" w:cs="Arial"/>
          <w:sz w:val="18"/>
          <w:szCs w:val="18"/>
        </w:rPr>
        <w:tab/>
      </w:r>
      <w:r w:rsidR="00993C37" w:rsidRPr="00F33763">
        <w:rPr>
          <w:rFonts w:ascii="Arial" w:hAnsi="Arial" w:cs="Arial"/>
          <w:sz w:val="18"/>
          <w:szCs w:val="18"/>
        </w:rPr>
        <w:tab/>
      </w:r>
      <w:r w:rsidR="00993C37" w:rsidRPr="00F33763">
        <w:rPr>
          <w:rFonts w:ascii="Arial" w:hAnsi="Arial" w:cs="Arial"/>
          <w:sz w:val="18"/>
          <w:szCs w:val="18"/>
        </w:rPr>
        <w:tab/>
        <w:t xml:space="preserve">     Contacts:</w:t>
      </w:r>
    </w:p>
    <w:p w14:paraId="04326FA3" w14:textId="77777777" w:rsidR="00993C37" w:rsidRPr="00F33763" w:rsidRDefault="00993C37" w:rsidP="00993C37">
      <w:pPr>
        <w:rPr>
          <w:rFonts w:ascii="Arial" w:hAnsi="Arial" w:cs="Arial"/>
          <w:sz w:val="18"/>
          <w:szCs w:val="18"/>
        </w:rPr>
      </w:pPr>
      <w:r w:rsidRPr="00F33763">
        <w:rPr>
          <w:rFonts w:ascii="Arial" w:hAnsi="Arial" w:cs="Arial"/>
          <w:sz w:val="18"/>
          <w:szCs w:val="18"/>
        </w:rPr>
        <w:t>For Immediate Release</w:t>
      </w:r>
      <w:r w:rsidRPr="00F33763">
        <w:rPr>
          <w:rFonts w:ascii="Arial" w:hAnsi="Arial" w:cs="Arial"/>
          <w:sz w:val="18"/>
          <w:szCs w:val="18"/>
        </w:rPr>
        <w:tab/>
      </w:r>
      <w:r w:rsidRPr="00F33763">
        <w:rPr>
          <w:rFonts w:ascii="Arial" w:hAnsi="Arial" w:cs="Arial"/>
          <w:sz w:val="18"/>
          <w:szCs w:val="18"/>
        </w:rPr>
        <w:tab/>
      </w:r>
      <w:r w:rsidRPr="00F33763">
        <w:rPr>
          <w:rFonts w:ascii="Arial" w:hAnsi="Arial" w:cs="Arial"/>
          <w:sz w:val="18"/>
          <w:szCs w:val="18"/>
        </w:rPr>
        <w:tab/>
      </w:r>
      <w:r w:rsidRPr="00F33763">
        <w:rPr>
          <w:rFonts w:ascii="Arial" w:hAnsi="Arial" w:cs="Arial"/>
          <w:sz w:val="18"/>
          <w:szCs w:val="18"/>
        </w:rPr>
        <w:tab/>
      </w:r>
      <w:r w:rsidRPr="00F33763">
        <w:rPr>
          <w:rFonts w:ascii="Arial" w:hAnsi="Arial" w:cs="Arial"/>
          <w:sz w:val="18"/>
          <w:szCs w:val="18"/>
        </w:rPr>
        <w:tab/>
      </w:r>
      <w:r w:rsidRPr="00F33763">
        <w:rPr>
          <w:rFonts w:ascii="Arial" w:hAnsi="Arial" w:cs="Arial"/>
          <w:sz w:val="18"/>
          <w:szCs w:val="18"/>
        </w:rPr>
        <w:tab/>
      </w:r>
      <w:r w:rsidRPr="00F33763">
        <w:rPr>
          <w:rFonts w:ascii="Arial" w:hAnsi="Arial" w:cs="Arial"/>
          <w:sz w:val="18"/>
          <w:szCs w:val="18"/>
        </w:rPr>
        <w:tab/>
      </w:r>
      <w:r w:rsidRPr="00F33763">
        <w:rPr>
          <w:rFonts w:ascii="Arial" w:hAnsi="Arial" w:cs="Arial"/>
          <w:sz w:val="18"/>
          <w:szCs w:val="18"/>
        </w:rPr>
        <w:tab/>
      </w:r>
      <w:r w:rsidRPr="00F33763">
        <w:rPr>
          <w:rFonts w:ascii="Arial" w:hAnsi="Arial" w:cs="Arial"/>
          <w:sz w:val="18"/>
          <w:szCs w:val="18"/>
        </w:rPr>
        <w:tab/>
        <w:t xml:space="preserve"> </w:t>
      </w:r>
      <w:proofErr w:type="spellStart"/>
      <w:r w:rsidRPr="00F33763">
        <w:rPr>
          <w:rFonts w:ascii="Arial" w:hAnsi="Arial" w:cs="Arial"/>
          <w:sz w:val="18"/>
          <w:szCs w:val="18"/>
        </w:rPr>
        <w:t>Vinitaly</w:t>
      </w:r>
      <w:proofErr w:type="spellEnd"/>
      <w:r w:rsidRPr="00F33763">
        <w:rPr>
          <w:rFonts w:ascii="Arial" w:hAnsi="Arial" w:cs="Arial"/>
          <w:sz w:val="18"/>
          <w:szCs w:val="18"/>
        </w:rPr>
        <w:t xml:space="preserve"> International</w:t>
      </w:r>
    </w:p>
    <w:p w14:paraId="1DF17CFC" w14:textId="77777777" w:rsidR="00993C37" w:rsidRPr="00F33763" w:rsidRDefault="00993C37" w:rsidP="00993C37">
      <w:pPr>
        <w:jc w:val="right"/>
        <w:rPr>
          <w:rFonts w:ascii="Arial" w:hAnsi="Arial" w:cs="Arial"/>
          <w:sz w:val="18"/>
          <w:szCs w:val="18"/>
        </w:rPr>
      </w:pPr>
      <w:proofErr w:type="gramStart"/>
      <w:r w:rsidRPr="00F33763">
        <w:rPr>
          <w:rFonts w:ascii="Arial" w:hAnsi="Arial" w:cs="Arial"/>
          <w:sz w:val="18"/>
          <w:szCs w:val="18"/>
        </w:rPr>
        <w:t>International Media Dept.</w:t>
      </w:r>
      <w:proofErr w:type="gramEnd"/>
      <w:r w:rsidRPr="00F33763">
        <w:rPr>
          <w:rFonts w:ascii="Arial" w:hAnsi="Arial" w:cs="Arial"/>
          <w:sz w:val="18"/>
          <w:szCs w:val="18"/>
        </w:rPr>
        <w:t xml:space="preserve">                                                                                                                                 </w:t>
      </w:r>
    </w:p>
    <w:p w14:paraId="54548EEF" w14:textId="77777777" w:rsidR="00993C37" w:rsidRPr="00F33763" w:rsidRDefault="00993C37" w:rsidP="00993C37">
      <w:pPr>
        <w:jc w:val="right"/>
        <w:rPr>
          <w:rFonts w:ascii="Arial" w:hAnsi="Arial" w:cs="Arial"/>
          <w:sz w:val="18"/>
          <w:szCs w:val="18"/>
        </w:rPr>
      </w:pPr>
      <w:r w:rsidRPr="00F33763">
        <w:rPr>
          <w:rFonts w:ascii="Arial" w:hAnsi="Arial" w:cs="Arial"/>
          <w:sz w:val="18"/>
          <w:szCs w:val="18"/>
        </w:rPr>
        <w:t>+39 045 8101447</w:t>
      </w:r>
    </w:p>
    <w:p w14:paraId="4AFC5A4A" w14:textId="77777777" w:rsidR="00993C37" w:rsidRPr="00F33763" w:rsidRDefault="008B324F" w:rsidP="00993C37">
      <w:pPr>
        <w:jc w:val="right"/>
        <w:rPr>
          <w:rFonts w:ascii="Arial" w:hAnsi="Arial" w:cs="Arial"/>
          <w:sz w:val="18"/>
          <w:szCs w:val="18"/>
        </w:rPr>
      </w:pPr>
      <w:hyperlink r:id="rId9" w:history="1">
        <w:r w:rsidR="00993C37" w:rsidRPr="00F33763">
          <w:rPr>
            <w:rStyle w:val="Collegamentoipertestuale"/>
            <w:rFonts w:ascii="Arial" w:hAnsi="Arial" w:cs="Arial"/>
            <w:sz w:val="18"/>
            <w:szCs w:val="18"/>
          </w:rPr>
          <w:t>media@vinitalytour.com</w:t>
        </w:r>
      </w:hyperlink>
      <w:r w:rsidR="00993C37" w:rsidRPr="00F33763">
        <w:rPr>
          <w:rFonts w:ascii="Arial" w:hAnsi="Arial" w:cs="Arial"/>
          <w:sz w:val="18"/>
          <w:szCs w:val="18"/>
        </w:rPr>
        <w:t xml:space="preserve">                                                                                                                                                                 </w:t>
      </w:r>
    </w:p>
    <w:p w14:paraId="4E209F33" w14:textId="77777777" w:rsidR="00993C37" w:rsidRPr="00F33763" w:rsidRDefault="008B324F" w:rsidP="00993C37">
      <w:pPr>
        <w:jc w:val="right"/>
        <w:rPr>
          <w:rFonts w:ascii="Arial" w:hAnsi="Arial" w:cs="Arial"/>
          <w:sz w:val="18"/>
          <w:szCs w:val="18"/>
        </w:rPr>
      </w:pPr>
      <w:hyperlink r:id="rId10" w:history="1">
        <w:r w:rsidR="00993C37" w:rsidRPr="00F33763">
          <w:rPr>
            <w:rStyle w:val="Collegamentoipertestuale"/>
            <w:rFonts w:ascii="Arial" w:hAnsi="Arial" w:cs="Arial"/>
            <w:sz w:val="18"/>
            <w:szCs w:val="18"/>
          </w:rPr>
          <w:t>www.vinitalytour.com</w:t>
        </w:r>
      </w:hyperlink>
    </w:p>
    <w:p w14:paraId="54884AF5" w14:textId="77777777" w:rsidR="00993C37" w:rsidRPr="00F33763" w:rsidRDefault="00993C37" w:rsidP="00993C37">
      <w:pPr>
        <w:jc w:val="right"/>
        <w:rPr>
          <w:rFonts w:ascii="Arial" w:hAnsi="Arial" w:cs="Arial"/>
          <w:sz w:val="18"/>
          <w:szCs w:val="18"/>
        </w:rPr>
      </w:pPr>
      <w:r w:rsidRPr="00F33763">
        <w:rPr>
          <w:rFonts w:ascii="Arial" w:hAnsi="Arial" w:cs="Arial"/>
          <w:sz w:val="18"/>
          <w:szCs w:val="18"/>
        </w:rPr>
        <w:t>Twitter: @</w:t>
      </w:r>
      <w:proofErr w:type="spellStart"/>
      <w:r w:rsidRPr="00F33763">
        <w:rPr>
          <w:rFonts w:ascii="Arial" w:hAnsi="Arial" w:cs="Arial"/>
          <w:sz w:val="18"/>
          <w:szCs w:val="18"/>
        </w:rPr>
        <w:t>VinitalyTour</w:t>
      </w:r>
      <w:proofErr w:type="spellEnd"/>
    </w:p>
    <w:p w14:paraId="0BB07445" w14:textId="77777777" w:rsidR="00993C37" w:rsidRPr="00F33763" w:rsidRDefault="00993C37" w:rsidP="00993C37">
      <w:pPr>
        <w:jc w:val="right"/>
        <w:rPr>
          <w:rFonts w:ascii="Arial" w:hAnsi="Arial" w:cs="Arial"/>
          <w:sz w:val="18"/>
          <w:szCs w:val="18"/>
        </w:rPr>
      </w:pPr>
      <w:r w:rsidRPr="00F33763">
        <w:rPr>
          <w:rFonts w:ascii="Arial" w:hAnsi="Arial" w:cs="Arial"/>
          <w:sz w:val="18"/>
          <w:szCs w:val="18"/>
          <w:lang w:eastAsia="it-IT"/>
        </w:rPr>
        <w:t xml:space="preserve">Join </w:t>
      </w:r>
      <w:proofErr w:type="spellStart"/>
      <w:r w:rsidRPr="00F33763">
        <w:rPr>
          <w:rFonts w:ascii="Arial" w:hAnsi="Arial" w:cs="Arial"/>
          <w:sz w:val="18"/>
          <w:szCs w:val="18"/>
          <w:lang w:eastAsia="it-IT"/>
        </w:rPr>
        <w:t>Vinitaly</w:t>
      </w:r>
      <w:proofErr w:type="spellEnd"/>
      <w:r w:rsidRPr="00F33763">
        <w:rPr>
          <w:rFonts w:ascii="Arial" w:hAnsi="Arial" w:cs="Arial"/>
          <w:sz w:val="18"/>
          <w:szCs w:val="18"/>
          <w:lang w:eastAsia="it-IT"/>
        </w:rPr>
        <w:t xml:space="preserve"> International Network on LinkedIn</w:t>
      </w:r>
    </w:p>
    <w:p w14:paraId="0B6937B0" w14:textId="77777777" w:rsidR="0054539C" w:rsidRPr="00F33763" w:rsidRDefault="0054539C" w:rsidP="00993C37">
      <w:pPr>
        <w:rPr>
          <w:rStyle w:val="Collegamentoipertestuale"/>
          <w:rFonts w:ascii="Arial" w:hAnsi="Arial" w:cs="Arial"/>
          <w:color w:val="660066"/>
          <w:sz w:val="26"/>
          <w:szCs w:val="26"/>
        </w:rPr>
      </w:pPr>
    </w:p>
    <w:p w14:paraId="35F19350" w14:textId="77777777" w:rsidR="00A37432" w:rsidRPr="00F33763" w:rsidRDefault="00993C37" w:rsidP="006803F4">
      <w:pPr>
        <w:rPr>
          <w:rStyle w:val="Collegamentoipertestuale"/>
          <w:rFonts w:ascii="Arial" w:hAnsi="Arial" w:cs="Arial"/>
          <w:color w:val="660066"/>
          <w:sz w:val="26"/>
          <w:szCs w:val="26"/>
        </w:rPr>
      </w:pPr>
      <w:r w:rsidRPr="00F33763">
        <w:rPr>
          <w:rStyle w:val="Collegamentoipertestuale"/>
          <w:rFonts w:ascii="Arial" w:hAnsi="Arial" w:cs="Arial"/>
          <w:color w:val="660066"/>
          <w:sz w:val="26"/>
          <w:szCs w:val="26"/>
        </w:rPr>
        <w:t xml:space="preserve">                                                                   </w:t>
      </w:r>
    </w:p>
    <w:p w14:paraId="01BFB487" w14:textId="77777777" w:rsidR="00A37432" w:rsidRPr="00F33763" w:rsidRDefault="00A37432" w:rsidP="00A37432">
      <w:pPr>
        <w:jc w:val="both"/>
        <w:rPr>
          <w:rStyle w:val="Collegamentoipertestuale"/>
          <w:rFonts w:ascii="Arial" w:hAnsi="Arial" w:cs="Courier New"/>
          <w:color w:val="660066"/>
          <w:sz w:val="26"/>
          <w:szCs w:val="26"/>
        </w:rPr>
      </w:pPr>
    </w:p>
    <w:p w14:paraId="78F49833" w14:textId="77777777" w:rsidR="00B9674C" w:rsidRPr="00F33763" w:rsidRDefault="00B9674C" w:rsidP="00B9674C">
      <w:pPr>
        <w:pStyle w:val="Body"/>
        <w:rPr>
          <w:b/>
          <w:bCs/>
          <w:strike/>
          <w:lang w:val="en-GB"/>
        </w:rPr>
      </w:pPr>
    </w:p>
    <w:p w14:paraId="4B6B1CD3" w14:textId="77777777" w:rsidR="009A0C2C" w:rsidRPr="00076E2B" w:rsidRDefault="009A0C2C" w:rsidP="009A0C2C">
      <w:pPr>
        <w:jc w:val="both"/>
        <w:rPr>
          <w:rFonts w:hint="eastAsia"/>
        </w:rPr>
      </w:pPr>
      <w:r w:rsidRPr="00076E2B">
        <w:t>THE WINE MARKET, SEEN THROUGH STORYTELLING, A TEND</w:t>
      </w:r>
      <w:r>
        <w:t>ER TASTING AND SUCCESS STORIES</w:t>
      </w:r>
    </w:p>
    <w:p w14:paraId="673D9F52" w14:textId="77777777" w:rsidR="009A0C2C" w:rsidRPr="00076E2B" w:rsidRDefault="009A0C2C" w:rsidP="009A0C2C">
      <w:pPr>
        <w:jc w:val="both"/>
        <w:rPr>
          <w:rFonts w:hint="eastAsia"/>
        </w:rPr>
      </w:pPr>
    </w:p>
    <w:p w14:paraId="4215F05E" w14:textId="77777777" w:rsidR="009A0C2C" w:rsidRDefault="009A0C2C" w:rsidP="009A0C2C">
      <w:pPr>
        <w:jc w:val="both"/>
        <w:rPr>
          <w:rFonts w:hint="eastAsia"/>
        </w:rPr>
      </w:pPr>
      <w:r w:rsidRPr="00076E2B">
        <w:t xml:space="preserve">Germany, United States, Sweden, China, and Singapore were the major themes during the first day of the third edition of </w:t>
      </w:r>
      <w:proofErr w:type="gramStart"/>
      <w:r w:rsidRPr="00076E2B">
        <w:t>wine2wine, that</w:t>
      </w:r>
      <w:proofErr w:type="gramEnd"/>
      <w:r w:rsidRPr="00076E2B">
        <w:t xml:space="preserve"> took place yesterday in Verona. A return to the heart of Europe</w:t>
      </w:r>
      <w:r>
        <w:t xml:space="preserve"> with the morning</w:t>
      </w:r>
      <w:r w:rsidRPr="00076E2B">
        <w:t xml:space="preserve"> dedicated to one of the most</w:t>
      </w:r>
      <w:r>
        <w:t xml:space="preserve"> important markets in the world, Germany. </w:t>
      </w:r>
    </w:p>
    <w:p w14:paraId="5EB32F59" w14:textId="77777777" w:rsidR="009A0C2C" w:rsidRPr="00076E2B" w:rsidRDefault="009A0C2C" w:rsidP="009A0C2C">
      <w:pPr>
        <w:jc w:val="both"/>
        <w:rPr>
          <w:rFonts w:hint="eastAsia"/>
        </w:rPr>
      </w:pPr>
      <w:r w:rsidRPr="00076E2B">
        <w:t xml:space="preserve">Germany, </w:t>
      </w:r>
      <w:r>
        <w:t xml:space="preserve">is </w:t>
      </w:r>
      <w:r w:rsidRPr="00076E2B">
        <w:t>indeed</w:t>
      </w:r>
      <w:r>
        <w:t xml:space="preserve">, when it comes to Italian wine, </w:t>
      </w:r>
      <w:r w:rsidRPr="00076E2B">
        <w:t>the first European partner in terms of volume and value, but</w:t>
      </w:r>
      <w:r>
        <w:t xml:space="preserve"> it</w:t>
      </w:r>
      <w:r>
        <w:rPr>
          <w:rFonts w:hint="eastAsia"/>
        </w:rPr>
        <w:t>’</w:t>
      </w:r>
      <w:r>
        <w:t>s</w:t>
      </w:r>
      <w:r w:rsidRPr="00076E2B">
        <w:t xml:space="preserve"> also “a functioning market that leaves us unsatisfied: frustration when demand and supply dictate the market”, as suggested by the title of the first seminar. To kick-start the </w:t>
      </w:r>
      <w:r>
        <w:rPr>
          <w:rFonts w:hint="eastAsia"/>
        </w:rPr>
        <w:t>beginning</w:t>
      </w:r>
      <w:r>
        <w:t xml:space="preserve"> </w:t>
      </w:r>
      <w:r w:rsidRPr="00076E2B">
        <w:t xml:space="preserve">of this wine2wine edition was Hermann </w:t>
      </w:r>
      <w:proofErr w:type="spellStart"/>
      <w:r w:rsidRPr="00076E2B">
        <w:t>Pilz</w:t>
      </w:r>
      <w:proofErr w:type="spellEnd"/>
      <w:r w:rsidRPr="00076E2B">
        <w:t>, Editor in Chief of “</w:t>
      </w:r>
      <w:proofErr w:type="spellStart"/>
      <w:r w:rsidRPr="00076E2B">
        <w:t>Weinwirtschaft</w:t>
      </w:r>
      <w:proofErr w:type="spellEnd"/>
      <w:r w:rsidRPr="00076E2B">
        <w:t xml:space="preserve">”, one of the most reliable and well-known German magazines for </w:t>
      </w:r>
      <w:r>
        <w:t>professionals in the</w:t>
      </w:r>
      <w:r w:rsidRPr="00076E2B">
        <w:t xml:space="preserve"> wine sector.</w:t>
      </w:r>
    </w:p>
    <w:p w14:paraId="1B2C4413" w14:textId="77777777" w:rsidR="009A0C2C" w:rsidRPr="00076E2B" w:rsidRDefault="009A0C2C" w:rsidP="009A0C2C">
      <w:pPr>
        <w:jc w:val="both"/>
        <w:rPr>
          <w:rFonts w:hint="eastAsia"/>
        </w:rPr>
      </w:pPr>
    </w:p>
    <w:p w14:paraId="0C3C3F1C" w14:textId="273B86EE" w:rsidR="009A0C2C" w:rsidRPr="00076E2B" w:rsidRDefault="009A0C2C" w:rsidP="009A0C2C">
      <w:pPr>
        <w:jc w:val="both"/>
        <w:rPr>
          <w:rFonts w:hint="eastAsia"/>
        </w:rPr>
      </w:pPr>
      <w:r>
        <w:t xml:space="preserve">The </w:t>
      </w:r>
      <w:r>
        <w:rPr>
          <w:rFonts w:hint="eastAsia"/>
        </w:rPr>
        <w:t>seminar</w:t>
      </w:r>
      <w:r>
        <w:t xml:space="preserve"> offered attendees</w:t>
      </w:r>
      <w:r w:rsidRPr="00076E2B">
        <w:t xml:space="preserve"> useful data to understand the future trends of the Giant of Central Europe. Many sector professionals are convinced that they know this market but often make mistakes and are not aware of the changes, that are instead, always taking place. This was the major reason for this session that was presented through a careful study of demographics, customer structure, and behaviour. </w:t>
      </w:r>
      <w:r>
        <w:t xml:space="preserve">Mr </w:t>
      </w:r>
      <w:proofErr w:type="spellStart"/>
      <w:r>
        <w:t>Pilz</w:t>
      </w:r>
      <w:proofErr w:type="spellEnd"/>
      <w:r w:rsidRPr="00076E2B">
        <w:t xml:space="preserve"> unmasked, with numbers in hand, the stereotypes that see Germany as a market for cheap wine. </w:t>
      </w:r>
      <w:proofErr w:type="gramStart"/>
      <w:r w:rsidRPr="00076E2B">
        <w:t>The market share of a d</w:t>
      </w:r>
      <w:r w:rsidR="00A7083C">
        <w:t>iscount retailer range by 20% in</w:t>
      </w:r>
      <w:r w:rsidRPr="00076E2B">
        <w:t xml:space="preserve"> volume and less than </w:t>
      </w:r>
      <w:r>
        <w:t>10% in value.</w:t>
      </w:r>
      <w:proofErr w:type="gramEnd"/>
      <w:r>
        <w:t xml:space="preserve"> Germany, </w:t>
      </w:r>
      <w:proofErr w:type="spellStart"/>
      <w:r>
        <w:t>Pilz</w:t>
      </w:r>
      <w:proofErr w:type="spellEnd"/>
      <w:r>
        <w:t xml:space="preserve"> rem</w:t>
      </w:r>
      <w:r w:rsidRPr="00076E2B">
        <w:t>in</w:t>
      </w:r>
      <w:r>
        <w:t>d</w:t>
      </w:r>
      <w:r w:rsidRPr="00076E2B">
        <w:t>s</w:t>
      </w:r>
      <w:r>
        <w:t xml:space="preserve"> the public</w:t>
      </w:r>
      <w:r w:rsidRPr="00076E2B">
        <w:t>, is a highly attractive market because of the increasing demand. It is very competitive on quality, price, and promotion with a complex and large diversity of distribution channels. </w:t>
      </w:r>
    </w:p>
    <w:p w14:paraId="7E4DBD1B" w14:textId="77777777" w:rsidR="009A0C2C" w:rsidRPr="00076E2B" w:rsidRDefault="009A0C2C" w:rsidP="009A0C2C">
      <w:pPr>
        <w:jc w:val="both"/>
        <w:rPr>
          <w:rFonts w:hint="eastAsia"/>
        </w:rPr>
      </w:pPr>
    </w:p>
    <w:p w14:paraId="075CADE6" w14:textId="77777777" w:rsidR="009A0C2C" w:rsidRPr="00076E2B" w:rsidRDefault="009A0C2C" w:rsidP="009A0C2C">
      <w:pPr>
        <w:jc w:val="both"/>
        <w:rPr>
          <w:rFonts w:hint="eastAsia"/>
        </w:rPr>
      </w:pPr>
      <w:r>
        <w:t>During the course of</w:t>
      </w:r>
      <w:r w:rsidRPr="00076E2B">
        <w:t xml:space="preserve"> the </w:t>
      </w:r>
      <w:r>
        <w:t xml:space="preserve">same </w:t>
      </w:r>
      <w:r w:rsidRPr="00076E2B">
        <w:t>morning</w:t>
      </w:r>
      <w:r>
        <w:t xml:space="preserve"> there was a second session </w:t>
      </w:r>
      <w:r>
        <w:rPr>
          <w:rFonts w:hint="eastAsia"/>
        </w:rPr>
        <w:t>focused</w:t>
      </w:r>
      <w:r>
        <w:t xml:space="preserve"> on a nearby country, </w:t>
      </w:r>
      <w:r w:rsidRPr="00076E2B">
        <w:t>Austria</w:t>
      </w:r>
      <w:r>
        <w:t>,</w:t>
      </w:r>
      <w:r w:rsidRPr="00076E2B">
        <w:t xml:space="preserve"> </w:t>
      </w:r>
      <w:r>
        <w:t>led by</w:t>
      </w:r>
      <w:r w:rsidRPr="00076E2B">
        <w:t xml:space="preserve"> Ma</w:t>
      </w:r>
      <w:r>
        <w:t>s</w:t>
      </w:r>
      <w:r w:rsidRPr="00076E2B">
        <w:t xml:space="preserve">ter of Wine Josef </w:t>
      </w:r>
      <w:proofErr w:type="spellStart"/>
      <w:r w:rsidRPr="00076E2B">
        <w:t>S</w:t>
      </w:r>
      <w:r>
        <w:t>c</w:t>
      </w:r>
      <w:r w:rsidRPr="00076E2B">
        <w:t>huller</w:t>
      </w:r>
      <w:proofErr w:type="spellEnd"/>
      <w:r w:rsidRPr="00076E2B">
        <w:t xml:space="preserve">, </w:t>
      </w:r>
      <w:r>
        <w:t xml:space="preserve">centred on the </w:t>
      </w:r>
      <w:r>
        <w:rPr>
          <w:rFonts w:hint="eastAsia"/>
        </w:rPr>
        <w:t>importance</w:t>
      </w:r>
      <w:r>
        <w:t xml:space="preserve"> of</w:t>
      </w:r>
      <w:r w:rsidRPr="00076E2B">
        <w:t xml:space="preserve"> wine educ</w:t>
      </w:r>
      <w:r>
        <w:t>a</w:t>
      </w:r>
      <w:r w:rsidRPr="00076E2B">
        <w:t>tion</w:t>
      </w:r>
      <w:r>
        <w:t xml:space="preserve"> and </w:t>
      </w:r>
      <w:r w:rsidRPr="00076E2B">
        <w:t xml:space="preserve">the necessity for producers and sector professionals, in particular </w:t>
      </w:r>
      <w:r>
        <w:t>from the</w:t>
      </w:r>
      <w:r w:rsidRPr="00076E2B">
        <w:t xml:space="preserve"> “Old Europe”, to understand the level of production</w:t>
      </w:r>
      <w:r>
        <w:t xml:space="preserve"> worldwide</w:t>
      </w:r>
      <w:r w:rsidRPr="00076E2B">
        <w:t>. </w:t>
      </w:r>
    </w:p>
    <w:p w14:paraId="0987F20D" w14:textId="77777777" w:rsidR="009A0C2C" w:rsidRPr="00076E2B" w:rsidRDefault="009A0C2C" w:rsidP="009A0C2C">
      <w:pPr>
        <w:jc w:val="both"/>
        <w:rPr>
          <w:rFonts w:hint="eastAsia"/>
        </w:rPr>
      </w:pPr>
    </w:p>
    <w:p w14:paraId="3F5D979E" w14:textId="77777777" w:rsidR="009A0C2C" w:rsidRPr="00076E2B" w:rsidRDefault="009A0C2C" w:rsidP="009A0C2C">
      <w:pPr>
        <w:jc w:val="both"/>
        <w:rPr>
          <w:rFonts w:hint="eastAsia"/>
        </w:rPr>
      </w:pPr>
      <w:r>
        <w:t>Just a</w:t>
      </w:r>
      <w:r w:rsidRPr="00076E2B">
        <w:t xml:space="preserve"> few minutes later, one of the most anticipated sessions </w:t>
      </w:r>
      <w:r>
        <w:t>of wine2wine:</w:t>
      </w:r>
      <w:r w:rsidRPr="00076E2B">
        <w:t xml:space="preserve"> </w:t>
      </w:r>
      <w:r>
        <w:t xml:space="preserve">a </w:t>
      </w:r>
      <w:r w:rsidRPr="00076E2B">
        <w:t>fake tender</w:t>
      </w:r>
      <w:r>
        <w:t xml:space="preserve"> </w:t>
      </w:r>
      <w:proofErr w:type="gramStart"/>
      <w:r>
        <w:t>organized  in</w:t>
      </w:r>
      <w:proofErr w:type="gramEnd"/>
      <w:r>
        <w:t xml:space="preserve"> collaboration with Sweden</w:t>
      </w:r>
      <w:r>
        <w:rPr>
          <w:rFonts w:hint="eastAsia"/>
        </w:rPr>
        <w:t>’</w:t>
      </w:r>
      <w:r>
        <w:t xml:space="preserve">s </w:t>
      </w:r>
      <w:proofErr w:type="spellStart"/>
      <w:r w:rsidRPr="00076E2B">
        <w:t>Systembolaget</w:t>
      </w:r>
      <w:proofErr w:type="spellEnd"/>
      <w:r w:rsidRPr="00076E2B">
        <w:t>. For the first time outside of Sweden, their Quality Control Manager Jonas H. </w:t>
      </w:r>
      <w:proofErr w:type="spellStart"/>
      <w:r w:rsidRPr="00076E2B">
        <w:t>Röjerman</w:t>
      </w:r>
      <w:proofErr w:type="spellEnd"/>
      <w:r w:rsidRPr="00076E2B">
        <w:t xml:space="preserve"> held a tender tasting in order to demonstrate to participating wineries how wine suppliers are chosen for import into the market. In less than an hour, </w:t>
      </w:r>
      <w:proofErr w:type="spellStart"/>
      <w:r w:rsidRPr="00076E2B">
        <w:t>Röjerman</w:t>
      </w:r>
      <w:proofErr w:type="spellEnd"/>
      <w:r w:rsidRPr="00076E2B">
        <w:t xml:space="preserve"> guided </w:t>
      </w:r>
      <w:r>
        <w:t>attending producers</w:t>
      </w:r>
      <w:r w:rsidRPr="00076E2B">
        <w:t xml:space="preserve"> to identify what are the factors that are and are not take</w:t>
      </w:r>
      <w:r>
        <w:t>n</w:t>
      </w:r>
      <w:r w:rsidRPr="00076E2B">
        <w:t xml:space="preserve"> into account in order to ensure the sale of the product in a monopoly market for alcoholic beverages such as Sweden. </w:t>
      </w:r>
    </w:p>
    <w:p w14:paraId="048E5966" w14:textId="77777777" w:rsidR="009A0C2C" w:rsidRPr="00076E2B" w:rsidRDefault="009A0C2C" w:rsidP="009A0C2C">
      <w:pPr>
        <w:jc w:val="both"/>
        <w:rPr>
          <w:rFonts w:hint="eastAsia"/>
        </w:rPr>
      </w:pPr>
    </w:p>
    <w:p w14:paraId="64085F17" w14:textId="77777777" w:rsidR="009A0C2C" w:rsidRPr="00076E2B" w:rsidRDefault="009A0C2C" w:rsidP="009A0C2C">
      <w:pPr>
        <w:jc w:val="both"/>
        <w:rPr>
          <w:rFonts w:hint="eastAsia"/>
        </w:rPr>
      </w:pPr>
      <w:r w:rsidRPr="00076E2B">
        <w:t xml:space="preserve">It was, then, the turn </w:t>
      </w:r>
      <w:r>
        <w:t>of</w:t>
      </w:r>
      <w:r w:rsidRPr="00076E2B">
        <w:t xml:space="preserve"> two </w:t>
      </w:r>
      <w:r>
        <w:t>large</w:t>
      </w:r>
      <w:r w:rsidRPr="00076E2B">
        <w:t xml:space="preserve"> Countries: USA and China. The former, the</w:t>
      </w:r>
      <w:r>
        <w:t xml:space="preserve"> world</w:t>
      </w:r>
      <w:r w:rsidRPr="00076E2B">
        <w:t xml:space="preserve"> </w:t>
      </w:r>
      <w:proofErr w:type="gramStart"/>
      <w:r w:rsidRPr="00076E2B">
        <w:t>number one in the Italian wine</w:t>
      </w:r>
      <w:proofErr w:type="gramEnd"/>
      <w:r w:rsidRPr="00076E2B">
        <w:t xml:space="preserve"> market, and the latter, the Country of the hopes for Italian producers. The USA has become of great importance for many companies and entities such as ICE are ensuring the opportunity is given with promotions such as USA: “Vino-Italian Wine Week 2017”, supported by </w:t>
      </w:r>
      <w:r w:rsidRPr="00076E2B">
        <w:lastRenderedPageBreak/>
        <w:t xml:space="preserve">specific sessions that were dedicated to the American market. </w:t>
      </w:r>
      <w:proofErr w:type="spellStart"/>
      <w:r w:rsidRPr="00076E2B">
        <w:t>Ludovico</w:t>
      </w:r>
      <w:proofErr w:type="spellEnd"/>
      <w:r w:rsidRPr="00076E2B">
        <w:t xml:space="preserve"> </w:t>
      </w:r>
      <w:proofErr w:type="spellStart"/>
      <w:r w:rsidRPr="00076E2B">
        <w:t>Bongini</w:t>
      </w:r>
      <w:proofErr w:type="spellEnd"/>
      <w:r w:rsidRPr="00076E2B">
        <w:t xml:space="preserve">, a lawyer specialised in M&amp;A from the </w:t>
      </w:r>
      <w:proofErr w:type="spellStart"/>
      <w:r w:rsidRPr="00076E2B">
        <w:t>Diacron</w:t>
      </w:r>
      <w:proofErr w:type="spellEnd"/>
      <w:r w:rsidRPr="00076E2B">
        <w:t xml:space="preserve"> Group, and Giuseppe </w:t>
      </w:r>
      <w:proofErr w:type="spellStart"/>
      <w:r w:rsidRPr="00076E2B">
        <w:t>LoCasio</w:t>
      </w:r>
      <w:proofErr w:type="spellEnd"/>
      <w:r w:rsidRPr="00076E2B">
        <w:t xml:space="preserve"> an expert of “Fine Wine Brand Management” spoke about importing strategies and distribution. Steve </w:t>
      </w:r>
      <w:proofErr w:type="spellStart"/>
      <w:r w:rsidRPr="00076E2B">
        <w:t>Raye</w:t>
      </w:r>
      <w:proofErr w:type="spellEnd"/>
      <w:r w:rsidRPr="00076E2B">
        <w:t xml:space="preserve"> of </w:t>
      </w:r>
      <w:proofErr w:type="spellStart"/>
      <w:r w:rsidRPr="00076E2B">
        <w:t>Bevology</w:t>
      </w:r>
      <w:proofErr w:type="spellEnd"/>
      <w:r w:rsidRPr="00076E2B">
        <w:t xml:space="preserve"> </w:t>
      </w:r>
      <w:r>
        <w:t>confirmed</w:t>
      </w:r>
      <w:r w:rsidRPr="00076E2B">
        <w:t xml:space="preserve"> this vision by explaining the necessity of preparation in order to ensure these strategies are effective. </w:t>
      </w:r>
    </w:p>
    <w:p w14:paraId="3034E8AC" w14:textId="77777777" w:rsidR="009A0C2C" w:rsidRDefault="009A0C2C" w:rsidP="009A0C2C">
      <w:pPr>
        <w:jc w:val="both"/>
        <w:rPr>
          <w:rFonts w:hint="eastAsia"/>
        </w:rPr>
      </w:pPr>
    </w:p>
    <w:p w14:paraId="31B41DFF" w14:textId="7B9B57EE" w:rsidR="00A7083C" w:rsidRDefault="00A7083C" w:rsidP="009A0C2C">
      <w:pPr>
        <w:jc w:val="both"/>
        <w:rPr>
          <w:rFonts w:hint="eastAsia"/>
        </w:rPr>
      </w:pPr>
    </w:p>
    <w:p w14:paraId="65EF88B1" w14:textId="77777777" w:rsidR="00A7083C" w:rsidRDefault="00A7083C" w:rsidP="009A0C2C">
      <w:pPr>
        <w:jc w:val="both"/>
        <w:rPr>
          <w:rFonts w:hint="eastAsia"/>
        </w:rPr>
      </w:pPr>
    </w:p>
    <w:p w14:paraId="315BCBF6" w14:textId="7E9C8840" w:rsidR="00A7083C" w:rsidRDefault="008B324F" w:rsidP="009A0C2C">
      <w:pPr>
        <w:jc w:val="both"/>
        <w:rPr>
          <w:rFonts w:hint="eastAsia"/>
        </w:rPr>
      </w:pPr>
      <w:r>
        <w:rPr>
          <w:rFonts w:hint="eastAsia"/>
          <w:noProof/>
          <w:lang w:val="it-IT" w:eastAsia="it-IT"/>
        </w:rPr>
        <w:drawing>
          <wp:inline distT="0" distB="0" distL="0" distR="0" wp14:anchorId="57347FAE" wp14:editId="701F5F6B">
            <wp:extent cx="6116320" cy="3434080"/>
            <wp:effectExtent l="0" t="0" r="5080" b="0"/>
            <wp:docPr id="4" name="Immagine 4" descr="Vinitaly International:Users:francescadestefani:Desktop:w2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italy International:Users:francescadestefani:Desktop:w2w.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6320" cy="3434080"/>
                    </a:xfrm>
                    <a:prstGeom prst="rect">
                      <a:avLst/>
                    </a:prstGeom>
                    <a:noFill/>
                    <a:ln>
                      <a:noFill/>
                    </a:ln>
                  </pic:spPr>
                </pic:pic>
              </a:graphicData>
            </a:graphic>
          </wp:inline>
        </w:drawing>
      </w:r>
      <w:bookmarkStart w:id="0" w:name="_GoBack"/>
      <w:bookmarkEnd w:id="0"/>
    </w:p>
    <w:p w14:paraId="29AC7828" w14:textId="77777777" w:rsidR="00A7083C" w:rsidRDefault="00A7083C" w:rsidP="009A0C2C">
      <w:pPr>
        <w:jc w:val="both"/>
        <w:rPr>
          <w:rFonts w:hint="eastAsia"/>
        </w:rPr>
      </w:pPr>
    </w:p>
    <w:p w14:paraId="588A5D90" w14:textId="77777777" w:rsidR="00A7083C" w:rsidRPr="00076E2B" w:rsidRDefault="00A7083C" w:rsidP="009A0C2C">
      <w:pPr>
        <w:jc w:val="both"/>
        <w:rPr>
          <w:rFonts w:hint="eastAsia"/>
        </w:rPr>
      </w:pPr>
    </w:p>
    <w:p w14:paraId="78CED6DD" w14:textId="77777777" w:rsidR="009A0C2C" w:rsidRPr="00076E2B" w:rsidRDefault="009A0C2C" w:rsidP="009A0C2C">
      <w:pPr>
        <w:jc w:val="both"/>
        <w:rPr>
          <w:rFonts w:hint="eastAsia"/>
        </w:rPr>
      </w:pPr>
      <w:r w:rsidRPr="00076E2B">
        <w:t xml:space="preserve">China, then followed, with two </w:t>
      </w:r>
      <w:r>
        <w:t>seminars, the first</w:t>
      </w:r>
      <w:r w:rsidRPr="00076E2B">
        <w:t xml:space="preserve"> entitled </w:t>
      </w:r>
      <w:r w:rsidRPr="00076E2B">
        <w:rPr>
          <w:b/>
          <w:bCs/>
        </w:rPr>
        <w:t>“</w:t>
      </w:r>
      <w:r>
        <w:t>The wine market in</w:t>
      </w:r>
      <w:r w:rsidRPr="00076E2B">
        <w:t xml:space="preserve"> C</w:t>
      </w:r>
      <w:r>
        <w:t>h</w:t>
      </w:r>
      <w:r w:rsidRPr="00076E2B">
        <w:t>ina:</w:t>
      </w:r>
      <w:r w:rsidRPr="00076E2B">
        <w:rPr>
          <w:b/>
          <w:bCs/>
        </w:rPr>
        <w:t> </w:t>
      </w:r>
      <w:r>
        <w:t>which developments</w:t>
      </w:r>
      <w:r w:rsidRPr="00076E2B">
        <w:t xml:space="preserve">”, </w:t>
      </w:r>
      <w:r>
        <w:t>with special</w:t>
      </w:r>
      <w:r w:rsidRPr="00076E2B">
        <w:t xml:space="preserve"> Chinese guests</w:t>
      </w:r>
      <w:r>
        <w:t>,</w:t>
      </w:r>
      <w:r w:rsidRPr="00076E2B">
        <w:t xml:space="preserve"> </w:t>
      </w:r>
      <w:proofErr w:type="spellStart"/>
      <w:r w:rsidRPr="00076E2B">
        <w:t>Zuming</w:t>
      </w:r>
      <w:proofErr w:type="spellEnd"/>
      <w:r w:rsidRPr="00076E2B">
        <w:t xml:space="preserve"> Wang, general vice-secretary of the</w:t>
      </w:r>
      <w:r w:rsidRPr="00076E2B">
        <w:rPr>
          <w:b/>
          <w:bCs/>
        </w:rPr>
        <w:t> </w:t>
      </w:r>
      <w:r w:rsidRPr="00076E2B">
        <w:t>Chinese Alcoholic Bureau (the governmental department responsible for the legislation of alcoholic beverages in China</w:t>
      </w:r>
      <w:r>
        <w:t>) and</w:t>
      </w:r>
      <w:r w:rsidRPr="00076E2B">
        <w:t xml:space="preserve"> Tao </w:t>
      </w:r>
      <w:proofErr w:type="spellStart"/>
      <w:r w:rsidRPr="00076E2B">
        <w:t>Weng</w:t>
      </w:r>
      <w:proofErr w:type="spellEnd"/>
      <w:r w:rsidRPr="00076E2B">
        <w:t xml:space="preserve">, head of the Shanghai </w:t>
      </w:r>
      <w:proofErr w:type="spellStart"/>
      <w:r w:rsidRPr="00076E2B">
        <w:t>Dawen</w:t>
      </w:r>
      <w:proofErr w:type="spellEnd"/>
      <w:r w:rsidRPr="00076E2B">
        <w:t xml:space="preserve"> Information Development, </w:t>
      </w:r>
      <w:r>
        <w:t>founder</w:t>
      </w:r>
      <w:r w:rsidRPr="00076E2B">
        <w:t xml:space="preserve"> of the Shanghai Wine &amp; Dine Festival, the most important b2c </w:t>
      </w:r>
      <w:r>
        <w:t xml:space="preserve">event </w:t>
      </w:r>
      <w:r w:rsidRPr="00076E2B">
        <w:t xml:space="preserve">dedicated to food and wine of the whole of China. </w:t>
      </w:r>
      <w:r>
        <w:rPr>
          <w:rFonts w:hint="eastAsia"/>
        </w:rPr>
        <w:t>“</w:t>
      </w:r>
      <w:r w:rsidRPr="00076E2B">
        <w:t xml:space="preserve">China is still far away, it </w:t>
      </w:r>
      <w:proofErr w:type="gramStart"/>
      <w:r w:rsidRPr="00076E2B">
        <w:t>is  a</w:t>
      </w:r>
      <w:proofErr w:type="gramEnd"/>
      <w:r w:rsidRPr="00076E2B">
        <w:t xml:space="preserve"> market where Italy can and must grow fervently</w:t>
      </w:r>
      <w:r>
        <w:rPr>
          <w:rFonts w:hint="eastAsia"/>
        </w:rPr>
        <w:t>”</w:t>
      </w:r>
      <w:r>
        <w:t>, this was the bottom line of both sessions</w:t>
      </w:r>
      <w:r w:rsidRPr="00076E2B">
        <w:t>. But, we have to learn to know</w:t>
      </w:r>
      <w:r>
        <w:t xml:space="preserve"> the</w:t>
      </w:r>
      <w:r w:rsidRPr="00076E2B">
        <w:t xml:space="preserve"> Chinese culture, and it is necessary to communicate and promote</w:t>
      </w:r>
      <w:r>
        <w:t xml:space="preserve"> Italian wine</w:t>
      </w:r>
      <w:r w:rsidRPr="00076E2B">
        <w:t xml:space="preserve"> in a united way. </w:t>
      </w:r>
      <w:r>
        <w:t>How</w:t>
      </w:r>
      <w:r w:rsidRPr="00076E2B">
        <w:t xml:space="preserve"> to communicate in China, was</w:t>
      </w:r>
      <w:r>
        <w:t xml:space="preserve"> instead</w:t>
      </w:r>
      <w:r w:rsidRPr="00076E2B">
        <w:t xml:space="preserve"> the focus of the second </w:t>
      </w:r>
      <w:r>
        <w:t>session held</w:t>
      </w:r>
      <w:r w:rsidRPr="00076E2B">
        <w:t xml:space="preserve"> </w:t>
      </w:r>
      <w:r>
        <w:t xml:space="preserve">by </w:t>
      </w:r>
      <w:r w:rsidRPr="00076E2B">
        <w:t xml:space="preserve">two giants of the Italian Fashion Industry in China, Stefano Ricci and Salvatore </w:t>
      </w:r>
      <w:proofErr w:type="spellStart"/>
      <w:r w:rsidRPr="00076E2B">
        <w:t>Ferragamo</w:t>
      </w:r>
      <w:proofErr w:type="spellEnd"/>
      <w:r>
        <w:t>. The speakers</w:t>
      </w:r>
      <w:r w:rsidRPr="00076E2B">
        <w:t xml:space="preserve"> pointed out some winning strategies </w:t>
      </w:r>
      <w:r>
        <w:t>adopted by</w:t>
      </w:r>
      <w:r w:rsidRPr="00076E2B">
        <w:t xml:space="preserve"> the Italian Fashion Industry in China</w:t>
      </w:r>
      <w:r>
        <w:t xml:space="preserve"> that stand as an example</w:t>
      </w:r>
      <w:r w:rsidRPr="00076E2B">
        <w:t xml:space="preserve"> to follow in order to be successful in the wine market. </w:t>
      </w:r>
      <w:r>
        <w:t>“M</w:t>
      </w:r>
      <w:r w:rsidRPr="00076E2B">
        <w:t>agic and quality are necessary to have a successful brand in China</w:t>
      </w:r>
      <w:proofErr w:type="gramStart"/>
      <w:r>
        <w:t>”</w:t>
      </w:r>
      <w:proofErr w:type="gramEnd"/>
      <w:r>
        <w:t xml:space="preserve"> commented </w:t>
      </w:r>
      <w:r w:rsidRPr="00076E2B">
        <w:t xml:space="preserve">Stefano Ricci </w:t>
      </w:r>
      <w:r>
        <w:t>during the session.</w:t>
      </w:r>
    </w:p>
    <w:p w14:paraId="3215C7F5" w14:textId="77777777" w:rsidR="009A0C2C" w:rsidRPr="00076E2B" w:rsidRDefault="009A0C2C" w:rsidP="009A0C2C">
      <w:pPr>
        <w:jc w:val="both"/>
        <w:rPr>
          <w:rFonts w:hint="eastAsia"/>
        </w:rPr>
      </w:pPr>
      <w:r>
        <w:t>To round up</w:t>
      </w:r>
      <w:r w:rsidRPr="00076E2B">
        <w:t xml:space="preserve"> the first day of wine2wine </w:t>
      </w:r>
      <w:r>
        <w:t xml:space="preserve">a special session in the main auditorium </w:t>
      </w:r>
      <w:r w:rsidRPr="00076E2B">
        <w:t xml:space="preserve">Alison </w:t>
      </w:r>
      <w:proofErr w:type="spellStart"/>
      <w:r w:rsidRPr="00076E2B">
        <w:t>Napjus</w:t>
      </w:r>
      <w:proofErr w:type="spellEnd"/>
      <w:r w:rsidRPr="00076E2B">
        <w:t>, senior editor of “Wine Spectator”, presented the 104 companies that will be pouring</w:t>
      </w:r>
      <w:r>
        <w:t xml:space="preserve"> their selected wines</w:t>
      </w:r>
      <w:r w:rsidRPr="00076E2B">
        <w:t xml:space="preserve"> at </w:t>
      </w:r>
      <w:proofErr w:type="spellStart"/>
      <w:r w:rsidRPr="00076E2B">
        <w:t>OperaWine</w:t>
      </w:r>
      <w:proofErr w:type="spellEnd"/>
      <w:r w:rsidRPr="00076E2B">
        <w:t xml:space="preserve"> 2017</w:t>
      </w:r>
      <w:r w:rsidRPr="00076E2B">
        <w:rPr>
          <w:b/>
          <w:bCs/>
        </w:rPr>
        <w:t> (</w:t>
      </w:r>
      <w:hyperlink r:id="rId12" w:history="1">
        <w:r w:rsidRPr="00076E2B">
          <w:rPr>
            <w:rStyle w:val="Collegamentoipertestuale"/>
            <w:b/>
            <w:bCs/>
          </w:rPr>
          <w:t>www.operawine.it</w:t>
        </w:r>
      </w:hyperlink>
      <w:r w:rsidRPr="00076E2B">
        <w:rPr>
          <w:b/>
          <w:bCs/>
        </w:rPr>
        <w:t>)</w:t>
      </w:r>
      <w:r w:rsidRPr="00076E2B">
        <w:t xml:space="preserve">, the only tasting </w:t>
      </w:r>
      <w:proofErr w:type="gramStart"/>
      <w:r w:rsidRPr="00076E2B">
        <w:t>( 6th</w:t>
      </w:r>
      <w:proofErr w:type="gramEnd"/>
      <w:r w:rsidRPr="00076E2B">
        <w:t xml:space="preserve"> edition to be held on 8</w:t>
      </w:r>
      <w:r w:rsidRPr="00076E2B">
        <w:rPr>
          <w:vertAlign w:val="superscript"/>
        </w:rPr>
        <w:t>th</w:t>
      </w:r>
      <w:r w:rsidRPr="00076E2B">
        <w:t xml:space="preserve"> April 2017) organized by the important American magazine out of the USA, in collaboration with </w:t>
      </w:r>
      <w:proofErr w:type="spellStart"/>
      <w:r w:rsidRPr="00076E2B">
        <w:t>V</w:t>
      </w:r>
      <w:r>
        <w:t>initaly</w:t>
      </w:r>
      <w:proofErr w:type="spellEnd"/>
      <w:r>
        <w:t xml:space="preserve"> International. </w:t>
      </w:r>
      <w:r w:rsidRPr="00076E2B">
        <w:t xml:space="preserve"> </w:t>
      </w:r>
      <w:r>
        <w:t xml:space="preserve">The </w:t>
      </w:r>
      <w:r>
        <w:rPr>
          <w:rFonts w:hint="eastAsia"/>
        </w:rPr>
        <w:t>session</w:t>
      </w:r>
      <w:r>
        <w:t xml:space="preserve"> was followed by an evening </w:t>
      </w:r>
      <w:r w:rsidRPr="00076E2B">
        <w:t>official inauguration of</w:t>
      </w:r>
      <w:r>
        <w:t xml:space="preserve"> </w:t>
      </w:r>
      <w:proofErr w:type="spellStart"/>
      <w:r>
        <w:t>Vinitaly</w:t>
      </w:r>
      <w:proofErr w:type="spellEnd"/>
      <w:r>
        <w:t xml:space="preserve"> International</w:t>
      </w:r>
      <w:r>
        <w:rPr>
          <w:rFonts w:hint="eastAsia"/>
        </w:rPr>
        <w:t>’</w:t>
      </w:r>
      <w:r>
        <w:t>s new</w:t>
      </w:r>
      <w:r w:rsidRPr="00076E2B">
        <w:t xml:space="preserve"> space</w:t>
      </w:r>
      <w:r>
        <w:t>,</w:t>
      </w:r>
      <w:r w:rsidRPr="00076E2B">
        <w:t xml:space="preserve"> wine2digital, where authorities presented the new industri</w:t>
      </w:r>
      <w:r>
        <w:t xml:space="preserve">al plan of </w:t>
      </w:r>
      <w:proofErr w:type="spellStart"/>
      <w:r>
        <w:t>Veronafiere</w:t>
      </w:r>
      <w:proofErr w:type="spellEnd"/>
      <w:r>
        <w:t xml:space="preserve"> after its</w:t>
      </w:r>
      <w:r w:rsidRPr="00076E2B">
        <w:t xml:space="preserve"> transform</w:t>
      </w:r>
      <w:r>
        <w:t xml:space="preserve">ation into a privatized company. Amongst the speakers, </w:t>
      </w:r>
      <w:r w:rsidRPr="00076E2B">
        <w:t xml:space="preserve">Stevie Kim, </w:t>
      </w:r>
      <w:r w:rsidRPr="00076E2B">
        <w:lastRenderedPageBreak/>
        <w:t>Managing Director of </w:t>
      </w:r>
      <w:proofErr w:type="spellStart"/>
      <w:r w:rsidRPr="00076E2B">
        <w:t>Vinitaly</w:t>
      </w:r>
      <w:proofErr w:type="spellEnd"/>
      <w:r w:rsidRPr="00076E2B">
        <w:t xml:space="preserve"> International, the President and CEO of </w:t>
      </w:r>
      <w:proofErr w:type="spellStart"/>
      <w:r w:rsidRPr="00076E2B">
        <w:t>Veronafiere</w:t>
      </w:r>
      <w:proofErr w:type="spellEnd"/>
      <w:r w:rsidRPr="00076E2B">
        <w:t xml:space="preserve"> Maurizio </w:t>
      </w:r>
      <w:proofErr w:type="spellStart"/>
      <w:r w:rsidRPr="00076E2B">
        <w:t>Danese</w:t>
      </w:r>
      <w:proofErr w:type="spellEnd"/>
      <w:r w:rsidRPr="00076E2B">
        <w:t xml:space="preserve"> and Giovanni </w:t>
      </w:r>
      <w:proofErr w:type="spellStart"/>
      <w:r w:rsidRPr="00076E2B">
        <w:t>Mantovani</w:t>
      </w:r>
      <w:proofErr w:type="spellEnd"/>
      <w:r w:rsidRPr="00076E2B">
        <w:t xml:space="preserve"> respectively, the ICE CEO </w:t>
      </w:r>
      <w:proofErr w:type="spellStart"/>
      <w:r w:rsidRPr="00076E2B">
        <w:t>Piergiorgio</w:t>
      </w:r>
      <w:proofErr w:type="spellEnd"/>
      <w:r w:rsidRPr="00076E2B">
        <w:t xml:space="preserve"> </w:t>
      </w:r>
      <w:proofErr w:type="spellStart"/>
      <w:r w:rsidRPr="00076E2B">
        <w:t>Borgogelli</w:t>
      </w:r>
      <w:proofErr w:type="spellEnd"/>
      <w:r w:rsidRPr="00076E2B">
        <w:t xml:space="preserve"> as well as the Presidents of </w:t>
      </w:r>
      <w:proofErr w:type="spellStart"/>
      <w:r w:rsidRPr="00076E2B">
        <w:t>Federvini</w:t>
      </w:r>
      <w:proofErr w:type="spellEnd"/>
      <w:r w:rsidRPr="00076E2B">
        <w:t>,</w:t>
      </w:r>
      <w:r>
        <w:t xml:space="preserve"> </w:t>
      </w:r>
      <w:proofErr w:type="spellStart"/>
      <w:r>
        <w:t>Sandro</w:t>
      </w:r>
      <w:proofErr w:type="spellEnd"/>
      <w:r>
        <w:t xml:space="preserve"> </w:t>
      </w:r>
      <w:proofErr w:type="spellStart"/>
      <w:r>
        <w:t>Boscaini</w:t>
      </w:r>
      <w:proofErr w:type="spellEnd"/>
      <w:r>
        <w:t xml:space="preserve">, and of </w:t>
      </w:r>
      <w:proofErr w:type="spellStart"/>
      <w:r>
        <w:t>Unione</w:t>
      </w:r>
      <w:proofErr w:type="spellEnd"/>
      <w:r>
        <w:t xml:space="preserve"> </w:t>
      </w:r>
      <w:proofErr w:type="spellStart"/>
      <w:r>
        <w:t>Italiana</w:t>
      </w:r>
      <w:proofErr w:type="spellEnd"/>
      <w:r>
        <w:t xml:space="preserve"> </w:t>
      </w:r>
      <w:proofErr w:type="spellStart"/>
      <w:r>
        <w:t>Vini</w:t>
      </w:r>
      <w:proofErr w:type="spellEnd"/>
      <w:r>
        <w:t xml:space="preserve">, Antonio </w:t>
      </w:r>
      <w:proofErr w:type="spellStart"/>
      <w:r>
        <w:t>Rallo</w:t>
      </w:r>
      <w:proofErr w:type="spellEnd"/>
      <w:r>
        <w:t>,</w:t>
      </w:r>
    </w:p>
    <w:p w14:paraId="08A4DC99" w14:textId="77777777" w:rsidR="009A0C2C" w:rsidRPr="00076E2B" w:rsidRDefault="009A0C2C" w:rsidP="009A0C2C">
      <w:pPr>
        <w:jc w:val="both"/>
        <w:rPr>
          <w:rFonts w:hint="eastAsia"/>
        </w:rPr>
      </w:pPr>
    </w:p>
    <w:p w14:paraId="37AF7DD9" w14:textId="77777777" w:rsidR="009A0C2C" w:rsidRPr="00076E2B" w:rsidRDefault="009A0C2C" w:rsidP="009A0C2C">
      <w:pPr>
        <w:jc w:val="both"/>
        <w:rPr>
          <w:rFonts w:hint="eastAsia"/>
        </w:rPr>
      </w:pPr>
      <w:r w:rsidRPr="00076E2B">
        <w:t>For further information</w:t>
      </w:r>
      <w:r>
        <w:t xml:space="preserve"> visit wine2wine.net</w:t>
      </w:r>
    </w:p>
    <w:p w14:paraId="4BF9900F" w14:textId="77777777" w:rsidR="00F33763" w:rsidRPr="00F33763" w:rsidRDefault="00F33763" w:rsidP="00F33763">
      <w:pPr>
        <w:pStyle w:val="Body"/>
        <w:jc w:val="both"/>
        <w:rPr>
          <w:bCs/>
          <w:lang w:val="en-GB"/>
        </w:rPr>
      </w:pPr>
    </w:p>
    <w:p w14:paraId="401869D0" w14:textId="77777777" w:rsidR="00F33763" w:rsidRPr="00F33763" w:rsidRDefault="00F33763" w:rsidP="00F33763">
      <w:pPr>
        <w:pStyle w:val="Body"/>
        <w:jc w:val="both"/>
        <w:rPr>
          <w:bCs/>
          <w:lang w:val="en-GB"/>
        </w:rPr>
      </w:pPr>
      <w:r w:rsidRPr="00F33763">
        <w:rPr>
          <w:bCs/>
          <w:lang w:val="en-GB"/>
        </w:rPr>
        <w:t>About:</w:t>
      </w:r>
    </w:p>
    <w:p w14:paraId="03A02CA7" w14:textId="77777777" w:rsidR="00F33763" w:rsidRPr="00F33763" w:rsidRDefault="00F33763" w:rsidP="00F33763">
      <w:pPr>
        <w:pStyle w:val="Body"/>
        <w:jc w:val="both"/>
        <w:rPr>
          <w:bCs/>
          <w:lang w:val="en-GB"/>
        </w:rPr>
      </w:pPr>
    </w:p>
    <w:p w14:paraId="32DDBF36" w14:textId="77777777" w:rsidR="00F33763" w:rsidRPr="00F33763" w:rsidRDefault="00F33763" w:rsidP="00F33763">
      <w:pPr>
        <w:pStyle w:val="Body"/>
        <w:jc w:val="both"/>
        <w:rPr>
          <w:bCs/>
          <w:lang w:val="en-GB"/>
        </w:rPr>
      </w:pPr>
      <w:proofErr w:type="spellStart"/>
      <w:r w:rsidRPr="00F33763">
        <w:rPr>
          <w:bCs/>
          <w:lang w:val="en-GB"/>
        </w:rPr>
        <w:t>Veronafiere</w:t>
      </w:r>
      <w:proofErr w:type="spellEnd"/>
      <w:r w:rsidRPr="00F33763">
        <w:rPr>
          <w:bCs/>
          <w:lang w:val="en-GB"/>
        </w:rPr>
        <w:t xml:space="preserve"> is the leading organizer of trade shows in Italy including </w:t>
      </w:r>
      <w:proofErr w:type="spellStart"/>
      <w:r w:rsidRPr="00F33763">
        <w:rPr>
          <w:bCs/>
          <w:lang w:val="en-GB"/>
        </w:rPr>
        <w:t>Vinitaly</w:t>
      </w:r>
      <w:proofErr w:type="spellEnd"/>
      <w:r w:rsidRPr="00F33763">
        <w:rPr>
          <w:bCs/>
          <w:lang w:val="en-GB"/>
        </w:rPr>
        <w:t xml:space="preserve"> (www.vinitaly.com), the largest wine and spirits fair in the world. During its 50th edition </w:t>
      </w:r>
      <w:proofErr w:type="spellStart"/>
      <w:r w:rsidRPr="00F33763">
        <w:rPr>
          <w:bCs/>
          <w:lang w:val="en-GB"/>
        </w:rPr>
        <w:t>Vinitaly</w:t>
      </w:r>
      <w:proofErr w:type="spellEnd"/>
      <w:r w:rsidRPr="00F33763">
        <w:rPr>
          <w:bCs/>
          <w:lang w:val="en-GB"/>
        </w:rPr>
        <w:t xml:space="preserve"> counted more than 4,100 exhibitors on a 100,000+ square meter area and 130,000 visitors from 140 different countries. The next edition of the fair will take place on 9 - 12 April 2017. The premier event to </w:t>
      </w:r>
      <w:proofErr w:type="spellStart"/>
      <w:r w:rsidRPr="00F33763">
        <w:rPr>
          <w:bCs/>
          <w:lang w:val="en-GB"/>
        </w:rPr>
        <w:t>Vinitaly</w:t>
      </w:r>
      <w:proofErr w:type="spellEnd"/>
      <w:r w:rsidRPr="00F33763">
        <w:rPr>
          <w:bCs/>
          <w:lang w:val="en-GB"/>
        </w:rPr>
        <w:t xml:space="preserve">, </w:t>
      </w:r>
      <w:proofErr w:type="spellStart"/>
      <w:r w:rsidRPr="00F33763">
        <w:rPr>
          <w:bCs/>
          <w:lang w:val="en-GB"/>
        </w:rPr>
        <w:t>OperaWine</w:t>
      </w:r>
      <w:proofErr w:type="spellEnd"/>
      <w:r w:rsidRPr="00F33763">
        <w:rPr>
          <w:bCs/>
          <w:lang w:val="en-GB"/>
        </w:rPr>
        <w:t xml:space="preserve"> (www.operawine.it) “Finest Italian Wines: 100 Great Producers,” will unite international wine professionals on April 8th in the heart of Verona, offering them the unique opportunity to discover and taste the wines of the 100 Best Italian Producers, as selected by Wine Spectator. Since 1998 </w:t>
      </w:r>
      <w:proofErr w:type="spellStart"/>
      <w:r w:rsidRPr="00F33763">
        <w:rPr>
          <w:bCs/>
          <w:lang w:val="en-GB"/>
        </w:rPr>
        <w:t>Vinitaly</w:t>
      </w:r>
      <w:proofErr w:type="spellEnd"/>
      <w:r w:rsidRPr="00F33763">
        <w:rPr>
          <w:bCs/>
          <w:lang w:val="en-GB"/>
        </w:rPr>
        <w:t xml:space="preserve"> International travels to several countries such as Russia, China, USA and Hong Kong thanks to its strategic arm abroad, </w:t>
      </w:r>
      <w:proofErr w:type="spellStart"/>
      <w:r w:rsidRPr="00F33763">
        <w:rPr>
          <w:bCs/>
          <w:lang w:val="en-GB"/>
        </w:rPr>
        <w:t>Vinitaly</w:t>
      </w:r>
      <w:proofErr w:type="spellEnd"/>
      <w:r w:rsidRPr="00F33763">
        <w:rPr>
          <w:bCs/>
          <w:lang w:val="en-GB"/>
        </w:rPr>
        <w:t xml:space="preserve"> International. In February 2014 </w:t>
      </w:r>
      <w:proofErr w:type="spellStart"/>
      <w:r w:rsidRPr="00F33763">
        <w:rPr>
          <w:bCs/>
          <w:lang w:val="en-GB"/>
        </w:rPr>
        <w:t>Vinitaly</w:t>
      </w:r>
      <w:proofErr w:type="spellEnd"/>
      <w:r w:rsidRPr="00F33763">
        <w:rPr>
          <w:bCs/>
          <w:lang w:val="en-GB"/>
        </w:rPr>
        <w:t xml:space="preserve"> International launched an educational project, the </w:t>
      </w:r>
      <w:proofErr w:type="spellStart"/>
      <w:r w:rsidRPr="00F33763">
        <w:rPr>
          <w:bCs/>
          <w:lang w:val="en-GB"/>
        </w:rPr>
        <w:t>Vinitaly</w:t>
      </w:r>
      <w:proofErr w:type="spellEnd"/>
      <w:r w:rsidRPr="00F33763">
        <w:rPr>
          <w:bCs/>
          <w:lang w:val="en-GB"/>
        </w:rPr>
        <w:t xml:space="preserve"> International Academy (VIA) with the aim of divulging and broadcasting the excellence and diversity of Italian wine around the globe. VIA this year launched the second edition of its Certification Course and today counts 54 Italian Wine Ambassadors and 3 Italian Wine Experts.</w:t>
      </w:r>
    </w:p>
    <w:p w14:paraId="7FFD4B76" w14:textId="77777777" w:rsidR="00F33763" w:rsidRPr="00F33763" w:rsidRDefault="00F33763" w:rsidP="00F33763">
      <w:pPr>
        <w:pStyle w:val="Body"/>
        <w:rPr>
          <w:b/>
          <w:bCs/>
          <w:lang w:val="en-GB"/>
        </w:rPr>
      </w:pPr>
    </w:p>
    <w:p w14:paraId="3A18D855" w14:textId="75AC959D" w:rsidR="00544456" w:rsidRPr="00F33763" w:rsidRDefault="00544456" w:rsidP="00F33763">
      <w:pPr>
        <w:pStyle w:val="Body"/>
        <w:rPr>
          <w:rFonts w:ascii="Arial" w:hAnsi="Arial" w:cs="Courier New"/>
          <w:sz w:val="26"/>
          <w:szCs w:val="26"/>
          <w:lang w:val="en-GB"/>
        </w:rPr>
      </w:pPr>
    </w:p>
    <w:sectPr w:rsidR="00544456" w:rsidRPr="00F33763" w:rsidSect="000A2055">
      <w:headerReference w:type="default" r:id="rId13"/>
      <w:footerReference w:type="default" r:id="rId14"/>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62E2C" w14:textId="77777777" w:rsidR="00B9674C" w:rsidRDefault="00B9674C">
      <w:pPr>
        <w:rPr>
          <w:rFonts w:hint="eastAsia"/>
        </w:rPr>
      </w:pPr>
      <w:r>
        <w:separator/>
      </w:r>
    </w:p>
  </w:endnote>
  <w:endnote w:type="continuationSeparator" w:id="0">
    <w:p w14:paraId="28CF70BD" w14:textId="77777777" w:rsidR="00B9674C" w:rsidRDefault="00B9674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Palatino"/>
    <w:charset w:val="00"/>
    <w:family w:val="auto"/>
    <w:pitch w:val="variable"/>
    <w:sig w:usb0="00000003" w:usb1="00000000" w:usb2="00000000" w:usb3="00000000" w:csb0="00000001" w:csb1="00000000"/>
  </w:font>
  <w:font w:name="SimSun">
    <w:altName w:val="Arial Unicode MS"/>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altName w:val="Times New Roman"/>
    <w:panose1 w:val="00000000000000000000"/>
    <w:charset w:val="00"/>
    <w:family w:val="roman"/>
    <w:notTrueType/>
    <w:pitch w:val="default"/>
  </w:font>
  <w:font w:name="MS ??">
    <w:altName w:val="Optima ExtraBlack"/>
    <w:panose1 w:val="00000000000000000000"/>
    <w:charset w:val="80"/>
    <w:family w:val="auto"/>
    <w:notTrueType/>
    <w:pitch w:val="variable"/>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ＭＳ ゴシック">
    <w:panose1 w:val="00000000000000000000"/>
    <w:charset w:val="80"/>
    <w:family w:val="modern"/>
    <w:notTrueType/>
    <w:pitch w:val="fixed"/>
    <w:sig w:usb0="00000001" w:usb1="08070000" w:usb2="00000010" w:usb3="00000000" w:csb0="00020000" w:csb1="00000000"/>
  </w:font>
  <w:font w:name="ＭＳ 明朝">
    <w:altName w:val="Optima ExtraBlack"/>
    <w:panose1 w:val="00000000000000000000"/>
    <w:charset w:val="80"/>
    <w:family w:val="roman"/>
    <w:notTrueType/>
    <w:pitch w:val="fixed"/>
    <w:sig w:usb0="00000001" w:usb1="08070000" w:usb2="00000010" w:usb3="00000000" w:csb0="00020000" w:csb1="00000000"/>
  </w:font>
  <w:font w:name="Calibri">
    <w:altName w:val="Arial"/>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39A35" w14:textId="77777777" w:rsidR="00B9674C" w:rsidRDefault="00B9674C" w:rsidP="000A2055">
    <w:pPr>
      <w:pStyle w:val="Pidipagina"/>
      <w:tabs>
        <w:tab w:val="clear" w:pos="4986"/>
        <w:tab w:val="clear" w:pos="9972"/>
        <w:tab w:val="right" w:pos="9632"/>
      </w:tabs>
      <w:rPr>
        <w:rFonts w:hint="eastAsia"/>
      </w:rPr>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89500" w14:textId="77777777" w:rsidR="00B9674C" w:rsidRDefault="00B9674C">
      <w:pPr>
        <w:rPr>
          <w:rFonts w:hint="eastAsia"/>
        </w:rPr>
      </w:pPr>
      <w:r>
        <w:separator/>
      </w:r>
    </w:p>
  </w:footnote>
  <w:footnote w:type="continuationSeparator" w:id="0">
    <w:p w14:paraId="242ABBC3" w14:textId="77777777" w:rsidR="00B9674C" w:rsidRDefault="00B9674C">
      <w:pPr>
        <w:rPr>
          <w:rFonts w:hint="eastAsia"/>
        </w:rP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F2C9E" w14:textId="77777777" w:rsidR="00B9674C" w:rsidRDefault="00B9674C" w:rsidP="000A2055">
    <w:pPr>
      <w:pStyle w:val="Pidipagina"/>
      <w:tabs>
        <w:tab w:val="clear" w:pos="4986"/>
        <w:tab w:val="clear" w:pos="9972"/>
        <w:tab w:val="right" w:pos="9632"/>
      </w:tabs>
      <w:rPr>
        <w:rFonts w:hint="eastAsia"/>
      </w:rPr>
    </w:pPr>
    <w:r>
      <w:rPr>
        <w:noProof/>
        <w:lang w:val="it-IT" w:eastAsia="it-IT"/>
      </w:rPr>
      <w:drawing>
        <wp:anchor distT="0" distB="0" distL="114300" distR="114300" simplePos="0" relativeHeight="251657728" behindDoc="0" locked="0" layoutInCell="1" allowOverlap="1" wp14:anchorId="618CB241" wp14:editId="6D9F51EF">
          <wp:simplePos x="0" y="0"/>
          <wp:positionH relativeFrom="column">
            <wp:posOffset>-163830</wp:posOffset>
          </wp:positionH>
          <wp:positionV relativeFrom="paragraph">
            <wp:posOffset>58420</wp:posOffset>
          </wp:positionV>
          <wp:extent cx="1143000" cy="581660"/>
          <wp:effectExtent l="0" t="0" r="0" b="8890"/>
          <wp:wrapNone/>
          <wp:docPr id="2" name="Pictur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81660"/>
                  </a:xfrm>
                  <a:prstGeom prst="rect">
                    <a:avLst/>
                  </a:prstGeom>
                  <a:noFill/>
                </pic:spPr>
              </pic:pic>
            </a:graphicData>
          </a:graphic>
          <wp14:sizeRelH relativeFrom="page">
            <wp14:pctWidth>0</wp14:pctWidth>
          </wp14:sizeRelH>
          <wp14:sizeRelV relativeFrom="page">
            <wp14:pctHeight>0</wp14:pctHeight>
          </wp14:sizeRelV>
        </wp:anchor>
      </w:drawing>
    </w:r>
    <w:r>
      <w:tab/>
    </w:r>
    <w:r>
      <w:rPr>
        <w:noProof/>
        <w:lang w:val="it-IT" w:eastAsia="it-IT"/>
      </w:rPr>
      <w:drawing>
        <wp:inline distT="0" distB="0" distL="0" distR="0" wp14:anchorId="1417345D" wp14:editId="5940950C">
          <wp:extent cx="1308100" cy="609600"/>
          <wp:effectExtent l="0" t="0" r="6350" b="0"/>
          <wp:docPr id="1" name="Immagine 4"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8100" cy="609600"/>
                  </a:xfrm>
                  <a:prstGeom prst="rect">
                    <a:avLst/>
                  </a:prstGeom>
                  <a:noFill/>
                  <a:ln>
                    <a:noFill/>
                  </a:ln>
                </pic:spPr>
              </pic:pic>
            </a:graphicData>
          </a:graphic>
        </wp:inline>
      </w:drawing>
    </w:r>
  </w:p>
  <w:p w14:paraId="24CF8950" w14:textId="77777777" w:rsidR="00B9674C" w:rsidRDefault="00B9674C">
    <w:pPr>
      <w:pStyle w:val="Intestazione"/>
      <w:rPr>
        <w:rFonts w:hint="eastAsia"/>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B60A7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78C6ECD"/>
    <w:multiLevelType w:val="hybridMultilevel"/>
    <w:tmpl w:val="CA969020"/>
    <w:lvl w:ilvl="0" w:tplc="8A72B84C">
      <w:start w:val="8"/>
      <w:numFmt w:val="bullet"/>
      <w:lvlText w:val="-"/>
      <w:lvlJc w:val="left"/>
      <w:pPr>
        <w:ind w:left="720" w:hanging="360"/>
      </w:pPr>
      <w:rPr>
        <w:rFonts w:ascii="Book Antiqua" w:eastAsia="SimSun" w:hAnsi="Book Antiqua"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37"/>
    <w:rsid w:val="000045B4"/>
    <w:rsid w:val="00004B52"/>
    <w:rsid w:val="0000547F"/>
    <w:rsid w:val="000164F9"/>
    <w:rsid w:val="0001722E"/>
    <w:rsid w:val="00023922"/>
    <w:rsid w:val="0003170A"/>
    <w:rsid w:val="000349EA"/>
    <w:rsid w:val="00035E8B"/>
    <w:rsid w:val="00040995"/>
    <w:rsid w:val="0004270B"/>
    <w:rsid w:val="00043BA8"/>
    <w:rsid w:val="000442ED"/>
    <w:rsid w:val="000450EA"/>
    <w:rsid w:val="000469AC"/>
    <w:rsid w:val="00046BCC"/>
    <w:rsid w:val="00057DD9"/>
    <w:rsid w:val="0006217A"/>
    <w:rsid w:val="00065E9A"/>
    <w:rsid w:val="00074144"/>
    <w:rsid w:val="0007473C"/>
    <w:rsid w:val="000806F7"/>
    <w:rsid w:val="0008191B"/>
    <w:rsid w:val="0008668F"/>
    <w:rsid w:val="00093323"/>
    <w:rsid w:val="00095245"/>
    <w:rsid w:val="000A2055"/>
    <w:rsid w:val="000A2223"/>
    <w:rsid w:val="000B15FD"/>
    <w:rsid w:val="000C5519"/>
    <w:rsid w:val="000C6CC9"/>
    <w:rsid w:val="000D01B5"/>
    <w:rsid w:val="000D2CE8"/>
    <w:rsid w:val="000D3187"/>
    <w:rsid w:val="000D59C2"/>
    <w:rsid w:val="000D7579"/>
    <w:rsid w:val="000E144C"/>
    <w:rsid w:val="000F1113"/>
    <w:rsid w:val="000F633A"/>
    <w:rsid w:val="0010233E"/>
    <w:rsid w:val="00102B3D"/>
    <w:rsid w:val="0012220F"/>
    <w:rsid w:val="0012763C"/>
    <w:rsid w:val="00130B78"/>
    <w:rsid w:val="0013445B"/>
    <w:rsid w:val="0014154D"/>
    <w:rsid w:val="001420D0"/>
    <w:rsid w:val="00143C89"/>
    <w:rsid w:val="0015331C"/>
    <w:rsid w:val="001560EA"/>
    <w:rsid w:val="0015627F"/>
    <w:rsid w:val="00165230"/>
    <w:rsid w:val="0016742C"/>
    <w:rsid w:val="0016757D"/>
    <w:rsid w:val="001718DD"/>
    <w:rsid w:val="001723A1"/>
    <w:rsid w:val="001A0E0E"/>
    <w:rsid w:val="001A2F75"/>
    <w:rsid w:val="001A31FB"/>
    <w:rsid w:val="001A552B"/>
    <w:rsid w:val="001A7123"/>
    <w:rsid w:val="001B5073"/>
    <w:rsid w:val="001B55BA"/>
    <w:rsid w:val="001C09A2"/>
    <w:rsid w:val="001C1038"/>
    <w:rsid w:val="001C358C"/>
    <w:rsid w:val="001D4568"/>
    <w:rsid w:val="001D4EC1"/>
    <w:rsid w:val="001D6E92"/>
    <w:rsid w:val="001D7297"/>
    <w:rsid w:val="001E27D1"/>
    <w:rsid w:val="001F36C1"/>
    <w:rsid w:val="00202F0A"/>
    <w:rsid w:val="002053B4"/>
    <w:rsid w:val="00212B24"/>
    <w:rsid w:val="00245189"/>
    <w:rsid w:val="002457FB"/>
    <w:rsid w:val="00263ADE"/>
    <w:rsid w:val="00266FEA"/>
    <w:rsid w:val="00273715"/>
    <w:rsid w:val="00282ACE"/>
    <w:rsid w:val="00292B2F"/>
    <w:rsid w:val="002A37FA"/>
    <w:rsid w:val="002B0EA1"/>
    <w:rsid w:val="002B565B"/>
    <w:rsid w:val="002B7132"/>
    <w:rsid w:val="002B7C04"/>
    <w:rsid w:val="002C451F"/>
    <w:rsid w:val="002D2271"/>
    <w:rsid w:val="002D2E01"/>
    <w:rsid w:val="002D45E2"/>
    <w:rsid w:val="002D4CAE"/>
    <w:rsid w:val="002E6220"/>
    <w:rsid w:val="002E6B5D"/>
    <w:rsid w:val="002F238F"/>
    <w:rsid w:val="002F5939"/>
    <w:rsid w:val="00312A63"/>
    <w:rsid w:val="00312C1C"/>
    <w:rsid w:val="00315179"/>
    <w:rsid w:val="003174B8"/>
    <w:rsid w:val="003318F1"/>
    <w:rsid w:val="00335A5F"/>
    <w:rsid w:val="00335CB6"/>
    <w:rsid w:val="00335D86"/>
    <w:rsid w:val="0033648D"/>
    <w:rsid w:val="0034796D"/>
    <w:rsid w:val="0035247F"/>
    <w:rsid w:val="003552B5"/>
    <w:rsid w:val="00360C68"/>
    <w:rsid w:val="003750E0"/>
    <w:rsid w:val="003771E9"/>
    <w:rsid w:val="003848F7"/>
    <w:rsid w:val="00385BD5"/>
    <w:rsid w:val="00387E10"/>
    <w:rsid w:val="00390E9B"/>
    <w:rsid w:val="00394D76"/>
    <w:rsid w:val="003B0073"/>
    <w:rsid w:val="003C4054"/>
    <w:rsid w:val="003C7B29"/>
    <w:rsid w:val="003E24CF"/>
    <w:rsid w:val="003F6D41"/>
    <w:rsid w:val="00400518"/>
    <w:rsid w:val="00406EA7"/>
    <w:rsid w:val="004102C1"/>
    <w:rsid w:val="004209F1"/>
    <w:rsid w:val="00423087"/>
    <w:rsid w:val="004263E5"/>
    <w:rsid w:val="00433204"/>
    <w:rsid w:val="00443B3E"/>
    <w:rsid w:val="004446D2"/>
    <w:rsid w:val="004475FD"/>
    <w:rsid w:val="004513FD"/>
    <w:rsid w:val="00453F16"/>
    <w:rsid w:val="00466698"/>
    <w:rsid w:val="00475DC2"/>
    <w:rsid w:val="0048295C"/>
    <w:rsid w:val="004918FF"/>
    <w:rsid w:val="00493247"/>
    <w:rsid w:val="00493CB2"/>
    <w:rsid w:val="00494682"/>
    <w:rsid w:val="004951C5"/>
    <w:rsid w:val="00497721"/>
    <w:rsid w:val="004A7812"/>
    <w:rsid w:val="004A7E6F"/>
    <w:rsid w:val="004B0668"/>
    <w:rsid w:val="004B093A"/>
    <w:rsid w:val="004B0E56"/>
    <w:rsid w:val="004C6339"/>
    <w:rsid w:val="004D7579"/>
    <w:rsid w:val="004E19AF"/>
    <w:rsid w:val="004E5A32"/>
    <w:rsid w:val="004F23FF"/>
    <w:rsid w:val="004F68E1"/>
    <w:rsid w:val="005074D3"/>
    <w:rsid w:val="0050781F"/>
    <w:rsid w:val="005131E1"/>
    <w:rsid w:val="005238D0"/>
    <w:rsid w:val="0052522C"/>
    <w:rsid w:val="0052679C"/>
    <w:rsid w:val="0053403C"/>
    <w:rsid w:val="0053462F"/>
    <w:rsid w:val="005403E5"/>
    <w:rsid w:val="005437EE"/>
    <w:rsid w:val="00544456"/>
    <w:rsid w:val="00544494"/>
    <w:rsid w:val="0054539C"/>
    <w:rsid w:val="005508B0"/>
    <w:rsid w:val="00552067"/>
    <w:rsid w:val="0055357E"/>
    <w:rsid w:val="00555152"/>
    <w:rsid w:val="00556137"/>
    <w:rsid w:val="005826CD"/>
    <w:rsid w:val="00584141"/>
    <w:rsid w:val="00584E76"/>
    <w:rsid w:val="00585881"/>
    <w:rsid w:val="005B3FB6"/>
    <w:rsid w:val="005B7DCA"/>
    <w:rsid w:val="005C1D0C"/>
    <w:rsid w:val="005C3535"/>
    <w:rsid w:val="005C4F3A"/>
    <w:rsid w:val="005C787F"/>
    <w:rsid w:val="005D0C14"/>
    <w:rsid w:val="005E2FD6"/>
    <w:rsid w:val="005F43F8"/>
    <w:rsid w:val="005F5AB0"/>
    <w:rsid w:val="006052B8"/>
    <w:rsid w:val="006135EF"/>
    <w:rsid w:val="00613EBD"/>
    <w:rsid w:val="00616E73"/>
    <w:rsid w:val="0062173B"/>
    <w:rsid w:val="00653EE3"/>
    <w:rsid w:val="00660D3B"/>
    <w:rsid w:val="0066208D"/>
    <w:rsid w:val="00663BBC"/>
    <w:rsid w:val="006803F4"/>
    <w:rsid w:val="0068212F"/>
    <w:rsid w:val="00684499"/>
    <w:rsid w:val="00692398"/>
    <w:rsid w:val="006930AF"/>
    <w:rsid w:val="00693D27"/>
    <w:rsid w:val="006978BC"/>
    <w:rsid w:val="006A050A"/>
    <w:rsid w:val="006B45AD"/>
    <w:rsid w:val="006B5514"/>
    <w:rsid w:val="006C369D"/>
    <w:rsid w:val="006D5944"/>
    <w:rsid w:val="006D6093"/>
    <w:rsid w:val="006F1ACB"/>
    <w:rsid w:val="0070213B"/>
    <w:rsid w:val="007074C1"/>
    <w:rsid w:val="0071110A"/>
    <w:rsid w:val="0071137E"/>
    <w:rsid w:val="007201D3"/>
    <w:rsid w:val="00723664"/>
    <w:rsid w:val="00737BFF"/>
    <w:rsid w:val="00740F6E"/>
    <w:rsid w:val="00741B69"/>
    <w:rsid w:val="00741DD2"/>
    <w:rsid w:val="007421E5"/>
    <w:rsid w:val="00742FB5"/>
    <w:rsid w:val="00744072"/>
    <w:rsid w:val="00744890"/>
    <w:rsid w:val="00762AF7"/>
    <w:rsid w:val="00772E40"/>
    <w:rsid w:val="00773372"/>
    <w:rsid w:val="00774462"/>
    <w:rsid w:val="0077767B"/>
    <w:rsid w:val="00785051"/>
    <w:rsid w:val="00791589"/>
    <w:rsid w:val="007918F1"/>
    <w:rsid w:val="007A0B5D"/>
    <w:rsid w:val="007A1B63"/>
    <w:rsid w:val="007A6066"/>
    <w:rsid w:val="007B4883"/>
    <w:rsid w:val="007D259D"/>
    <w:rsid w:val="007D7FA1"/>
    <w:rsid w:val="007E08F0"/>
    <w:rsid w:val="007E0971"/>
    <w:rsid w:val="007E1153"/>
    <w:rsid w:val="007E5346"/>
    <w:rsid w:val="007E6754"/>
    <w:rsid w:val="007F497E"/>
    <w:rsid w:val="008171A4"/>
    <w:rsid w:val="008209BC"/>
    <w:rsid w:val="00836294"/>
    <w:rsid w:val="008518E6"/>
    <w:rsid w:val="00853C9F"/>
    <w:rsid w:val="00855BD9"/>
    <w:rsid w:val="00856EB5"/>
    <w:rsid w:val="00862953"/>
    <w:rsid w:val="0086400D"/>
    <w:rsid w:val="00873EBA"/>
    <w:rsid w:val="00875826"/>
    <w:rsid w:val="008877C8"/>
    <w:rsid w:val="00893D60"/>
    <w:rsid w:val="008A6704"/>
    <w:rsid w:val="008B324F"/>
    <w:rsid w:val="008C1DBE"/>
    <w:rsid w:val="008D2392"/>
    <w:rsid w:val="008E3B8E"/>
    <w:rsid w:val="008E4F0B"/>
    <w:rsid w:val="008E5A11"/>
    <w:rsid w:val="008F5297"/>
    <w:rsid w:val="008F5358"/>
    <w:rsid w:val="00902C29"/>
    <w:rsid w:val="0091702A"/>
    <w:rsid w:val="00921566"/>
    <w:rsid w:val="009253B3"/>
    <w:rsid w:val="009350B0"/>
    <w:rsid w:val="00960030"/>
    <w:rsid w:val="00961740"/>
    <w:rsid w:val="0096489B"/>
    <w:rsid w:val="009671A0"/>
    <w:rsid w:val="00972CB2"/>
    <w:rsid w:val="00973097"/>
    <w:rsid w:val="00974364"/>
    <w:rsid w:val="00975DDE"/>
    <w:rsid w:val="009769FE"/>
    <w:rsid w:val="00977FA4"/>
    <w:rsid w:val="009840EF"/>
    <w:rsid w:val="00984BD9"/>
    <w:rsid w:val="00993C37"/>
    <w:rsid w:val="00993FF5"/>
    <w:rsid w:val="00997D4B"/>
    <w:rsid w:val="009A0C2C"/>
    <w:rsid w:val="009A3B85"/>
    <w:rsid w:val="009A4FE4"/>
    <w:rsid w:val="009B017E"/>
    <w:rsid w:val="009B752E"/>
    <w:rsid w:val="009C3F0C"/>
    <w:rsid w:val="009C7BD8"/>
    <w:rsid w:val="009D4D10"/>
    <w:rsid w:val="009E060F"/>
    <w:rsid w:val="009E6370"/>
    <w:rsid w:val="009E78AE"/>
    <w:rsid w:val="009F1932"/>
    <w:rsid w:val="00A01CA9"/>
    <w:rsid w:val="00A0356D"/>
    <w:rsid w:val="00A03AC0"/>
    <w:rsid w:val="00A108EC"/>
    <w:rsid w:val="00A37432"/>
    <w:rsid w:val="00A413B3"/>
    <w:rsid w:val="00A41FD0"/>
    <w:rsid w:val="00A42B97"/>
    <w:rsid w:val="00A45B65"/>
    <w:rsid w:val="00A46246"/>
    <w:rsid w:val="00A57348"/>
    <w:rsid w:val="00A7057C"/>
    <w:rsid w:val="00A70765"/>
    <w:rsid w:val="00A7083C"/>
    <w:rsid w:val="00A719F5"/>
    <w:rsid w:val="00A76CF1"/>
    <w:rsid w:val="00A77E28"/>
    <w:rsid w:val="00A93EAB"/>
    <w:rsid w:val="00A9578F"/>
    <w:rsid w:val="00A96024"/>
    <w:rsid w:val="00A96389"/>
    <w:rsid w:val="00AA5494"/>
    <w:rsid w:val="00AA5DAC"/>
    <w:rsid w:val="00AB3B21"/>
    <w:rsid w:val="00AB6829"/>
    <w:rsid w:val="00AC3163"/>
    <w:rsid w:val="00AC54CA"/>
    <w:rsid w:val="00AD0F36"/>
    <w:rsid w:val="00AD2C6A"/>
    <w:rsid w:val="00AD430C"/>
    <w:rsid w:val="00AE545D"/>
    <w:rsid w:val="00AE63C6"/>
    <w:rsid w:val="00AF26CC"/>
    <w:rsid w:val="00B01104"/>
    <w:rsid w:val="00B062EE"/>
    <w:rsid w:val="00B11966"/>
    <w:rsid w:val="00B12EFB"/>
    <w:rsid w:val="00B13AB6"/>
    <w:rsid w:val="00B205C7"/>
    <w:rsid w:val="00B26A8F"/>
    <w:rsid w:val="00B31AA1"/>
    <w:rsid w:val="00B41F29"/>
    <w:rsid w:val="00B4283E"/>
    <w:rsid w:val="00B52F7E"/>
    <w:rsid w:val="00B5662B"/>
    <w:rsid w:val="00B861BC"/>
    <w:rsid w:val="00B945B2"/>
    <w:rsid w:val="00B9674C"/>
    <w:rsid w:val="00BA0044"/>
    <w:rsid w:val="00BA4CAF"/>
    <w:rsid w:val="00BB03A7"/>
    <w:rsid w:val="00BB0A85"/>
    <w:rsid w:val="00BB0C79"/>
    <w:rsid w:val="00BB54D1"/>
    <w:rsid w:val="00BB6E54"/>
    <w:rsid w:val="00BC1D3D"/>
    <w:rsid w:val="00BC4F7C"/>
    <w:rsid w:val="00BD62D4"/>
    <w:rsid w:val="00BD6AE0"/>
    <w:rsid w:val="00BF1009"/>
    <w:rsid w:val="00BF57E2"/>
    <w:rsid w:val="00C04E2F"/>
    <w:rsid w:val="00C0559C"/>
    <w:rsid w:val="00C11C60"/>
    <w:rsid w:val="00C21041"/>
    <w:rsid w:val="00C21EF1"/>
    <w:rsid w:val="00C24CEF"/>
    <w:rsid w:val="00C3100F"/>
    <w:rsid w:val="00C31F24"/>
    <w:rsid w:val="00C32731"/>
    <w:rsid w:val="00C46256"/>
    <w:rsid w:val="00C47878"/>
    <w:rsid w:val="00C47BA7"/>
    <w:rsid w:val="00C510C3"/>
    <w:rsid w:val="00C62041"/>
    <w:rsid w:val="00C65AFF"/>
    <w:rsid w:val="00C80B3A"/>
    <w:rsid w:val="00C865F7"/>
    <w:rsid w:val="00C92A9D"/>
    <w:rsid w:val="00CA6E3B"/>
    <w:rsid w:val="00CB46ED"/>
    <w:rsid w:val="00CB58A2"/>
    <w:rsid w:val="00CB71F9"/>
    <w:rsid w:val="00CC2C5A"/>
    <w:rsid w:val="00CC2F0A"/>
    <w:rsid w:val="00CD3570"/>
    <w:rsid w:val="00CD6D51"/>
    <w:rsid w:val="00CD7D8A"/>
    <w:rsid w:val="00CF6BE3"/>
    <w:rsid w:val="00D071CB"/>
    <w:rsid w:val="00D1009B"/>
    <w:rsid w:val="00D121CF"/>
    <w:rsid w:val="00D13019"/>
    <w:rsid w:val="00D31679"/>
    <w:rsid w:val="00D47CA5"/>
    <w:rsid w:val="00D5311F"/>
    <w:rsid w:val="00D6101D"/>
    <w:rsid w:val="00D72440"/>
    <w:rsid w:val="00D74EB0"/>
    <w:rsid w:val="00D84DA7"/>
    <w:rsid w:val="00D8516D"/>
    <w:rsid w:val="00D93745"/>
    <w:rsid w:val="00D9376D"/>
    <w:rsid w:val="00DA0AEE"/>
    <w:rsid w:val="00DA3BF3"/>
    <w:rsid w:val="00DA6F36"/>
    <w:rsid w:val="00DB6D18"/>
    <w:rsid w:val="00DC0DDA"/>
    <w:rsid w:val="00DC330B"/>
    <w:rsid w:val="00DC3AEB"/>
    <w:rsid w:val="00DC42F5"/>
    <w:rsid w:val="00DC5BDA"/>
    <w:rsid w:val="00DD323B"/>
    <w:rsid w:val="00DD4DCA"/>
    <w:rsid w:val="00DF0D56"/>
    <w:rsid w:val="00DF3D32"/>
    <w:rsid w:val="00DF4B96"/>
    <w:rsid w:val="00DF50EE"/>
    <w:rsid w:val="00DF6C4B"/>
    <w:rsid w:val="00DF725F"/>
    <w:rsid w:val="00E03615"/>
    <w:rsid w:val="00E175F2"/>
    <w:rsid w:val="00E34A93"/>
    <w:rsid w:val="00E40EBB"/>
    <w:rsid w:val="00E51D18"/>
    <w:rsid w:val="00E60405"/>
    <w:rsid w:val="00E622A0"/>
    <w:rsid w:val="00E65C41"/>
    <w:rsid w:val="00E67019"/>
    <w:rsid w:val="00E74CCC"/>
    <w:rsid w:val="00E814BC"/>
    <w:rsid w:val="00E8247D"/>
    <w:rsid w:val="00E85387"/>
    <w:rsid w:val="00EB32B8"/>
    <w:rsid w:val="00ED1136"/>
    <w:rsid w:val="00ED3400"/>
    <w:rsid w:val="00ED46D4"/>
    <w:rsid w:val="00ED648D"/>
    <w:rsid w:val="00EE2B86"/>
    <w:rsid w:val="00EE40FC"/>
    <w:rsid w:val="00EF0A2F"/>
    <w:rsid w:val="00EF7B07"/>
    <w:rsid w:val="00F02149"/>
    <w:rsid w:val="00F026E1"/>
    <w:rsid w:val="00F13A1A"/>
    <w:rsid w:val="00F17B38"/>
    <w:rsid w:val="00F31D98"/>
    <w:rsid w:val="00F33763"/>
    <w:rsid w:val="00F349B8"/>
    <w:rsid w:val="00F41BC2"/>
    <w:rsid w:val="00F42C12"/>
    <w:rsid w:val="00F435D8"/>
    <w:rsid w:val="00F56485"/>
    <w:rsid w:val="00F6526F"/>
    <w:rsid w:val="00F72185"/>
    <w:rsid w:val="00F72321"/>
    <w:rsid w:val="00F80FF6"/>
    <w:rsid w:val="00F82369"/>
    <w:rsid w:val="00F82740"/>
    <w:rsid w:val="00F8560E"/>
    <w:rsid w:val="00F91CBA"/>
    <w:rsid w:val="00F96FC6"/>
    <w:rsid w:val="00F979CC"/>
    <w:rsid w:val="00FA0BDE"/>
    <w:rsid w:val="00FA2053"/>
    <w:rsid w:val="00FA4B29"/>
    <w:rsid w:val="00FC2B50"/>
    <w:rsid w:val="00FC3540"/>
    <w:rsid w:val="00FD035D"/>
    <w:rsid w:val="00FD20B1"/>
    <w:rsid w:val="00FD38F4"/>
    <w:rsid w:val="00FE1845"/>
    <w:rsid w:val="00FE1F07"/>
    <w:rsid w:val="00FE536B"/>
    <w:rsid w:val="00FF3FB2"/>
    <w:rsid w:val="00FF537A"/>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9F453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 w:type="paragraph" w:styleId="Paragrafoelenco">
    <w:name w:val="List Paragraph"/>
    <w:basedOn w:val="Normale"/>
    <w:uiPriority w:val="72"/>
    <w:qFormat/>
    <w:rsid w:val="007E0971"/>
    <w:pPr>
      <w:ind w:left="720"/>
      <w:contextualSpacing/>
    </w:pPr>
  </w:style>
  <w:style w:type="paragraph" w:customStyle="1" w:styleId="Body">
    <w:name w:val="Body"/>
    <w:rsid w:val="00A37432"/>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None">
    <w:name w:val="None"/>
    <w:rsid w:val="00B9674C"/>
  </w:style>
  <w:style w:type="character" w:customStyle="1" w:styleId="Hyperlink0">
    <w:name w:val="Hyperlink.0"/>
    <w:basedOn w:val="None"/>
    <w:rsid w:val="00B9674C"/>
    <w:rPr>
      <w:color w:val="1155CC"/>
      <w:sz w:val="21"/>
      <w:szCs w:val="21"/>
      <w:u w:val="single" w:color="1155CC"/>
    </w:rPr>
  </w:style>
  <w:style w:type="character" w:customStyle="1" w:styleId="Hyperlink1">
    <w:name w:val="Hyperlink.1"/>
    <w:basedOn w:val="None"/>
    <w:rsid w:val="00B9674C"/>
    <w:rPr>
      <w:color w:val="75366A"/>
      <w:u w:color="75366A"/>
      <w:shd w:val="clear" w:color="auto" w:fill="FFFFFF"/>
    </w:rPr>
  </w:style>
  <w:style w:type="character" w:customStyle="1" w:styleId="Hyperlink2">
    <w:name w:val="Hyperlink.2"/>
    <w:basedOn w:val="None"/>
    <w:rsid w:val="00B9674C"/>
    <w:rPr>
      <w:color w:val="1155CC"/>
      <w:u w:val="single" w:color="1155CC"/>
      <w:shd w:val="clear" w:color="auto" w:fill="FFFFF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 w:type="paragraph" w:styleId="Paragrafoelenco">
    <w:name w:val="List Paragraph"/>
    <w:basedOn w:val="Normale"/>
    <w:uiPriority w:val="72"/>
    <w:qFormat/>
    <w:rsid w:val="007E0971"/>
    <w:pPr>
      <w:ind w:left="720"/>
      <w:contextualSpacing/>
    </w:pPr>
  </w:style>
  <w:style w:type="paragraph" w:customStyle="1" w:styleId="Body">
    <w:name w:val="Body"/>
    <w:rsid w:val="00A37432"/>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None">
    <w:name w:val="None"/>
    <w:rsid w:val="00B9674C"/>
  </w:style>
  <w:style w:type="character" w:customStyle="1" w:styleId="Hyperlink0">
    <w:name w:val="Hyperlink.0"/>
    <w:basedOn w:val="None"/>
    <w:rsid w:val="00B9674C"/>
    <w:rPr>
      <w:color w:val="1155CC"/>
      <w:sz w:val="21"/>
      <w:szCs w:val="21"/>
      <w:u w:val="single" w:color="1155CC"/>
    </w:rPr>
  </w:style>
  <w:style w:type="character" w:customStyle="1" w:styleId="Hyperlink1">
    <w:name w:val="Hyperlink.1"/>
    <w:basedOn w:val="None"/>
    <w:rsid w:val="00B9674C"/>
    <w:rPr>
      <w:color w:val="75366A"/>
      <w:u w:color="75366A"/>
      <w:shd w:val="clear" w:color="auto" w:fill="FFFFFF"/>
    </w:rPr>
  </w:style>
  <w:style w:type="character" w:customStyle="1" w:styleId="Hyperlink2">
    <w:name w:val="Hyperlink.2"/>
    <w:basedOn w:val="None"/>
    <w:rsid w:val="00B9674C"/>
    <w:rPr>
      <w:color w:val="1155CC"/>
      <w:u w:val="single" w:color="1155CC"/>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361004931">
      <w:bodyDiv w:val="1"/>
      <w:marLeft w:val="0"/>
      <w:marRight w:val="0"/>
      <w:marTop w:val="0"/>
      <w:marBottom w:val="0"/>
      <w:divBdr>
        <w:top w:val="none" w:sz="0" w:space="0" w:color="auto"/>
        <w:left w:val="none" w:sz="0" w:space="0" w:color="auto"/>
        <w:bottom w:val="none" w:sz="0" w:space="0" w:color="auto"/>
        <w:right w:val="none" w:sz="0" w:space="0" w:color="auto"/>
      </w:divBdr>
    </w:div>
    <w:div w:id="1446194823">
      <w:bodyDiv w:val="1"/>
      <w:marLeft w:val="0"/>
      <w:marRight w:val="0"/>
      <w:marTop w:val="0"/>
      <w:marBottom w:val="0"/>
      <w:divBdr>
        <w:top w:val="none" w:sz="0" w:space="0" w:color="auto"/>
        <w:left w:val="none" w:sz="0" w:space="0" w:color="auto"/>
        <w:bottom w:val="none" w:sz="0" w:space="0" w:color="auto"/>
        <w:right w:val="none" w:sz="0" w:space="0" w:color="auto"/>
      </w:divBdr>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1793357812">
      <w:bodyDiv w:val="1"/>
      <w:marLeft w:val="0"/>
      <w:marRight w:val="0"/>
      <w:marTop w:val="0"/>
      <w:marBottom w:val="0"/>
      <w:divBdr>
        <w:top w:val="none" w:sz="0" w:space="0" w:color="auto"/>
        <w:left w:val="none" w:sz="0" w:space="0" w:color="auto"/>
        <w:bottom w:val="none" w:sz="0" w:space="0" w:color="auto"/>
        <w:right w:val="none" w:sz="0" w:space="0" w:color="auto"/>
      </w:divBdr>
    </w:div>
    <w:div w:id="1814061669">
      <w:bodyDiv w:val="1"/>
      <w:marLeft w:val="0"/>
      <w:marRight w:val="0"/>
      <w:marTop w:val="0"/>
      <w:marBottom w:val="0"/>
      <w:divBdr>
        <w:top w:val="none" w:sz="0" w:space="0" w:color="auto"/>
        <w:left w:val="none" w:sz="0" w:space="0" w:color="auto"/>
        <w:bottom w:val="none" w:sz="0" w:space="0" w:color="auto"/>
        <w:right w:val="none" w:sz="0" w:space="0" w:color="auto"/>
      </w:divBdr>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eg"/><Relationship Id="rId12" Type="http://schemas.openxmlformats.org/officeDocument/2006/relationships/hyperlink" Target="http://www.operawine.it/"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dia@vinitalytour.com" TargetMode="External"/><Relationship Id="rId10" Type="http://schemas.openxmlformats.org/officeDocument/2006/relationships/hyperlink" Target="http://www.vinitalyt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9641F-FD5A-C34B-84A9-EAB89A6D3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1125</Words>
  <Characters>6417</Characters>
  <Application>Microsoft Macintosh Word</Application>
  <DocSecurity>0</DocSecurity>
  <Lines>53</Lines>
  <Paragraphs>15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7527</CharactersWithSpaces>
  <SharedDoc>false</SharedDoc>
  <HLinks>
    <vt:vector size="12" baseType="variant">
      <vt:variant>
        <vt:i4>4456539</vt:i4>
      </vt:variant>
      <vt:variant>
        <vt:i4>3</vt:i4>
      </vt:variant>
      <vt:variant>
        <vt:i4>0</vt:i4>
      </vt:variant>
      <vt:variant>
        <vt:i4>5</vt:i4>
      </vt:variant>
      <vt:variant>
        <vt:lpwstr>http://www.vinitalytour.com/</vt:lpwstr>
      </vt:variant>
      <vt:variant>
        <vt:lpwstr/>
      </vt:variant>
      <vt:variant>
        <vt:i4>4849760</vt:i4>
      </vt:variant>
      <vt:variant>
        <vt:i4>0</vt:i4>
      </vt:variant>
      <vt:variant>
        <vt:i4>0</vt:i4>
      </vt:variant>
      <vt:variant>
        <vt:i4>5</vt:i4>
      </vt:variant>
      <vt:variant>
        <vt:lpwstr>mailto:media@vinitalytour.com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minhwankim</dc:creator>
  <cp:lastModifiedBy>Francesca de Stefani</cp:lastModifiedBy>
  <cp:revision>7</cp:revision>
  <cp:lastPrinted>2016-08-09T09:43:00Z</cp:lastPrinted>
  <dcterms:created xsi:type="dcterms:W3CDTF">2016-11-18T11:44:00Z</dcterms:created>
  <dcterms:modified xsi:type="dcterms:W3CDTF">2016-12-07T12:59:00Z</dcterms:modified>
</cp:coreProperties>
</file>