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BD414" w14:textId="60A20129" w:rsidR="001534E1" w:rsidRDefault="00C03C64" w:rsidP="00C03C64">
      <w:pPr>
        <w:jc w:val="center"/>
        <w:rPr>
          <w:rFonts w:ascii="OpenSans-Light" w:hAnsi="OpenSans-Light" w:cs="OpenSans-Light"/>
          <w:color w:val="000000" w:themeColor="text1"/>
          <w:sz w:val="44"/>
          <w:szCs w:val="44"/>
        </w:rPr>
      </w:pPr>
      <w:bookmarkStart w:id="0" w:name="_GoBack"/>
      <w:r w:rsidRPr="00377C8E">
        <w:rPr>
          <w:rFonts w:ascii="OpenSans-Light" w:hAnsi="OpenSans-Light" w:cs="OpenSans-Light"/>
          <w:color w:val="000000" w:themeColor="text1"/>
          <w:sz w:val="44"/>
          <w:szCs w:val="44"/>
        </w:rPr>
        <w:t xml:space="preserve">Texans </w:t>
      </w:r>
      <w:r w:rsidR="00E564BA" w:rsidRPr="00377C8E">
        <w:rPr>
          <w:rFonts w:ascii="OpenSans-Light" w:hAnsi="OpenSans-Light" w:cs="OpenSans-Light"/>
          <w:color w:val="000000" w:themeColor="text1"/>
          <w:sz w:val="44"/>
          <w:szCs w:val="44"/>
        </w:rPr>
        <w:t xml:space="preserve">show </w:t>
      </w:r>
      <w:r w:rsidRPr="00377C8E">
        <w:rPr>
          <w:rFonts w:ascii="OpenSans-Light" w:hAnsi="OpenSans-Light" w:cs="OpenSans-Light"/>
          <w:color w:val="000000" w:themeColor="text1"/>
          <w:sz w:val="44"/>
          <w:szCs w:val="44"/>
        </w:rPr>
        <w:t xml:space="preserve">love </w:t>
      </w:r>
      <w:r w:rsidR="00E564BA" w:rsidRPr="00377C8E">
        <w:rPr>
          <w:rFonts w:ascii="OpenSans-Light" w:hAnsi="OpenSans-Light" w:cs="OpenSans-Light"/>
          <w:color w:val="000000" w:themeColor="text1"/>
          <w:sz w:val="44"/>
          <w:szCs w:val="44"/>
        </w:rPr>
        <w:t xml:space="preserve">on </w:t>
      </w:r>
      <w:r w:rsidRPr="00377C8E">
        <w:rPr>
          <w:rFonts w:ascii="OpenSans-Light" w:hAnsi="OpenSans-Light" w:cs="OpenSans-Light"/>
          <w:color w:val="000000" w:themeColor="text1"/>
          <w:sz w:val="44"/>
          <w:szCs w:val="44"/>
        </w:rPr>
        <w:t>their bumper!</w:t>
      </w:r>
    </w:p>
    <w:bookmarkEnd w:id="0"/>
    <w:p w14:paraId="276EAF2F" w14:textId="77777777" w:rsidR="00377C8E" w:rsidRPr="00377C8E" w:rsidRDefault="00377C8E" w:rsidP="00C03C64">
      <w:pPr>
        <w:jc w:val="center"/>
        <w:rPr>
          <w:rFonts w:ascii="OpenSans-Light" w:hAnsi="OpenSans-Light" w:cs="OpenSans-Light"/>
          <w:color w:val="000000" w:themeColor="text1"/>
          <w:sz w:val="18"/>
          <w:szCs w:val="18"/>
        </w:rPr>
      </w:pPr>
    </w:p>
    <w:p w14:paraId="4DC21E00" w14:textId="199E7CD7" w:rsidR="005E102B" w:rsidRDefault="003D7E89" w:rsidP="003D7E89">
      <w:pPr>
        <w:jc w:val="center"/>
        <w:rPr>
          <w:rFonts w:ascii="OpenSans-Light" w:hAnsi="OpenSans-Light" w:cs="OpenSans-Light"/>
          <w:noProof/>
          <w:color w:val="3F3F3F"/>
          <w:sz w:val="28"/>
          <w:szCs w:val="28"/>
        </w:rPr>
      </w:pPr>
      <w:r>
        <w:rPr>
          <w:rFonts w:ascii="Helvetica" w:hAnsi="Helvetica" w:cs="Helvetica"/>
          <w:noProof/>
        </w:rPr>
        <w:drawing>
          <wp:inline distT="0" distB="0" distL="0" distR="0" wp14:anchorId="251405F8" wp14:editId="149802CF">
            <wp:extent cx="2586580" cy="1288885"/>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9028" cy="1349900"/>
                    </a:xfrm>
                    <a:prstGeom prst="rect">
                      <a:avLst/>
                    </a:prstGeom>
                    <a:noFill/>
                    <a:ln>
                      <a:noFill/>
                    </a:ln>
                  </pic:spPr>
                </pic:pic>
              </a:graphicData>
            </a:graphic>
          </wp:inline>
        </w:drawing>
      </w:r>
      <w:r>
        <w:rPr>
          <w:rFonts w:ascii="OpenSans-Light" w:hAnsi="OpenSans-Light" w:cs="OpenSans-Light"/>
          <w:noProof/>
          <w:color w:val="3F3F3F"/>
          <w:sz w:val="28"/>
          <w:szCs w:val="28"/>
        </w:rPr>
        <w:t xml:space="preserve"> </w:t>
      </w:r>
      <w:r>
        <w:rPr>
          <w:rFonts w:ascii="Helvetica" w:hAnsi="Helvetica" w:cs="Helvetica"/>
          <w:noProof/>
        </w:rPr>
        <w:drawing>
          <wp:inline distT="0" distB="0" distL="0" distR="0" wp14:anchorId="7A9A4675" wp14:editId="59968D7E">
            <wp:extent cx="2612824" cy="130196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258" cy="1347025"/>
                    </a:xfrm>
                    <a:prstGeom prst="rect">
                      <a:avLst/>
                    </a:prstGeom>
                    <a:noFill/>
                    <a:ln>
                      <a:noFill/>
                    </a:ln>
                  </pic:spPr>
                </pic:pic>
              </a:graphicData>
            </a:graphic>
          </wp:inline>
        </w:drawing>
      </w:r>
    </w:p>
    <w:p w14:paraId="093B7645" w14:textId="77777777" w:rsidR="00105CC0" w:rsidRPr="00931156" w:rsidRDefault="00105CC0" w:rsidP="00931156">
      <w:pPr>
        <w:rPr>
          <w:rFonts w:ascii="OpenSans-Light" w:hAnsi="OpenSans-Light" w:cs="OpenSans-Light"/>
          <w:noProof/>
          <w:color w:val="3F3F3F"/>
          <w:sz w:val="28"/>
          <w:szCs w:val="28"/>
        </w:rPr>
      </w:pPr>
    </w:p>
    <w:p w14:paraId="16332B07" w14:textId="291F0B77" w:rsidR="003D7E89" w:rsidRDefault="00700E3F" w:rsidP="00E3737A">
      <w:pPr>
        <w:widowControl w:val="0"/>
        <w:autoSpaceDE w:val="0"/>
        <w:autoSpaceDN w:val="0"/>
        <w:adjustRightInd w:val="0"/>
        <w:rPr>
          <w:rFonts w:cs="OpenSans"/>
          <w:color w:val="3F3F3F"/>
        </w:rPr>
      </w:pPr>
      <w:r>
        <w:rPr>
          <w:rFonts w:cs="OpenSans"/>
          <w:color w:val="800000"/>
          <w:sz w:val="20"/>
          <w:szCs w:val="20"/>
        </w:rPr>
        <w:t>13</w:t>
      </w:r>
      <w:r w:rsidR="00402478">
        <w:rPr>
          <w:rFonts w:cs="OpenSans"/>
          <w:color w:val="800000"/>
          <w:sz w:val="20"/>
          <w:szCs w:val="20"/>
        </w:rPr>
        <w:t xml:space="preserve"> </w:t>
      </w:r>
      <w:r w:rsidR="003D7E89">
        <w:rPr>
          <w:rFonts w:cs="OpenSans"/>
          <w:color w:val="800000"/>
          <w:sz w:val="20"/>
          <w:szCs w:val="20"/>
        </w:rPr>
        <w:t>February</w:t>
      </w:r>
      <w:r w:rsidR="00333865">
        <w:rPr>
          <w:rFonts w:cs="OpenSans"/>
          <w:color w:val="800000"/>
          <w:sz w:val="20"/>
          <w:szCs w:val="20"/>
        </w:rPr>
        <w:t xml:space="preserve"> 2017</w:t>
      </w:r>
      <w:r w:rsidR="007F5D4E" w:rsidRPr="007F5D4E">
        <w:rPr>
          <w:rFonts w:cs="OpenSans"/>
          <w:color w:val="800000"/>
          <w:sz w:val="20"/>
          <w:szCs w:val="20"/>
        </w:rPr>
        <w:t xml:space="preserve"> (Austin, TX)</w:t>
      </w:r>
      <w:r w:rsidR="007F5D4E">
        <w:rPr>
          <w:rFonts w:cs="OpenSans"/>
          <w:color w:val="3F3F3F"/>
        </w:rPr>
        <w:t xml:space="preserve"> </w:t>
      </w:r>
      <w:r w:rsidR="001A0D0C">
        <w:rPr>
          <w:rFonts w:cs="OpenSans"/>
          <w:color w:val="3F3F3F"/>
        </w:rPr>
        <w:t>–</w:t>
      </w:r>
      <w:r w:rsidR="007F5D4E">
        <w:rPr>
          <w:rFonts w:cs="OpenSans"/>
          <w:color w:val="3F3F3F"/>
        </w:rPr>
        <w:t xml:space="preserve"> </w:t>
      </w:r>
      <w:r w:rsidR="00172C32">
        <w:rPr>
          <w:rFonts w:cs="OpenSans"/>
          <w:color w:val="3F3F3F"/>
        </w:rPr>
        <w:t>February is known for being the month of love</w:t>
      </w:r>
      <w:r w:rsidR="009131B1">
        <w:rPr>
          <w:rFonts w:cs="OpenSans"/>
          <w:color w:val="3F3F3F"/>
        </w:rPr>
        <w:t xml:space="preserve"> and w</w:t>
      </w:r>
      <w:r w:rsidR="003D7E89">
        <w:rPr>
          <w:rFonts w:cs="OpenSans"/>
          <w:color w:val="3F3F3F"/>
        </w:rPr>
        <w:t>ith Valentine’s Day just around the corner, many Texans are rushing around placing their last-minute orders for</w:t>
      </w:r>
      <w:r w:rsidR="009131B1">
        <w:rPr>
          <w:rFonts w:cs="OpenSans"/>
          <w:color w:val="3F3F3F"/>
        </w:rPr>
        <w:t xml:space="preserve"> flowers and chocolates for that</w:t>
      </w:r>
      <w:r w:rsidR="003D7E89">
        <w:rPr>
          <w:rFonts w:cs="OpenSans"/>
          <w:color w:val="3F3F3F"/>
        </w:rPr>
        <w:t xml:space="preserve"> special person in their lives. Some Texans on the other hand are turning to expressing their love on thei</w:t>
      </w:r>
      <w:r w:rsidR="00EA48B5">
        <w:rPr>
          <w:rFonts w:cs="OpenSans"/>
          <w:color w:val="3F3F3F"/>
        </w:rPr>
        <w:t xml:space="preserve">r bumper and </w:t>
      </w:r>
      <w:r w:rsidR="003D7E89">
        <w:rPr>
          <w:rFonts w:cs="OpenSans"/>
          <w:color w:val="3F3F3F"/>
        </w:rPr>
        <w:t xml:space="preserve">making a </w:t>
      </w:r>
      <w:r w:rsidR="009131B1">
        <w:rPr>
          <w:rFonts w:cs="OpenSans"/>
          <w:color w:val="3F3F3F"/>
        </w:rPr>
        <w:t xml:space="preserve">more </w:t>
      </w:r>
      <w:r w:rsidR="00EA48B5">
        <w:rPr>
          <w:rFonts w:cs="OpenSans"/>
          <w:color w:val="3F3F3F"/>
        </w:rPr>
        <w:t xml:space="preserve">personal </w:t>
      </w:r>
      <w:r w:rsidR="003D7E89">
        <w:rPr>
          <w:rFonts w:cs="OpenSans"/>
          <w:color w:val="3F3F3F"/>
        </w:rPr>
        <w:t xml:space="preserve">statement for all to see.  </w:t>
      </w:r>
    </w:p>
    <w:p w14:paraId="47748694" w14:textId="77777777" w:rsidR="003D7E89" w:rsidRDefault="003D7E89" w:rsidP="00E3737A">
      <w:pPr>
        <w:widowControl w:val="0"/>
        <w:autoSpaceDE w:val="0"/>
        <w:autoSpaceDN w:val="0"/>
        <w:adjustRightInd w:val="0"/>
        <w:rPr>
          <w:rFonts w:cs="OpenSans"/>
          <w:color w:val="3F3F3F"/>
        </w:rPr>
      </w:pPr>
    </w:p>
    <w:p w14:paraId="58AD96D7" w14:textId="77777777" w:rsidR="00D46BC3" w:rsidRPr="00D46BC3" w:rsidRDefault="00D46BC3" w:rsidP="00D46BC3">
      <w:pPr>
        <w:rPr>
          <w:rFonts w:ascii="Calibri" w:hAnsi="Calibri" w:cs="Times New Roman"/>
          <w:color w:val="000000"/>
        </w:rPr>
      </w:pPr>
      <w:r w:rsidRPr="00D46BC3">
        <w:rPr>
          <w:rFonts w:ascii="Cambria" w:hAnsi="Cambria" w:cs="Times New Roman"/>
          <w:color w:val="3F3F3F"/>
        </w:rPr>
        <w:t>In fact, the “heart” is the most beloved Texas symbol chosen when ordering personalized plates from My Plates, the official vendor for Texas license plates. </w:t>
      </w:r>
    </w:p>
    <w:p w14:paraId="1680A6E0" w14:textId="77777777" w:rsidR="00D46BC3" w:rsidRPr="00D46BC3" w:rsidRDefault="00D46BC3" w:rsidP="00D46BC3">
      <w:pPr>
        <w:rPr>
          <w:rFonts w:ascii="Calibri" w:hAnsi="Calibri" w:cs="Times New Roman"/>
          <w:color w:val="000000"/>
        </w:rPr>
      </w:pPr>
    </w:p>
    <w:p w14:paraId="608EA103" w14:textId="3891A04B" w:rsidR="00D46BC3" w:rsidRPr="00D46BC3" w:rsidRDefault="00D46BC3" w:rsidP="00D46BC3">
      <w:pPr>
        <w:rPr>
          <w:rFonts w:ascii="Calibri" w:hAnsi="Calibri" w:cs="Times New Roman"/>
          <w:color w:val="000000"/>
        </w:rPr>
      </w:pPr>
      <w:r w:rsidRPr="00D46BC3">
        <w:rPr>
          <w:rFonts w:ascii="Cambria" w:hAnsi="Cambria" w:cs="Times New Roman"/>
          <w:color w:val="3F3F3F"/>
        </w:rPr>
        <w:t>Over the last 12-months, more than 2,600 Texans entered a long-term relationship with the Heart, making it Texas’ favorite symbol! In second spot was the Texas Silhouette with just over 2,000 orders and coming in third was the Star, recording 1,344 orders. There are five symbols/special character</w:t>
      </w:r>
      <w:r w:rsidR="0077784F">
        <w:rPr>
          <w:rFonts w:ascii="Cambria" w:hAnsi="Cambria" w:cs="Times New Roman"/>
          <w:color w:val="3F3F3F"/>
        </w:rPr>
        <w:t>s available in Texas, with the Dash and the P</w:t>
      </w:r>
      <w:r w:rsidRPr="00D46BC3">
        <w:rPr>
          <w:rFonts w:ascii="Cambria" w:hAnsi="Cambria" w:cs="Times New Roman"/>
          <w:color w:val="3F3F3F"/>
        </w:rPr>
        <w:t>eriod rounding out the selection.</w:t>
      </w:r>
    </w:p>
    <w:p w14:paraId="5EDE0FBE" w14:textId="77777777" w:rsidR="007850F4" w:rsidRDefault="007850F4" w:rsidP="00E3737A">
      <w:pPr>
        <w:widowControl w:val="0"/>
        <w:autoSpaceDE w:val="0"/>
        <w:autoSpaceDN w:val="0"/>
        <w:adjustRightInd w:val="0"/>
        <w:rPr>
          <w:rFonts w:cs="OpenSans"/>
          <w:color w:val="3F3F3F"/>
        </w:rPr>
      </w:pPr>
    </w:p>
    <w:p w14:paraId="5D93BE11" w14:textId="15BB9BA3" w:rsidR="003D7E89" w:rsidRDefault="004175C5" w:rsidP="004175C5">
      <w:pPr>
        <w:widowControl w:val="0"/>
        <w:autoSpaceDE w:val="0"/>
        <w:autoSpaceDN w:val="0"/>
        <w:adjustRightInd w:val="0"/>
        <w:jc w:val="center"/>
        <w:rPr>
          <w:rFonts w:cs="OpenSans"/>
          <w:color w:val="3F3F3F"/>
        </w:rPr>
      </w:pPr>
      <w:r>
        <w:rPr>
          <w:rFonts w:cs="OpenSans"/>
          <w:noProof/>
          <w:color w:val="3F3F3F"/>
        </w:rPr>
        <w:drawing>
          <wp:inline distT="0" distB="0" distL="0" distR="0" wp14:anchorId="0F2650FE" wp14:editId="3FC18C2E">
            <wp:extent cx="3135842" cy="1595142"/>
            <wp:effectExtent l="0" t="0" r="0" b="5080"/>
            <wp:docPr id="15" name="Picture 15" descr="../../../../../../Desktop/Screen%20Shot%202017-02-02%20at%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2-02%20at%2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5986" cy="1600302"/>
                    </a:xfrm>
                    <a:prstGeom prst="rect">
                      <a:avLst/>
                    </a:prstGeom>
                    <a:noFill/>
                    <a:ln>
                      <a:noFill/>
                    </a:ln>
                  </pic:spPr>
                </pic:pic>
              </a:graphicData>
            </a:graphic>
          </wp:inline>
        </w:drawing>
      </w:r>
    </w:p>
    <w:p w14:paraId="080ED35A" w14:textId="77777777" w:rsidR="007850F4" w:rsidRDefault="007850F4" w:rsidP="004175C5">
      <w:pPr>
        <w:widowControl w:val="0"/>
        <w:autoSpaceDE w:val="0"/>
        <w:autoSpaceDN w:val="0"/>
        <w:adjustRightInd w:val="0"/>
        <w:jc w:val="center"/>
        <w:rPr>
          <w:rFonts w:cs="OpenSans"/>
          <w:color w:val="3F3F3F"/>
        </w:rPr>
      </w:pPr>
    </w:p>
    <w:p w14:paraId="3BCEE9AE" w14:textId="4B5309AD" w:rsidR="007850F4" w:rsidRPr="007850F4" w:rsidRDefault="007850F4" w:rsidP="007850F4">
      <w:pPr>
        <w:widowControl w:val="0"/>
        <w:autoSpaceDE w:val="0"/>
        <w:autoSpaceDN w:val="0"/>
        <w:adjustRightInd w:val="0"/>
        <w:rPr>
          <w:rFonts w:cs="OpenSans"/>
          <w:color w:val="3F3F3F"/>
          <w:sz w:val="22"/>
          <w:szCs w:val="22"/>
          <w:u w:val="single"/>
        </w:rPr>
      </w:pPr>
      <w:r>
        <w:rPr>
          <w:rFonts w:cs="OpenSans"/>
          <w:color w:val="3F3F3F"/>
          <w:sz w:val="22"/>
          <w:szCs w:val="22"/>
          <w:u w:val="single"/>
        </w:rPr>
        <w:t xml:space="preserve">My Plates: </w:t>
      </w:r>
      <w:r w:rsidRPr="007850F4">
        <w:rPr>
          <w:rFonts w:cs="OpenSans"/>
          <w:color w:val="3F3F3F"/>
          <w:sz w:val="22"/>
          <w:szCs w:val="22"/>
          <w:u w:val="single"/>
        </w:rPr>
        <w:t xml:space="preserve">2016 Special Character </w:t>
      </w:r>
      <w:r>
        <w:rPr>
          <w:rFonts w:cs="OpenSans"/>
          <w:color w:val="3F3F3F"/>
          <w:sz w:val="22"/>
          <w:szCs w:val="22"/>
          <w:u w:val="single"/>
        </w:rPr>
        <w:t>Use</w:t>
      </w:r>
    </w:p>
    <w:p w14:paraId="0BE784B7" w14:textId="56086D02"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Heart symbol</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2606</w:t>
      </w:r>
    </w:p>
    <w:p w14:paraId="1C4AC410" w14:textId="77777777"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Texas Silhouette</w:t>
      </w:r>
      <w:r w:rsidRPr="007850F4">
        <w:rPr>
          <w:rFonts w:cs="OpenSans"/>
          <w:color w:val="3F3F3F"/>
          <w:sz w:val="22"/>
          <w:szCs w:val="22"/>
        </w:rPr>
        <w:tab/>
      </w:r>
      <w:r w:rsidRPr="007850F4">
        <w:rPr>
          <w:rFonts w:cs="OpenSans"/>
          <w:color w:val="3F3F3F"/>
          <w:sz w:val="22"/>
          <w:szCs w:val="22"/>
        </w:rPr>
        <w:tab/>
        <w:t>2008</w:t>
      </w:r>
    </w:p>
    <w:p w14:paraId="56A2D429" w14:textId="77777777"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Star</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1344</w:t>
      </w:r>
    </w:p>
    <w:p w14:paraId="2CC36517" w14:textId="77777777"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Dash</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1151</w:t>
      </w:r>
    </w:p>
    <w:p w14:paraId="1943E6E1" w14:textId="77777777" w:rsidR="007850F4" w:rsidRPr="007850F4" w:rsidRDefault="007850F4" w:rsidP="007850F4">
      <w:pPr>
        <w:pStyle w:val="ListParagraph"/>
        <w:widowControl w:val="0"/>
        <w:numPr>
          <w:ilvl w:val="0"/>
          <w:numId w:val="11"/>
        </w:numPr>
        <w:autoSpaceDE w:val="0"/>
        <w:autoSpaceDN w:val="0"/>
        <w:adjustRightInd w:val="0"/>
        <w:rPr>
          <w:rFonts w:cs="OpenSans"/>
          <w:color w:val="3F3F3F"/>
          <w:sz w:val="22"/>
          <w:szCs w:val="22"/>
        </w:rPr>
      </w:pPr>
      <w:r w:rsidRPr="007850F4">
        <w:rPr>
          <w:rFonts w:cs="OpenSans"/>
          <w:color w:val="3F3F3F"/>
          <w:sz w:val="22"/>
          <w:szCs w:val="22"/>
        </w:rPr>
        <w:t>Period</w:t>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r>
      <w:r w:rsidRPr="007850F4">
        <w:rPr>
          <w:rFonts w:cs="OpenSans"/>
          <w:color w:val="3F3F3F"/>
          <w:sz w:val="22"/>
          <w:szCs w:val="22"/>
        </w:rPr>
        <w:tab/>
        <w:t xml:space="preserve">   399</w:t>
      </w:r>
    </w:p>
    <w:p w14:paraId="3A192487" w14:textId="7D79809C" w:rsidR="00146395" w:rsidRPr="009131B1" w:rsidRDefault="007850F4" w:rsidP="009131B1">
      <w:pPr>
        <w:pStyle w:val="ListParagraph"/>
        <w:widowControl w:val="0"/>
        <w:autoSpaceDE w:val="0"/>
        <w:autoSpaceDN w:val="0"/>
        <w:adjustRightInd w:val="0"/>
        <w:rPr>
          <w:rFonts w:cs="OpenSans"/>
          <w:color w:val="3F3F3F"/>
        </w:rPr>
      </w:pPr>
      <w:r>
        <w:rPr>
          <w:rFonts w:cs="OpenSans"/>
          <w:color w:val="3F3F3F"/>
        </w:rPr>
        <w:t xml:space="preserve"> </w:t>
      </w:r>
    </w:p>
    <w:p w14:paraId="469BF0EA" w14:textId="1D0F2BAB" w:rsidR="00377C8E" w:rsidRPr="00377C8E" w:rsidRDefault="00377C8E" w:rsidP="00377C8E">
      <w:pPr>
        <w:rPr>
          <w:rFonts w:ascii="Calibri" w:hAnsi="Calibri" w:cs="Times New Roman"/>
          <w:color w:val="000000"/>
        </w:rPr>
      </w:pPr>
      <w:r w:rsidRPr="00377C8E">
        <w:rPr>
          <w:rFonts w:ascii="Cambria" w:hAnsi="Cambria" w:cs="Times New Roman"/>
          <w:color w:val="000000"/>
        </w:rPr>
        <w:t xml:space="preserve">The way Texans’ showed their hearts on their bumpers, instead of their sleeves, varied in many ways. They declared soulmates, adored family and pets, showed a </w:t>
      </w:r>
      <w:r w:rsidRPr="00377C8E">
        <w:rPr>
          <w:rFonts w:ascii="Cambria" w:hAnsi="Cambria" w:cs="Times New Roman"/>
          <w:color w:val="000000"/>
        </w:rPr>
        <w:lastRenderedPageBreak/>
        <w:t>deep bond with their cars, were head-over-heels for their sport or college, loved their profession, state, country, faith and president and even had a deep crush on their body ink.  </w:t>
      </w:r>
    </w:p>
    <w:p w14:paraId="4BB1A31F" w14:textId="38B043C0" w:rsidR="00315710" w:rsidRPr="00377C8E" w:rsidRDefault="00377C8E" w:rsidP="00377C8E">
      <w:pPr>
        <w:rPr>
          <w:rFonts w:ascii="Times New Roman" w:eastAsia="Times New Roman" w:hAnsi="Times New Roman" w:cs="Times New Roman"/>
        </w:rPr>
      </w:pPr>
      <w:r w:rsidRPr="00377C8E">
        <w:rPr>
          <w:rFonts w:ascii="Cambria" w:eastAsia="Times New Roman" w:hAnsi="Cambria" w:cs="Times New Roman"/>
          <w:color w:val="000000"/>
        </w:rPr>
        <w:t> </w:t>
      </w:r>
      <w:r w:rsidR="00FE3A5F">
        <w:rPr>
          <w:rFonts w:ascii="Cambria" w:eastAsia="Times New Roman" w:hAnsi="Cambria" w:cs="Times New Roman"/>
          <w:noProof/>
          <w:color w:val="000000"/>
        </w:rPr>
        <w:drawing>
          <wp:inline distT="0" distB="0" distL="0" distR="0" wp14:anchorId="0C64067D" wp14:editId="14C3DADE">
            <wp:extent cx="5486400" cy="2878455"/>
            <wp:effectExtent l="0" t="0" r="0" b="0"/>
            <wp:docPr id="17" name="Picture 17" descr="../../../../../../Desktop/Screen%20Shot%202017-02-03%20a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2-03%20at%20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878455"/>
                    </a:xfrm>
                    <a:prstGeom prst="rect">
                      <a:avLst/>
                    </a:prstGeom>
                    <a:noFill/>
                    <a:ln>
                      <a:noFill/>
                    </a:ln>
                  </pic:spPr>
                </pic:pic>
              </a:graphicData>
            </a:graphic>
          </wp:inline>
        </w:drawing>
      </w:r>
    </w:p>
    <w:p w14:paraId="1A485BE4" w14:textId="30CAB197" w:rsidR="00146395" w:rsidRDefault="00146395" w:rsidP="00E3737A">
      <w:pPr>
        <w:widowControl w:val="0"/>
        <w:autoSpaceDE w:val="0"/>
        <w:autoSpaceDN w:val="0"/>
        <w:adjustRightInd w:val="0"/>
        <w:rPr>
          <w:rFonts w:cs="OpenSans"/>
          <w:color w:val="000000" w:themeColor="text1"/>
        </w:rPr>
      </w:pPr>
    </w:p>
    <w:p w14:paraId="710EE161" w14:textId="77777777" w:rsidR="00377C8E" w:rsidRDefault="00377C8E" w:rsidP="00E3737A">
      <w:pPr>
        <w:widowControl w:val="0"/>
        <w:autoSpaceDE w:val="0"/>
        <w:autoSpaceDN w:val="0"/>
        <w:adjustRightInd w:val="0"/>
        <w:rPr>
          <w:rFonts w:cs="OpenSans"/>
          <w:color w:val="000000" w:themeColor="text1"/>
        </w:rPr>
      </w:pPr>
    </w:p>
    <w:p w14:paraId="17DEB6DB" w14:textId="415B9278" w:rsidR="00333865" w:rsidRDefault="00377C8E" w:rsidP="00E3737A">
      <w:pPr>
        <w:widowControl w:val="0"/>
        <w:autoSpaceDE w:val="0"/>
        <w:autoSpaceDN w:val="0"/>
        <w:adjustRightInd w:val="0"/>
        <w:rPr>
          <w:rFonts w:cs="OpenSans"/>
          <w:color w:val="000000" w:themeColor="text1"/>
        </w:rPr>
      </w:pPr>
      <w:r w:rsidRPr="00377C8E">
        <w:rPr>
          <w:rFonts w:ascii="Cambria" w:hAnsi="Cambria" w:cs="Times New Roman"/>
          <w:color w:val="000000"/>
        </w:rPr>
        <w:t>If you want to make a love connection, the heart symbol (and other four special characters) is allowed on all Texas personalized license plates and will take up one full character space. So, if you’d like to put more “heart" and soul on your bumper, Texas has you covered. </w:t>
      </w: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679C7665" w14:textId="77777777" w:rsidR="00AE2942" w:rsidRDefault="00AE2942" w:rsidP="00E3737A">
      <w:pPr>
        <w:rPr>
          <w:rFonts w:cs="OpenSans"/>
          <w:color w:val="3F3F3F"/>
        </w:rPr>
      </w:pPr>
    </w:p>
    <w:p w14:paraId="3776E1F1" w14:textId="7A018208" w:rsidR="00105CC0" w:rsidRPr="00F82383" w:rsidRDefault="00105CC0" w:rsidP="00105CC0">
      <w:pPr>
        <w:rPr>
          <w:rFonts w:eastAsia="Times New Roman" w:cs="Times New Roman"/>
          <w:b/>
        </w:rPr>
      </w:pPr>
      <w:r w:rsidRPr="00A653B3">
        <w:rPr>
          <w:rFonts w:ascii="Helvetica" w:eastAsia="Times New Roman" w:hAnsi="Helvetica" w:cs="Times New Roman"/>
          <w:b/>
          <w:sz w:val="20"/>
          <w:szCs w:val="20"/>
        </w:rPr>
        <w:t>My Plates</w:t>
      </w:r>
      <w:r w:rsidRPr="00A653B3">
        <w:rPr>
          <w:rFonts w:ascii="Helvetica" w:eastAsia="Times New Roman" w:hAnsi="Helvetica" w:cs="Times New Roman"/>
          <w:sz w:val="20"/>
          <w:szCs w:val="20"/>
        </w:rPr>
        <w:t xml:space="preserve"> designs and markets new specialty license plates as a vendor for the Texas Department of Motor Vehicles. </w:t>
      </w:r>
      <w:r>
        <w:rPr>
          <w:rFonts w:ascii="Helvetica" w:eastAsia="Times New Roman" w:hAnsi="Helvetica" w:cs="Times New Roman"/>
          <w:sz w:val="20"/>
          <w:szCs w:val="20"/>
        </w:rPr>
        <w:t>Texans have bought more than 300</w:t>
      </w:r>
      <w:r w:rsidRPr="00A653B3">
        <w:rPr>
          <w:rFonts w:ascii="Helvetica" w:eastAsia="Times New Roman" w:hAnsi="Helvetica" w:cs="Times New Roman"/>
          <w:sz w:val="20"/>
          <w:szCs w:val="20"/>
        </w:rPr>
        <w:t xml:space="preserve">,000 My Plates since November 2009, putting more </w:t>
      </w:r>
      <w:r>
        <w:rPr>
          <w:rFonts w:ascii="Helvetica" w:eastAsia="Times New Roman" w:hAnsi="Helvetica" w:cs="Times New Roman"/>
          <w:sz w:val="20"/>
          <w:szCs w:val="20"/>
        </w:rPr>
        <w:t>than $48</w:t>
      </w:r>
      <w:r w:rsidRPr="00A653B3">
        <w:rPr>
          <w:rFonts w:ascii="Helvetica" w:eastAsia="Times New Roman" w:hAnsi="Helvetica" w:cs="Times New Roman"/>
          <w:sz w:val="20"/>
          <w:szCs w:val="20"/>
        </w:rPr>
        <w:t xml:space="preserve">M in the state general revenue fund. My Plates’ goal is to create a long-term, mutually beneficial relationship designed to maximize revenues for the state through the sale of My Plates specialty plates. </w:t>
      </w:r>
      <w:hyperlink r:id="rId11" w:history="1">
        <w:r w:rsidRPr="00A653B3">
          <w:rPr>
            <w:rStyle w:val="Hyperlink"/>
            <w:rFonts w:ascii="Helvetica" w:eastAsia="Times New Roman" w:hAnsi="Helvetica" w:cs="Times New Roman"/>
            <w:sz w:val="20"/>
            <w:szCs w:val="20"/>
          </w:rPr>
          <w:t>www.myplates.com</w:t>
        </w:r>
      </w:hyperlink>
      <w:r w:rsidRPr="00A653B3">
        <w:rPr>
          <w:rFonts w:ascii="Helvetica" w:eastAsia="Times New Roman" w:hAnsi="Helvetica" w:cs="Times New Roman"/>
          <w:sz w:val="20"/>
          <w:szCs w:val="20"/>
        </w:rPr>
        <w:t>.</w:t>
      </w:r>
    </w:p>
    <w:p w14:paraId="66C6B48A" w14:textId="77777777" w:rsidR="00105CC0" w:rsidRDefault="00105CC0" w:rsidP="00105CC0">
      <w:pPr>
        <w:rPr>
          <w:rFonts w:ascii="Helvetica" w:eastAsia="Times New Roman" w:hAnsi="Helvetica" w:cs="Times New Roman"/>
          <w:sz w:val="20"/>
          <w:szCs w:val="20"/>
        </w:rPr>
      </w:pPr>
    </w:p>
    <w:p w14:paraId="7008F1BD" w14:textId="77777777" w:rsidR="00105CC0" w:rsidRPr="00BD008D" w:rsidRDefault="00105CC0" w:rsidP="00105CC0">
      <w:pPr>
        <w:rPr>
          <w:rFonts w:ascii="Helvetica" w:eastAsia="Times New Roman" w:hAnsi="Helvetica" w:cs="Times New Roman"/>
          <w:color w:val="000000" w:themeColor="text1"/>
          <w:sz w:val="20"/>
          <w:szCs w:val="20"/>
        </w:rPr>
      </w:pPr>
      <w:r w:rsidRPr="00A653B3">
        <w:rPr>
          <w:rFonts w:ascii="Helvetica" w:eastAsia="Times New Roman" w:hAnsi="Helvetica" w:cs="Times New Roman"/>
          <w:b/>
          <w:sz w:val="20"/>
          <w:szCs w:val="20"/>
        </w:rPr>
        <w:t>The Texas Department of Motor Vehicles (</w:t>
      </w:r>
      <w:proofErr w:type="spellStart"/>
      <w:r w:rsidRPr="00A653B3">
        <w:rPr>
          <w:rFonts w:ascii="Helvetica" w:eastAsia="Times New Roman" w:hAnsi="Helvetica" w:cs="Times New Roman"/>
          <w:b/>
          <w:sz w:val="20"/>
          <w:szCs w:val="20"/>
        </w:rPr>
        <w:t>TxDMV</w:t>
      </w:r>
      <w:proofErr w:type="spellEnd"/>
      <w:r w:rsidRPr="00A653B3">
        <w:rPr>
          <w:rFonts w:ascii="Helvetica" w:eastAsia="Times New Roman" w:hAnsi="Helvetica" w:cs="Times New Roman"/>
          <w:b/>
          <w:sz w:val="20"/>
          <w:szCs w:val="20"/>
        </w:rPr>
        <w:t>)</w:t>
      </w:r>
      <w:r w:rsidRPr="00A653B3">
        <w:rPr>
          <w:rFonts w:ascii="Helvetica" w:eastAsia="Times New Roman" w:hAnsi="Helvetica" w:cs="Times New Roman"/>
          <w:sz w:val="20"/>
          <w:szCs w:val="20"/>
        </w:rPr>
        <w:t xml:space="preserve"> </w:t>
      </w:r>
      <w:r w:rsidRPr="007F5D4E">
        <w:rPr>
          <w:rFonts w:ascii="Helvetica" w:hAnsi="Helvetica" w:cs="Calibri"/>
          <w:color w:val="000000" w:themeColor="text1"/>
          <w:sz w:val="20"/>
          <w:szCs w:val="20"/>
        </w:rPr>
        <w:t xml:space="preserve">serves protects and advances the citizens and industries in the state with quality motor vehicle related services. For every $1 it spends, the </w:t>
      </w:r>
      <w:proofErr w:type="spellStart"/>
      <w:r w:rsidRPr="007F5D4E">
        <w:rPr>
          <w:rFonts w:ascii="Helvetica" w:hAnsi="Helvetica" w:cs="Calibri"/>
          <w:color w:val="000000" w:themeColor="text1"/>
          <w:sz w:val="20"/>
          <w:szCs w:val="20"/>
        </w:rPr>
        <w:t>TxDMV</w:t>
      </w:r>
      <w:proofErr w:type="spellEnd"/>
      <w:r w:rsidRPr="007F5D4E">
        <w:rPr>
          <w:rFonts w:ascii="Helvetica" w:hAnsi="Helvetica" w:cs="Calibri"/>
          <w:color w:val="000000" w:themeColor="text1"/>
          <w:sz w:val="20"/>
          <w:szCs w:val="20"/>
        </w:rPr>
        <w:t xml:space="preserve"> returns $11 to the state. </w:t>
      </w:r>
      <w:r>
        <w:rPr>
          <w:rFonts w:ascii="Helvetica" w:hAnsi="Helvetica" w:cs="Calibri"/>
          <w:color w:val="000000" w:themeColor="text1"/>
          <w:sz w:val="20"/>
          <w:szCs w:val="20"/>
        </w:rPr>
        <w:t xml:space="preserve">The agency currently </w:t>
      </w:r>
      <w:r w:rsidRPr="007F5D4E">
        <w:rPr>
          <w:rFonts w:ascii="Helvetica" w:hAnsi="Helvetica" w:cs="Calibri"/>
          <w:color w:val="000000" w:themeColor="text1"/>
          <w:sz w:val="20"/>
          <w:szCs w:val="20"/>
        </w:rPr>
        <w:t xml:space="preserve">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A653B3">
        <w:rPr>
          <w:rFonts w:ascii="Helvetica" w:eastAsia="Times New Roman" w:hAnsi="Helvetica" w:cs="Times New Roman"/>
          <w:sz w:val="20"/>
          <w:szCs w:val="20"/>
        </w:rPr>
        <w:t xml:space="preserve">Learn more at </w:t>
      </w:r>
      <w:hyperlink r:id="rId12" w:history="1">
        <w:r w:rsidRPr="00A653B3">
          <w:rPr>
            <w:rStyle w:val="Hyperlink"/>
            <w:rFonts w:ascii="Helvetica" w:eastAsia="Times New Roman" w:hAnsi="Helvetica" w:cs="Times New Roman"/>
            <w:sz w:val="20"/>
            <w:szCs w:val="20"/>
          </w:rPr>
          <w:t>www.TxDMV.gov</w:t>
        </w:r>
      </w:hyperlink>
      <w:r w:rsidRPr="00A653B3">
        <w:rPr>
          <w:rFonts w:ascii="Helvetica" w:eastAsia="Times New Roman" w:hAnsi="Helvetica" w:cs="Times New Roman"/>
          <w:sz w:val="20"/>
          <w:szCs w:val="20"/>
        </w:rPr>
        <w:t>.</w:t>
      </w:r>
    </w:p>
    <w:p w14:paraId="612203B8" w14:textId="77777777" w:rsidR="00F33A3E"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7876F86C" w14:textId="77777777" w:rsidR="00AE2942" w:rsidRPr="00926C6A" w:rsidRDefault="00AE2942" w:rsidP="00F33A3E">
      <w:pPr>
        <w:rPr>
          <w:rFonts w:ascii="Helvetica" w:eastAsia="Times New Roman" w:hAnsi="Helvetica" w:cs="Times New Roman"/>
          <w:color w:val="FF0000"/>
        </w:rPr>
      </w:pPr>
    </w:p>
    <w:p w14:paraId="633F85D9" w14:textId="77777777" w:rsidR="00AE2942" w:rsidRDefault="00AE2942" w:rsidP="00F33A3E">
      <w:pPr>
        <w:rPr>
          <w:rFonts w:ascii="Helvetica" w:eastAsia="Times New Roman" w:hAnsi="Helvetica" w:cs="Times New Roman"/>
        </w:rPr>
      </w:pPr>
      <w:r>
        <w:rPr>
          <w:rFonts w:ascii="Helvetica" w:eastAsia="Times New Roman" w:hAnsi="Helvetica" w:cs="Times New Roman"/>
        </w:rPr>
        <w:t xml:space="preserve">Image download: </w:t>
      </w:r>
    </w:p>
    <w:p w14:paraId="459D3486" w14:textId="343F11C5" w:rsidR="00AE2942" w:rsidRDefault="00AE2942" w:rsidP="00F33A3E">
      <w:pPr>
        <w:rPr>
          <w:rFonts w:ascii="Helvetica" w:eastAsia="Times New Roman" w:hAnsi="Helvetica" w:cs="Times New Roman"/>
        </w:rPr>
      </w:pPr>
      <w:r>
        <w:rPr>
          <w:rFonts w:ascii="Helvetica" w:eastAsia="Times New Roman" w:hAnsi="Helvetica" w:cs="Times New Roman"/>
        </w:rPr>
        <w:t xml:space="preserve">ACHY plate: </w:t>
      </w:r>
      <w:hyperlink r:id="rId13" w:history="1">
        <w:r w:rsidRPr="00BC3D6C">
          <w:rPr>
            <w:rStyle w:val="Hyperlink"/>
            <w:rFonts w:ascii="Helvetica" w:eastAsia="Times New Roman" w:hAnsi="Helvetica" w:cs="Times New Roman"/>
          </w:rPr>
          <w:t>https://ce9a9387e1bc258c3cfa-af7906f4e771b24864bbfa3048e4a635.ssl.cf2.rackcdn.com/ACHY.jpg</w:t>
        </w:r>
      </w:hyperlink>
    </w:p>
    <w:p w14:paraId="06C1E010" w14:textId="77777777" w:rsidR="00AE2942" w:rsidRDefault="00AE2942" w:rsidP="00F33A3E">
      <w:pPr>
        <w:rPr>
          <w:rFonts w:ascii="Helvetica" w:eastAsia="Times New Roman" w:hAnsi="Helvetica" w:cs="Times New Roman"/>
        </w:rPr>
      </w:pPr>
    </w:p>
    <w:p w14:paraId="72998117" w14:textId="23990F5F" w:rsidR="00AE2942" w:rsidRDefault="00AE2942" w:rsidP="00F33A3E">
      <w:pPr>
        <w:rPr>
          <w:rFonts w:ascii="Helvetica" w:eastAsia="Times New Roman" w:hAnsi="Helvetica" w:cs="Times New Roman"/>
        </w:rPr>
      </w:pPr>
      <w:r>
        <w:rPr>
          <w:rFonts w:ascii="Helvetica" w:eastAsia="Times New Roman" w:hAnsi="Helvetica" w:cs="Times New Roman"/>
        </w:rPr>
        <w:t xml:space="preserve">BREAKY plate: </w:t>
      </w:r>
      <w:hyperlink r:id="rId14" w:history="1">
        <w:r w:rsidRPr="00BC3D6C">
          <w:rPr>
            <w:rStyle w:val="Hyperlink"/>
            <w:rFonts w:ascii="Helvetica" w:eastAsia="Times New Roman" w:hAnsi="Helvetica" w:cs="Times New Roman"/>
          </w:rPr>
          <w:t>https://ce9a9387e1bc258c3cfa-af7906f4e771b24864bbfa3048e4a635.ssl.cf2.rackcdn.com/BREAKY.jpg</w:t>
        </w:r>
      </w:hyperlink>
    </w:p>
    <w:p w14:paraId="5E4FEA5B" w14:textId="77777777" w:rsidR="00AE2942" w:rsidRDefault="00AE2942" w:rsidP="00F33A3E">
      <w:pPr>
        <w:rPr>
          <w:rFonts w:ascii="Helvetica" w:eastAsia="Times New Roman" w:hAnsi="Helvetica" w:cs="Times New Roman"/>
        </w:rPr>
      </w:pPr>
    </w:p>
    <w:p w14:paraId="41EF7113" w14:textId="77777777" w:rsidR="00AE2942" w:rsidRDefault="00AE2942" w:rsidP="00F33A3E">
      <w:pPr>
        <w:rPr>
          <w:rFonts w:ascii="Helvetica" w:eastAsia="Times New Roman" w:hAnsi="Helvetica" w:cs="Times New Roman"/>
        </w:rPr>
      </w:pPr>
    </w:p>
    <w:p w14:paraId="18A0E188" w14:textId="094F5FFF" w:rsidR="00F33A3E" w:rsidRPr="00400496" w:rsidRDefault="00AE2942" w:rsidP="00F33A3E">
      <w:pPr>
        <w:rPr>
          <w:rStyle w:val="Hyperlink"/>
          <w:rFonts w:ascii="Helvetica" w:eastAsia="Times New Roman" w:hAnsi="Helvetica" w:cs="Times New Roman"/>
          <w:color w:val="auto"/>
          <w:u w:val="none"/>
        </w:rPr>
      </w:pPr>
      <w:r>
        <w:rPr>
          <w:rFonts w:ascii="Helvetica" w:eastAsia="Times New Roman" w:hAnsi="Helvetica" w:cs="Times New Roman"/>
        </w:rPr>
        <w:t>For more information, c</w:t>
      </w:r>
      <w:r w:rsidR="00F33A3E" w:rsidRPr="00A653B3">
        <w:rPr>
          <w:rFonts w:ascii="Helvetica" w:eastAsia="Times New Roman" w:hAnsi="Helvetica" w:cs="Times New Roman"/>
        </w:rPr>
        <w:t xml:space="preserve">ontact </w:t>
      </w:r>
      <w:r w:rsidR="00F33A3E" w:rsidRPr="00475A80">
        <w:rPr>
          <w:rFonts w:ascii="Helvetica" w:eastAsia="Times New Roman" w:hAnsi="Helvetica" w:cs="Times New Roman"/>
        </w:rPr>
        <w:t>Steve Farrar</w:t>
      </w:r>
      <w:r w:rsidR="00F33A3E">
        <w:rPr>
          <w:rFonts w:ascii="Helvetica" w:eastAsia="Times New Roman" w:hAnsi="Helvetica" w:cs="Times New Roman"/>
        </w:rPr>
        <w:t xml:space="preserve"> at (512) 633-7978 </w:t>
      </w:r>
      <w:r w:rsidR="00F33A3E" w:rsidRPr="00A653B3">
        <w:rPr>
          <w:rFonts w:ascii="Helvetica" w:eastAsia="Times New Roman" w:hAnsi="Helvetica" w:cs="Times New Roman"/>
        </w:rPr>
        <w:t xml:space="preserve">or </w:t>
      </w:r>
      <w:hyperlink r:id="rId15" w:history="1">
        <w:r w:rsidR="00F33A3E">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214FA970" w14:textId="77777777" w:rsidR="00402478" w:rsidRDefault="00402478" w:rsidP="00402478">
      <w:pPr>
        <w:rPr>
          <w:rFonts w:ascii="Helvetica" w:eastAsia="Times New Roman" w:hAnsi="Helvetica" w:cs="Times New Roman"/>
        </w:rPr>
      </w:pPr>
    </w:p>
    <w:p w14:paraId="69F7B680" w14:textId="77777777" w:rsidR="00402478" w:rsidRPr="00BD008D" w:rsidRDefault="00402478">
      <w:pPr>
        <w:rPr>
          <w:rFonts w:ascii="Helvetica" w:eastAsia="Times New Roman" w:hAnsi="Helvetica" w:cs="Times New Roman"/>
          <w:sz w:val="18"/>
          <w:szCs w:val="18"/>
        </w:rPr>
      </w:pPr>
    </w:p>
    <w:sectPr w:rsidR="00402478" w:rsidRPr="00BD008D" w:rsidSect="00625FEA">
      <w:head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32ED0" w14:textId="77777777" w:rsidR="00552B95" w:rsidRDefault="00552B95" w:rsidP="00BD4C33">
      <w:r>
        <w:separator/>
      </w:r>
    </w:p>
  </w:endnote>
  <w:endnote w:type="continuationSeparator" w:id="0">
    <w:p w14:paraId="6E24DD18" w14:textId="77777777" w:rsidR="00552B95" w:rsidRDefault="00552B95"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OpenSans">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2F6BE" w14:textId="77777777" w:rsidR="00552B95" w:rsidRDefault="00552B95" w:rsidP="00BD4C33">
      <w:r>
        <w:separator/>
      </w:r>
    </w:p>
  </w:footnote>
  <w:footnote w:type="continuationSeparator" w:id="0">
    <w:p w14:paraId="6266244C" w14:textId="77777777" w:rsidR="00552B95" w:rsidRDefault="00552B95"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6F2CBA"/>
    <w:multiLevelType w:val="hybridMultilevel"/>
    <w:tmpl w:val="9E882F46"/>
    <w:lvl w:ilvl="0" w:tplc="6DAA86C4">
      <w:start w:val="2016"/>
      <w:numFmt w:val="bullet"/>
      <w:lvlText w:val="-"/>
      <w:lvlJc w:val="left"/>
      <w:pPr>
        <w:ind w:left="720" w:hanging="360"/>
      </w:pPr>
      <w:rPr>
        <w:rFonts w:ascii="Cambria" w:eastAsiaTheme="minorEastAsia" w:hAnsi="Cambria"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0"/>
  </w:num>
  <w:num w:numId="6">
    <w:abstractNumId w:val="7"/>
  </w:num>
  <w:num w:numId="7">
    <w:abstractNumId w:val="10"/>
  </w:num>
  <w:num w:numId="8">
    <w:abstractNumId w:val="9"/>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05FE4"/>
    <w:rsid w:val="00095F9C"/>
    <w:rsid w:val="000E21D2"/>
    <w:rsid w:val="001001D2"/>
    <w:rsid w:val="00105CC0"/>
    <w:rsid w:val="00146395"/>
    <w:rsid w:val="001534E1"/>
    <w:rsid w:val="00163971"/>
    <w:rsid w:val="00172C32"/>
    <w:rsid w:val="00182DA8"/>
    <w:rsid w:val="00187F5C"/>
    <w:rsid w:val="0019444B"/>
    <w:rsid w:val="001A0D0C"/>
    <w:rsid w:val="0026189F"/>
    <w:rsid w:val="0027288F"/>
    <w:rsid w:val="00274B2A"/>
    <w:rsid w:val="002F1BA1"/>
    <w:rsid w:val="003128C3"/>
    <w:rsid w:val="0031459F"/>
    <w:rsid w:val="00315710"/>
    <w:rsid w:val="003254CB"/>
    <w:rsid w:val="00333865"/>
    <w:rsid w:val="00341B7B"/>
    <w:rsid w:val="00377C8E"/>
    <w:rsid w:val="003D0FD6"/>
    <w:rsid w:val="003D7E89"/>
    <w:rsid w:val="003F1F8F"/>
    <w:rsid w:val="003F4D61"/>
    <w:rsid w:val="00402478"/>
    <w:rsid w:val="004175C5"/>
    <w:rsid w:val="004801DD"/>
    <w:rsid w:val="005222FA"/>
    <w:rsid w:val="00552B95"/>
    <w:rsid w:val="00565F97"/>
    <w:rsid w:val="005A6350"/>
    <w:rsid w:val="005A6DA5"/>
    <w:rsid w:val="005B53CD"/>
    <w:rsid w:val="005E102B"/>
    <w:rsid w:val="006236A1"/>
    <w:rsid w:val="00625FEA"/>
    <w:rsid w:val="006B299F"/>
    <w:rsid w:val="006B3824"/>
    <w:rsid w:val="006E7BF1"/>
    <w:rsid w:val="00700E3F"/>
    <w:rsid w:val="007041C7"/>
    <w:rsid w:val="00753B3F"/>
    <w:rsid w:val="0077784F"/>
    <w:rsid w:val="007779ED"/>
    <w:rsid w:val="007850F4"/>
    <w:rsid w:val="007A4D5B"/>
    <w:rsid w:val="007C3EAB"/>
    <w:rsid w:val="007C61CB"/>
    <w:rsid w:val="007F5D4E"/>
    <w:rsid w:val="0082040F"/>
    <w:rsid w:val="00820EC2"/>
    <w:rsid w:val="009131B1"/>
    <w:rsid w:val="00931156"/>
    <w:rsid w:val="00961E3A"/>
    <w:rsid w:val="00973DA1"/>
    <w:rsid w:val="009A2654"/>
    <w:rsid w:val="00A12341"/>
    <w:rsid w:val="00A23621"/>
    <w:rsid w:val="00AB7FBE"/>
    <w:rsid w:val="00AC0518"/>
    <w:rsid w:val="00AE2942"/>
    <w:rsid w:val="00AE557F"/>
    <w:rsid w:val="00B508E2"/>
    <w:rsid w:val="00B54914"/>
    <w:rsid w:val="00B70A38"/>
    <w:rsid w:val="00BD008D"/>
    <w:rsid w:val="00BD4C33"/>
    <w:rsid w:val="00C03C64"/>
    <w:rsid w:val="00C24AB4"/>
    <w:rsid w:val="00C450BF"/>
    <w:rsid w:val="00C65F59"/>
    <w:rsid w:val="00C740CF"/>
    <w:rsid w:val="00C77641"/>
    <w:rsid w:val="00CD544C"/>
    <w:rsid w:val="00D46BC3"/>
    <w:rsid w:val="00D55F3A"/>
    <w:rsid w:val="00D57545"/>
    <w:rsid w:val="00D60398"/>
    <w:rsid w:val="00D72F53"/>
    <w:rsid w:val="00D759A7"/>
    <w:rsid w:val="00D92CD9"/>
    <w:rsid w:val="00DA1587"/>
    <w:rsid w:val="00DD6BC5"/>
    <w:rsid w:val="00DE70BB"/>
    <w:rsid w:val="00DF61A6"/>
    <w:rsid w:val="00E015AA"/>
    <w:rsid w:val="00E3737A"/>
    <w:rsid w:val="00E564BA"/>
    <w:rsid w:val="00E85015"/>
    <w:rsid w:val="00E94EE0"/>
    <w:rsid w:val="00EA48B5"/>
    <w:rsid w:val="00ED34FA"/>
    <w:rsid w:val="00EF3091"/>
    <w:rsid w:val="00F33A3E"/>
    <w:rsid w:val="00F61CF3"/>
    <w:rsid w:val="00FD70D9"/>
    <w:rsid w:val="00FD753C"/>
    <w:rsid w:val="00FE3A5F"/>
    <w:rsid w:val="00FE4539"/>
    <w:rsid w:val="00FF6F86"/>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916991">
      <w:bodyDiv w:val="1"/>
      <w:marLeft w:val="0"/>
      <w:marRight w:val="0"/>
      <w:marTop w:val="0"/>
      <w:marBottom w:val="0"/>
      <w:divBdr>
        <w:top w:val="none" w:sz="0" w:space="0" w:color="auto"/>
        <w:left w:val="none" w:sz="0" w:space="0" w:color="auto"/>
        <w:bottom w:val="none" w:sz="0" w:space="0" w:color="auto"/>
        <w:right w:val="none" w:sz="0" w:space="0" w:color="auto"/>
      </w:divBdr>
    </w:div>
    <w:div w:id="1354258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myplates.com" TargetMode="External"/><Relationship Id="rId12" Type="http://schemas.openxmlformats.org/officeDocument/2006/relationships/hyperlink" Target="http://www.TxDMV.gov" TargetMode="External"/><Relationship Id="rId13" Type="http://schemas.openxmlformats.org/officeDocument/2006/relationships/hyperlink" Target="https://ce9a9387e1bc258c3cfa-af7906f4e771b24864bbfa3048e4a635.ssl.cf2.rackcdn.com/ACHY.jpg" TargetMode="External"/><Relationship Id="rId14" Type="http://schemas.openxmlformats.org/officeDocument/2006/relationships/hyperlink" Target="https://ce9a9387e1bc258c3cfa-af7906f4e771b24864bbfa3048e4a635.ssl.cf2.rackcdn.com/BREAKY.jpg" TargetMode="External"/><Relationship Id="rId15" Type="http://schemas.openxmlformats.org/officeDocument/2006/relationships/hyperlink" Target="mailto:kristy@myplates.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537</Words>
  <Characters>3062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2</cp:revision>
  <cp:lastPrinted>2017-02-02T22:56:00Z</cp:lastPrinted>
  <dcterms:created xsi:type="dcterms:W3CDTF">2017-02-13T01:23:00Z</dcterms:created>
  <dcterms:modified xsi:type="dcterms:W3CDTF">2017-02-13T01:23:00Z</dcterms:modified>
</cp:coreProperties>
</file>