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A153C8" w14:textId="77777777" w:rsidR="00EF3F96" w:rsidRDefault="009017E1">
      <w:r>
        <w:rPr>
          <w:noProof/>
        </w:rPr>
        <w:drawing>
          <wp:anchor distT="0" distB="0" distL="114300" distR="114300" simplePos="0" relativeHeight="251658240" behindDoc="0" locked="0" layoutInCell="0" hidden="0" allowOverlap="1" wp14:anchorId="6C37FBB2" wp14:editId="3ABFD1E7">
            <wp:simplePos x="0" y="0"/>
            <wp:positionH relativeFrom="margin">
              <wp:posOffset>0</wp:posOffset>
            </wp:positionH>
            <wp:positionV relativeFrom="paragraph">
              <wp:posOffset>173</wp:posOffset>
            </wp:positionV>
            <wp:extent cx="1358900" cy="39370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1358900" cy="393700"/>
                    </a:xfrm>
                    <a:prstGeom prst="rect">
                      <a:avLst/>
                    </a:prstGeom>
                    <a:ln/>
                  </pic:spPr>
                </pic:pic>
              </a:graphicData>
            </a:graphic>
          </wp:anchor>
        </w:drawing>
      </w:r>
    </w:p>
    <w:p w14:paraId="2917FE4B" w14:textId="77777777" w:rsidR="00EF3F96" w:rsidRDefault="00EF3F96"/>
    <w:p w14:paraId="18834689" w14:textId="77777777" w:rsidR="00EF3F96" w:rsidRDefault="00EF3F96"/>
    <w:p w14:paraId="7F35AD96" w14:textId="77777777" w:rsidR="00EF3F96" w:rsidRDefault="00EF3F96"/>
    <w:p w14:paraId="4951600F" w14:textId="77777777" w:rsidR="00EF3F96" w:rsidRDefault="009017E1" w:rsidP="009017E1">
      <w:pPr>
        <w:outlineLvl w:val="0"/>
      </w:pPr>
      <w:r>
        <w:rPr>
          <w:rFonts w:ascii="Times New Roman" w:eastAsia="Times New Roman" w:hAnsi="Times New Roman" w:cs="Times New Roman"/>
          <w:b/>
          <w:color w:val="1A1A1A"/>
        </w:rPr>
        <w:t>FOR IMMEDIATE RELEASE</w:t>
      </w:r>
    </w:p>
    <w:p w14:paraId="51DEEFFF" w14:textId="77777777" w:rsidR="00EF3F96" w:rsidRDefault="00EF3F96"/>
    <w:p w14:paraId="70A9ED97" w14:textId="77777777" w:rsidR="00EF3F96" w:rsidRDefault="00EF3F96">
      <w:pPr>
        <w:jc w:val="center"/>
      </w:pPr>
    </w:p>
    <w:p w14:paraId="420C9F89" w14:textId="77777777" w:rsidR="00EF3F96" w:rsidRDefault="009017E1" w:rsidP="009017E1">
      <w:pPr>
        <w:jc w:val="center"/>
        <w:outlineLvl w:val="0"/>
        <w:rPr>
          <w:rFonts w:ascii="Times New Roman" w:eastAsia="Times New Roman" w:hAnsi="Times New Roman" w:cs="Times New Roman"/>
          <w:b/>
        </w:rPr>
      </w:pPr>
      <w:proofErr w:type="spellStart"/>
      <w:r>
        <w:rPr>
          <w:rFonts w:ascii="Times New Roman" w:eastAsia="Times New Roman" w:hAnsi="Times New Roman" w:cs="Times New Roman"/>
          <w:b/>
          <w:color w:val="1A1A1A"/>
        </w:rPr>
        <w:t>Patcraft's</w:t>
      </w:r>
      <w:proofErr w:type="spellEnd"/>
      <w:r>
        <w:rPr>
          <w:rFonts w:ascii="Times New Roman" w:eastAsia="Times New Roman" w:hAnsi="Times New Roman" w:cs="Times New Roman"/>
          <w:b/>
          <w:color w:val="1A1A1A"/>
        </w:rPr>
        <w:t xml:space="preserve"> Newest </w:t>
      </w:r>
      <w:proofErr w:type="spellStart"/>
      <w:r>
        <w:rPr>
          <w:rFonts w:ascii="Times New Roman" w:eastAsia="Times New Roman" w:hAnsi="Times New Roman" w:cs="Times New Roman"/>
          <w:b/>
          <w:color w:val="1A1A1A"/>
        </w:rPr>
        <w:t>AdMix</w:t>
      </w:r>
      <w:proofErr w:type="spellEnd"/>
      <w:r>
        <w:rPr>
          <w:rFonts w:ascii="Times New Roman" w:eastAsia="Times New Roman" w:hAnsi="Times New Roman" w:cs="Times New Roman"/>
          <w:b/>
          <w:color w:val="1A1A1A"/>
        </w:rPr>
        <w:t xml:space="preserve"> Resilient Tile Emulates Terrazzo</w:t>
      </w:r>
    </w:p>
    <w:p w14:paraId="795110F9" w14:textId="77777777" w:rsidR="00EF3F96" w:rsidRDefault="009017E1">
      <w:pPr>
        <w:jc w:val="center"/>
        <w:rPr>
          <w:rFonts w:ascii="Times New Roman" w:eastAsia="Times New Roman" w:hAnsi="Times New Roman" w:cs="Times New Roman"/>
          <w:i/>
          <w:color w:val="1A1A1A"/>
        </w:rPr>
      </w:pPr>
      <w:r>
        <w:rPr>
          <w:rFonts w:ascii="Times New Roman" w:eastAsia="Times New Roman" w:hAnsi="Times New Roman" w:cs="Times New Roman"/>
          <w:i/>
          <w:color w:val="1A1A1A"/>
        </w:rPr>
        <w:t>Virtually Seamless Homogenous Resilient Tile Offers Performance-Driven Style</w:t>
      </w:r>
    </w:p>
    <w:p w14:paraId="3605283A" w14:textId="77777777" w:rsidR="00EF3F96" w:rsidRDefault="00EF3F96">
      <w:pPr>
        <w:rPr>
          <w:rFonts w:ascii="Times New Roman" w:eastAsia="Times New Roman" w:hAnsi="Times New Roman" w:cs="Times New Roman"/>
        </w:rPr>
      </w:pPr>
    </w:p>
    <w:p w14:paraId="7EE51800" w14:textId="77777777" w:rsidR="00EF3F96" w:rsidRDefault="009017E1">
      <w:pPr>
        <w:rPr>
          <w:rFonts w:ascii="Times New Roman" w:eastAsia="Times New Roman" w:hAnsi="Times New Roman" w:cs="Times New Roman"/>
        </w:rPr>
      </w:pPr>
      <w:r>
        <w:rPr>
          <w:rFonts w:ascii="Times New Roman" w:eastAsia="Times New Roman" w:hAnsi="Times New Roman" w:cs="Times New Roman"/>
          <w:b/>
          <w:color w:val="1A1A1A"/>
          <w:sz w:val="22"/>
          <w:szCs w:val="22"/>
        </w:rPr>
        <w:t xml:space="preserve">Cartersville, Ga. – </w:t>
      </w:r>
      <w:proofErr w:type="spellStart"/>
      <w:r>
        <w:rPr>
          <w:rFonts w:ascii="Times New Roman" w:eastAsia="Times New Roman" w:hAnsi="Times New Roman" w:cs="Times New Roman"/>
          <w:color w:val="1A1A1A"/>
          <w:sz w:val="22"/>
          <w:szCs w:val="22"/>
        </w:rPr>
        <w:t>Patcraft’s</w:t>
      </w:r>
      <w:proofErr w:type="spellEnd"/>
      <w:r>
        <w:rPr>
          <w:rFonts w:ascii="Times New Roman" w:eastAsia="Times New Roman" w:hAnsi="Times New Roman" w:cs="Times New Roman"/>
          <w:color w:val="1A1A1A"/>
          <w:sz w:val="22"/>
          <w:szCs w:val="22"/>
        </w:rPr>
        <w:t xml:space="preserve"> newest product category for high-performance environments, </w:t>
      </w:r>
      <w:proofErr w:type="spellStart"/>
      <w:r>
        <w:rPr>
          <w:rFonts w:ascii="Times New Roman" w:eastAsia="Times New Roman" w:hAnsi="Times New Roman" w:cs="Times New Roman"/>
          <w:color w:val="1A1A1A"/>
          <w:sz w:val="22"/>
          <w:szCs w:val="22"/>
        </w:rPr>
        <w:t>AdMix</w:t>
      </w:r>
      <w:proofErr w:type="spellEnd"/>
      <w:r>
        <w:rPr>
          <w:rFonts w:ascii="Times New Roman" w:eastAsia="Times New Roman" w:hAnsi="Times New Roman" w:cs="Times New Roman"/>
          <w:color w:val="1A1A1A"/>
          <w:sz w:val="22"/>
          <w:szCs w:val="22"/>
        </w:rPr>
        <w:t xml:space="preserve"> resilient tile, is now available.  Offering a virtually seamless </w:t>
      </w:r>
      <w:r>
        <w:rPr>
          <w:rFonts w:ascii="Times New Roman" w:eastAsia="Times New Roman" w:hAnsi="Times New Roman" w:cs="Times New Roman"/>
          <w:sz w:val="22"/>
          <w:szCs w:val="22"/>
        </w:rPr>
        <w:t xml:space="preserve">terrazzo-like visual, </w:t>
      </w:r>
      <w:proofErr w:type="spellStart"/>
      <w:r>
        <w:rPr>
          <w:rFonts w:ascii="Times New Roman" w:eastAsia="Times New Roman" w:hAnsi="Times New Roman" w:cs="Times New Roman"/>
          <w:sz w:val="22"/>
          <w:szCs w:val="22"/>
        </w:rPr>
        <w:t>AdMix</w:t>
      </w:r>
      <w:proofErr w:type="spellEnd"/>
      <w:r>
        <w:rPr>
          <w:rFonts w:ascii="Times New Roman" w:eastAsia="Times New Roman" w:hAnsi="Times New Roman" w:cs="Times New Roman"/>
          <w:sz w:val="22"/>
          <w:szCs w:val="22"/>
        </w:rPr>
        <w:t xml:space="preserve"> is an exclusive product that is unique in today’s market. This </w:t>
      </w:r>
      <w:r>
        <w:rPr>
          <w:rFonts w:ascii="Times New Roman" w:eastAsia="Times New Roman" w:hAnsi="Times New Roman" w:cs="Times New Roman"/>
          <w:color w:val="1A1A1A"/>
          <w:sz w:val="22"/>
          <w:szCs w:val="22"/>
        </w:rPr>
        <w:t>homogeneous tile is avai</w:t>
      </w:r>
      <w:r>
        <w:rPr>
          <w:rFonts w:ascii="Times New Roman" w:eastAsia="Times New Roman" w:hAnsi="Times New Roman" w:cs="Times New Roman"/>
          <w:color w:val="1A1A1A"/>
          <w:sz w:val="22"/>
          <w:szCs w:val="22"/>
        </w:rPr>
        <w:t xml:space="preserve">lable in both 36” and 12” </w:t>
      </w:r>
      <w:r>
        <w:rPr>
          <w:rFonts w:ascii="Times New Roman" w:eastAsia="Times New Roman" w:hAnsi="Times New Roman" w:cs="Times New Roman"/>
          <w:sz w:val="22"/>
          <w:szCs w:val="22"/>
        </w:rPr>
        <w:t xml:space="preserve">square tiles with neutral, timeless colors, </w:t>
      </w:r>
      <w:r>
        <w:rPr>
          <w:rFonts w:ascii="Times New Roman" w:eastAsia="Times New Roman" w:hAnsi="Times New Roman" w:cs="Times New Roman"/>
          <w:sz w:val="22"/>
          <w:szCs w:val="22"/>
          <w:highlight w:val="white"/>
        </w:rPr>
        <w:t>and is backed by an industry leading lifetime warranty</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sz w:val="22"/>
          <w:szCs w:val="22"/>
        </w:rPr>
        <w:t>The product can also be paired with weld rods to create clean rooms</w:t>
      </w:r>
      <w:r>
        <w:rPr>
          <w:rFonts w:ascii="Times New Roman" w:eastAsia="Times New Roman" w:hAnsi="Times New Roman" w:cs="Times New Roman"/>
          <w:sz w:val="22"/>
          <w:szCs w:val="22"/>
        </w:rPr>
        <w:t xml:space="preserve"> or accents that complement the tiles to provide extended flex</w:t>
      </w:r>
      <w:r>
        <w:rPr>
          <w:rFonts w:ascii="Times New Roman" w:eastAsia="Times New Roman" w:hAnsi="Times New Roman" w:cs="Times New Roman"/>
          <w:sz w:val="22"/>
          <w:szCs w:val="22"/>
        </w:rPr>
        <w:t xml:space="preserve">ibility of design. </w:t>
      </w:r>
      <w:proofErr w:type="spellStart"/>
      <w:r>
        <w:rPr>
          <w:rFonts w:ascii="Times New Roman" w:eastAsia="Times New Roman" w:hAnsi="Times New Roman" w:cs="Times New Roman"/>
          <w:sz w:val="22"/>
          <w:szCs w:val="22"/>
        </w:rPr>
        <w:t>AdMix</w:t>
      </w:r>
      <w:proofErr w:type="spellEnd"/>
      <w:r>
        <w:rPr>
          <w:rFonts w:ascii="Times New Roman" w:eastAsia="Times New Roman" w:hAnsi="Times New Roman" w:cs="Times New Roman"/>
          <w:sz w:val="22"/>
          <w:szCs w:val="22"/>
        </w:rPr>
        <w:t xml:space="preserve"> is created using up to 10.4% pre-consumer recycled content and emits lower VOCs than linoleum and rubber.</w:t>
      </w:r>
    </w:p>
    <w:p w14:paraId="35D6BD86" w14:textId="77777777" w:rsidR="00EF3F96" w:rsidRDefault="00EF3F96">
      <w:pPr>
        <w:rPr>
          <w:rFonts w:ascii="Times New Roman" w:eastAsia="Times New Roman" w:hAnsi="Times New Roman" w:cs="Times New Roman"/>
          <w:sz w:val="22"/>
          <w:szCs w:val="22"/>
        </w:rPr>
      </w:pPr>
      <w:bookmarkStart w:id="0" w:name="_GoBack"/>
      <w:bookmarkEnd w:id="0"/>
    </w:p>
    <w:p w14:paraId="0A318B89" w14:textId="77777777" w:rsidR="00EF3F96" w:rsidRDefault="009017E1">
      <w:pPr>
        <w:spacing w:after="240"/>
        <w:rPr>
          <w:rFonts w:ascii="Times New Roman" w:eastAsia="Times New Roman" w:hAnsi="Times New Roman" w:cs="Times New Roman"/>
          <w:color w:val="1A1A1A"/>
          <w:sz w:val="22"/>
          <w:szCs w:val="22"/>
        </w:rPr>
      </w:pPr>
      <w:bookmarkStart w:id="1" w:name="_gjdgxs" w:colFirst="0" w:colLast="0"/>
      <w:bookmarkEnd w:id="1"/>
      <w:r>
        <w:rPr>
          <w:rFonts w:ascii="Times New Roman" w:eastAsia="Times New Roman" w:hAnsi="Times New Roman" w:cs="Times New Roman"/>
          <w:color w:val="1A1A1A"/>
          <w:sz w:val="22"/>
          <w:szCs w:val="22"/>
        </w:rPr>
        <w:t>“</w:t>
      </w:r>
      <w:proofErr w:type="spellStart"/>
      <w:r>
        <w:rPr>
          <w:rFonts w:ascii="Times New Roman" w:eastAsia="Times New Roman" w:hAnsi="Times New Roman" w:cs="Times New Roman"/>
          <w:color w:val="1A1A1A"/>
          <w:sz w:val="22"/>
          <w:szCs w:val="22"/>
        </w:rPr>
        <w:t>AdMix</w:t>
      </w:r>
      <w:proofErr w:type="spellEnd"/>
      <w:r>
        <w:rPr>
          <w:rFonts w:ascii="Times New Roman" w:eastAsia="Times New Roman" w:hAnsi="Times New Roman" w:cs="Times New Roman"/>
          <w:color w:val="1A1A1A"/>
          <w:sz w:val="22"/>
          <w:szCs w:val="22"/>
        </w:rPr>
        <w:t xml:space="preserve"> offers a stunning terrazzo visual at an accessible price point,” said Shannon Cochran, </w:t>
      </w:r>
      <w:proofErr w:type="spellStart"/>
      <w:r>
        <w:rPr>
          <w:rFonts w:ascii="Times New Roman" w:eastAsia="Times New Roman" w:hAnsi="Times New Roman" w:cs="Times New Roman"/>
          <w:color w:val="1A1A1A"/>
          <w:sz w:val="22"/>
          <w:szCs w:val="22"/>
        </w:rPr>
        <w:t>Patcraft</w:t>
      </w:r>
      <w:proofErr w:type="spellEnd"/>
      <w:r>
        <w:rPr>
          <w:rFonts w:ascii="Times New Roman" w:eastAsia="Times New Roman" w:hAnsi="Times New Roman" w:cs="Times New Roman"/>
          <w:color w:val="1A1A1A"/>
          <w:sz w:val="22"/>
          <w:szCs w:val="22"/>
        </w:rPr>
        <w:t xml:space="preserve"> Vice President, Creative and Design. “By creating a resilient homogenous tile, we are ensuring a longer lifespan for the floor. Ultimately, we’ve succeed</w:t>
      </w:r>
      <w:r>
        <w:rPr>
          <w:rFonts w:ascii="Times New Roman" w:eastAsia="Times New Roman" w:hAnsi="Times New Roman" w:cs="Times New Roman"/>
          <w:color w:val="1A1A1A"/>
          <w:sz w:val="22"/>
          <w:szCs w:val="22"/>
        </w:rPr>
        <w:t xml:space="preserve">ed in emulating the look of terrazzo backed by the </w:t>
      </w:r>
      <w:proofErr w:type="spellStart"/>
      <w:r>
        <w:rPr>
          <w:rFonts w:ascii="Times New Roman" w:eastAsia="Times New Roman" w:hAnsi="Times New Roman" w:cs="Times New Roman"/>
          <w:color w:val="1A1A1A"/>
          <w:sz w:val="22"/>
          <w:szCs w:val="22"/>
        </w:rPr>
        <w:t>Patcraft</w:t>
      </w:r>
      <w:proofErr w:type="spellEnd"/>
      <w:r>
        <w:rPr>
          <w:rFonts w:ascii="Times New Roman" w:eastAsia="Times New Roman" w:hAnsi="Times New Roman" w:cs="Times New Roman"/>
          <w:color w:val="1A1A1A"/>
          <w:sz w:val="22"/>
          <w:szCs w:val="22"/>
        </w:rPr>
        <w:t xml:space="preserve"> promise of unmatched durability and performance.”</w:t>
      </w:r>
    </w:p>
    <w:p w14:paraId="29C2AFAF" w14:textId="77777777" w:rsidR="00EF3F96" w:rsidRDefault="009017E1">
      <w:pPr>
        <w:spacing w:after="24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Winner of a Best of </w:t>
      </w:r>
      <w:proofErr w:type="spellStart"/>
      <w:r>
        <w:rPr>
          <w:rFonts w:ascii="Times New Roman" w:eastAsia="Times New Roman" w:hAnsi="Times New Roman" w:cs="Times New Roman"/>
          <w:sz w:val="22"/>
          <w:szCs w:val="22"/>
        </w:rPr>
        <w:t>NeoCon</w:t>
      </w:r>
      <w:proofErr w:type="spellEnd"/>
      <w:r>
        <w:rPr>
          <w:rFonts w:ascii="Times New Roman" w:eastAsia="Times New Roman" w:hAnsi="Times New Roman" w:cs="Times New Roman"/>
          <w:sz w:val="22"/>
          <w:szCs w:val="22"/>
        </w:rPr>
        <w:t xml:space="preserve"> 2016 Silver Award and a Silver Nightingale Award, </w:t>
      </w:r>
      <w:proofErr w:type="spellStart"/>
      <w:r>
        <w:rPr>
          <w:rFonts w:ascii="Times New Roman" w:eastAsia="Times New Roman" w:hAnsi="Times New Roman" w:cs="Times New Roman"/>
          <w:sz w:val="22"/>
          <w:szCs w:val="22"/>
        </w:rPr>
        <w:t>AdMix</w:t>
      </w:r>
      <w:proofErr w:type="spellEnd"/>
      <w:r>
        <w:rPr>
          <w:rFonts w:ascii="Times New Roman" w:eastAsia="Times New Roman" w:hAnsi="Times New Roman" w:cs="Times New Roman"/>
          <w:sz w:val="22"/>
          <w:szCs w:val="22"/>
        </w:rPr>
        <w:t xml:space="preserve"> is designed to offer unsurpassed performance in the highest dem</w:t>
      </w:r>
      <w:r>
        <w:rPr>
          <w:rFonts w:ascii="Times New Roman" w:eastAsia="Times New Roman" w:hAnsi="Times New Roman" w:cs="Times New Roman"/>
          <w:sz w:val="22"/>
          <w:szCs w:val="22"/>
        </w:rPr>
        <w:t xml:space="preserve">and environments. The 100% homogeneous solid resin allows for scratches, scuffs and stains to be easily buffed, and its easy, low cost maintenance reduces lifecycle costs and extends product life. In addition to its durability and longevity, </w:t>
      </w:r>
      <w:proofErr w:type="spellStart"/>
      <w:r>
        <w:rPr>
          <w:rFonts w:ascii="Times New Roman" w:eastAsia="Times New Roman" w:hAnsi="Times New Roman" w:cs="Times New Roman"/>
          <w:sz w:val="22"/>
          <w:szCs w:val="22"/>
        </w:rPr>
        <w:t>AdMix</w:t>
      </w:r>
      <w:proofErr w:type="spellEnd"/>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seams ca</w:t>
      </w:r>
      <w:r>
        <w:rPr>
          <w:rFonts w:ascii="Times New Roman" w:eastAsia="Times New Roman" w:hAnsi="Times New Roman" w:cs="Times New Roman"/>
          <w:sz w:val="22"/>
          <w:szCs w:val="22"/>
        </w:rPr>
        <w:t xml:space="preserve">n be welded, creating a water resistant surface, appropriate for operating rooms and other clean room environments. </w:t>
      </w:r>
      <w:proofErr w:type="spellStart"/>
      <w:r>
        <w:rPr>
          <w:rFonts w:ascii="Times New Roman" w:eastAsia="Times New Roman" w:hAnsi="Times New Roman" w:cs="Times New Roman"/>
          <w:sz w:val="22"/>
          <w:szCs w:val="22"/>
        </w:rPr>
        <w:t>AdMix</w:t>
      </w:r>
      <w:proofErr w:type="spellEnd"/>
      <w:r>
        <w:rPr>
          <w:rFonts w:ascii="Times New Roman" w:eastAsia="Times New Roman" w:hAnsi="Times New Roman" w:cs="Times New Roman"/>
          <w:sz w:val="22"/>
          <w:szCs w:val="22"/>
        </w:rPr>
        <w:t xml:space="preserve"> passes testing for slip resistance, both wet and dry.</w:t>
      </w:r>
    </w:p>
    <w:p w14:paraId="2CDA86CC" w14:textId="77777777" w:rsidR="00EF3F96" w:rsidRDefault="009017E1">
      <w:pPr>
        <w:spacing w:after="24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With </w:t>
      </w:r>
      <w:proofErr w:type="spellStart"/>
      <w:r>
        <w:rPr>
          <w:rFonts w:ascii="Times New Roman" w:eastAsia="Times New Roman" w:hAnsi="Times New Roman" w:cs="Times New Roman"/>
          <w:sz w:val="22"/>
          <w:szCs w:val="22"/>
        </w:rPr>
        <w:t>AdMix</w:t>
      </w:r>
      <w:proofErr w:type="spellEnd"/>
      <w:r>
        <w:rPr>
          <w:rFonts w:ascii="Times New Roman" w:eastAsia="Times New Roman" w:hAnsi="Times New Roman" w:cs="Times New Roman"/>
          <w:sz w:val="22"/>
          <w:szCs w:val="22"/>
        </w:rPr>
        <w:t>, the essence of terrazzo is transformed into a sleek, timeless, durab</w:t>
      </w:r>
      <w:r>
        <w:rPr>
          <w:rFonts w:ascii="Times New Roman" w:eastAsia="Times New Roman" w:hAnsi="Times New Roman" w:cs="Times New Roman"/>
          <w:sz w:val="22"/>
          <w:szCs w:val="22"/>
        </w:rPr>
        <w:t xml:space="preserve">le, homogeneous resilient designed for longevity that is transforming performance in high-demand environments. </w:t>
      </w:r>
    </w:p>
    <w:p w14:paraId="5671F8C1" w14:textId="77777777" w:rsidR="00EF3F96" w:rsidRDefault="009017E1" w:rsidP="009017E1">
      <w:pPr>
        <w:outlineLvl w:val="0"/>
        <w:rPr>
          <w:rFonts w:ascii="Times New Roman" w:eastAsia="Times New Roman" w:hAnsi="Times New Roman" w:cs="Times New Roman"/>
        </w:rPr>
      </w:pPr>
      <w:r>
        <w:rPr>
          <w:rFonts w:ascii="Times New Roman" w:eastAsia="Times New Roman" w:hAnsi="Times New Roman" w:cs="Times New Roman"/>
          <w:b/>
          <w:sz w:val="22"/>
          <w:szCs w:val="22"/>
        </w:rPr>
        <w:t xml:space="preserve">About </w:t>
      </w:r>
      <w:proofErr w:type="spellStart"/>
      <w:r>
        <w:rPr>
          <w:rFonts w:ascii="Times New Roman" w:eastAsia="Times New Roman" w:hAnsi="Times New Roman" w:cs="Times New Roman"/>
          <w:b/>
          <w:sz w:val="22"/>
          <w:szCs w:val="22"/>
        </w:rPr>
        <w:t>Patcraft</w:t>
      </w:r>
      <w:proofErr w:type="spellEnd"/>
    </w:p>
    <w:p w14:paraId="6D60EA3D" w14:textId="77777777" w:rsidR="00EF3F96" w:rsidRDefault="009017E1">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Part of Shaw Industries, </w:t>
      </w:r>
      <w:proofErr w:type="spellStart"/>
      <w:r>
        <w:rPr>
          <w:rFonts w:ascii="Times New Roman" w:eastAsia="Times New Roman" w:hAnsi="Times New Roman" w:cs="Times New Roman"/>
          <w:sz w:val="22"/>
          <w:szCs w:val="22"/>
        </w:rPr>
        <w:t>Patcraft</w:t>
      </w:r>
      <w:proofErr w:type="spellEnd"/>
      <w:r>
        <w:rPr>
          <w:rFonts w:ascii="Times New Roman" w:eastAsia="Times New Roman" w:hAnsi="Times New Roman" w:cs="Times New Roman"/>
          <w:sz w:val="22"/>
          <w:szCs w:val="22"/>
        </w:rPr>
        <w:t xml:space="preserve"> is a leader in high-performance commercial flooring, delivering performance carpet tile, broadl</w:t>
      </w:r>
      <w:r>
        <w:rPr>
          <w:rFonts w:ascii="Times New Roman" w:eastAsia="Times New Roman" w:hAnsi="Times New Roman" w:cs="Times New Roman"/>
          <w:sz w:val="22"/>
          <w:szCs w:val="22"/>
        </w:rPr>
        <w:t>oom and resilient with innovative design and superior service to meet the needs of every market sector.</w:t>
      </w:r>
    </w:p>
    <w:p w14:paraId="3A07161B" w14:textId="77777777" w:rsidR="00EF3F96" w:rsidRDefault="00EF3F96">
      <w:pPr>
        <w:rPr>
          <w:rFonts w:ascii="Times New Roman" w:eastAsia="Times New Roman" w:hAnsi="Times New Roman" w:cs="Times New Roman"/>
        </w:rPr>
      </w:pPr>
    </w:p>
    <w:p w14:paraId="3CE7CBAC" w14:textId="77777777" w:rsidR="00EF3F96" w:rsidRDefault="009017E1">
      <w:pPr>
        <w:jc w:val="center"/>
        <w:rPr>
          <w:rFonts w:ascii="Times New Roman" w:eastAsia="Times New Roman" w:hAnsi="Times New Roman" w:cs="Times New Roman"/>
        </w:rPr>
      </w:pPr>
      <w:r>
        <w:rPr>
          <w:rFonts w:ascii="Times New Roman" w:eastAsia="Times New Roman" w:hAnsi="Times New Roman" w:cs="Times New Roman"/>
          <w:sz w:val="22"/>
          <w:szCs w:val="22"/>
        </w:rPr>
        <w:t>###</w:t>
      </w:r>
    </w:p>
    <w:p w14:paraId="237D525D" w14:textId="77777777" w:rsidR="00EF3F96" w:rsidRDefault="00EF3F96">
      <w:pPr>
        <w:rPr>
          <w:rFonts w:ascii="Times New Roman" w:eastAsia="Times New Roman" w:hAnsi="Times New Roman" w:cs="Times New Roman"/>
          <w:b/>
          <w:sz w:val="22"/>
          <w:szCs w:val="22"/>
        </w:rPr>
      </w:pPr>
    </w:p>
    <w:p w14:paraId="19CD7B33" w14:textId="77777777" w:rsidR="00EF3F96" w:rsidRDefault="009017E1">
      <w:pPr>
        <w:rPr>
          <w:rFonts w:ascii="Times New Roman" w:eastAsia="Times New Roman" w:hAnsi="Times New Roman" w:cs="Times New Roman"/>
          <w:sz w:val="22"/>
          <w:szCs w:val="22"/>
        </w:rPr>
      </w:pPr>
      <w:r>
        <w:rPr>
          <w:rFonts w:ascii="Times New Roman" w:eastAsia="Times New Roman" w:hAnsi="Times New Roman" w:cs="Times New Roman"/>
          <w:b/>
          <w:sz w:val="22"/>
          <w:szCs w:val="22"/>
        </w:rPr>
        <w:t>Media Contact:</w:t>
      </w:r>
      <w:r>
        <w:rPr>
          <w:rFonts w:ascii="Times New Roman" w:eastAsia="Times New Roman" w:hAnsi="Times New Roman" w:cs="Times New Roman"/>
          <w:b/>
          <w:sz w:val="22"/>
          <w:szCs w:val="22"/>
        </w:rPr>
        <w:br/>
      </w:r>
      <w:r>
        <w:rPr>
          <w:rFonts w:ascii="Times New Roman" w:eastAsia="Times New Roman" w:hAnsi="Times New Roman" w:cs="Times New Roman"/>
          <w:sz w:val="22"/>
          <w:szCs w:val="22"/>
        </w:rPr>
        <w:t>Christina Honkonen</w:t>
      </w:r>
    </w:p>
    <w:bookmarkStart w:id="2" w:name="_30j0zll" w:colFirst="0" w:colLast="0"/>
    <w:bookmarkEnd w:id="2"/>
    <w:p w14:paraId="7AFC1CF4" w14:textId="77777777" w:rsidR="00EF3F96" w:rsidRDefault="009017E1">
      <w:pPr>
        <w:rPr>
          <w:rFonts w:ascii="Times New Roman" w:eastAsia="Times New Roman" w:hAnsi="Times New Roman" w:cs="Times New Roman"/>
          <w:sz w:val="22"/>
          <w:szCs w:val="22"/>
        </w:rPr>
      </w:pPr>
      <w:r>
        <w:fldChar w:fldCharType="begin"/>
      </w:r>
      <w:r>
        <w:instrText xml:space="preserve"> HYPERLINK "mailto:christina@hlstrategy.com" \h </w:instrText>
      </w:r>
      <w:r>
        <w:fldChar w:fldCharType="separate"/>
      </w:r>
      <w:r>
        <w:rPr>
          <w:rFonts w:ascii="Times New Roman" w:eastAsia="Times New Roman" w:hAnsi="Times New Roman" w:cs="Times New Roman"/>
          <w:sz w:val="22"/>
          <w:szCs w:val="22"/>
        </w:rPr>
        <w:t>christina@hlstrategy.com</w:t>
      </w:r>
      <w:r>
        <w:rPr>
          <w:rFonts w:ascii="Times New Roman" w:eastAsia="Times New Roman" w:hAnsi="Times New Roman" w:cs="Times New Roman"/>
          <w:sz w:val="22"/>
          <w:szCs w:val="22"/>
        </w:rPr>
        <w:fldChar w:fldCharType="end"/>
      </w:r>
      <w:hyperlink r:id="rId5"/>
    </w:p>
    <w:p w14:paraId="34EFBD25" w14:textId="77777777" w:rsidR="00EF3F96" w:rsidRDefault="009017E1">
      <w:pPr>
        <w:rPr>
          <w:rFonts w:ascii="Times New Roman" w:eastAsia="Times New Roman" w:hAnsi="Times New Roman" w:cs="Times New Roman"/>
          <w:sz w:val="22"/>
          <w:szCs w:val="22"/>
        </w:rPr>
      </w:pPr>
      <w:r>
        <w:rPr>
          <w:rFonts w:ascii="Times New Roman" w:eastAsia="Times New Roman" w:hAnsi="Times New Roman" w:cs="Times New Roman"/>
          <w:sz w:val="22"/>
          <w:szCs w:val="22"/>
        </w:rPr>
        <w:t>615.260.4595</w:t>
      </w:r>
    </w:p>
    <w:sectPr w:rsidR="00EF3F96">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20"/>
  <w:characterSpacingControl w:val="doNotCompress"/>
  <w:compat>
    <w:compatSetting w:name="compatibilityMode" w:uri="http://schemas.microsoft.com/office/word" w:val="14"/>
  </w:compat>
  <w:rsids>
    <w:rsidRoot w:val="00EF3F96"/>
    <w:rsid w:val="009017E1"/>
    <w:rsid w:val="00EF3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1F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mailto:christina@hlstrategy.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2035</Characters>
  <Application>Microsoft Macintosh Word</Application>
  <DocSecurity>0</DocSecurity>
  <Lines>16</Lines>
  <Paragraphs>4</Paragraphs>
  <ScaleCrop>false</ScaleCrop>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Honkonen</cp:lastModifiedBy>
  <cp:revision>2</cp:revision>
  <dcterms:created xsi:type="dcterms:W3CDTF">2017-03-23T15:26:00Z</dcterms:created>
  <dcterms:modified xsi:type="dcterms:W3CDTF">2017-03-23T15:28:00Z</dcterms:modified>
</cp:coreProperties>
</file>