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04A5D6" w14:textId="77777777" w:rsidR="00432D1A" w:rsidRDefault="00432D1A">
      <w:pPr>
        <w:pStyle w:val="BodyA"/>
        <w:rPr>
          <w:rFonts w:ascii="Arial" w:hAnsi="Arial"/>
          <w:lang w:val="en-US"/>
        </w:rPr>
      </w:pPr>
    </w:p>
    <w:p w14:paraId="0D5AE44D" w14:textId="77777777" w:rsidR="00432D1A" w:rsidRDefault="005C29AB">
      <w:pPr>
        <w:pStyle w:val="BodyA"/>
        <w:rPr>
          <w:rFonts w:ascii="Arial" w:eastAsia="Arial" w:hAnsi="Arial" w:cs="Arial"/>
          <w:sz w:val="20"/>
          <w:szCs w:val="20"/>
        </w:rPr>
      </w:pPr>
      <w:r>
        <w:rPr>
          <w:rFonts w:ascii="Arial" w:hAnsi="Arial"/>
          <w:sz w:val="20"/>
          <w:szCs w:val="20"/>
          <w:lang w:val="en-US"/>
        </w:rPr>
        <w:t>Press Release</w:t>
      </w:r>
      <w:r>
        <w:rPr>
          <w:rFonts w:ascii="Arial" w:hAnsi="Arial"/>
          <w:sz w:val="20"/>
          <w:szCs w:val="20"/>
          <w:lang w:val="en-US"/>
        </w:rPr>
        <w:tab/>
      </w:r>
      <w:r>
        <w:rPr>
          <w:rFonts w:ascii="Arial" w:hAnsi="Arial"/>
          <w:sz w:val="20"/>
          <w:szCs w:val="20"/>
          <w:lang w:val="en-US"/>
        </w:rPr>
        <w:tab/>
      </w:r>
      <w:r>
        <w:rPr>
          <w:rFonts w:ascii="Arial" w:hAnsi="Arial"/>
          <w:sz w:val="20"/>
          <w:szCs w:val="20"/>
          <w:lang w:val="en-US"/>
        </w:rPr>
        <w:tab/>
      </w:r>
      <w:r>
        <w:rPr>
          <w:rFonts w:ascii="Arial" w:hAnsi="Arial"/>
          <w:sz w:val="20"/>
          <w:szCs w:val="20"/>
          <w:lang w:val="en-US"/>
        </w:rPr>
        <w:tab/>
      </w:r>
      <w:r>
        <w:rPr>
          <w:rFonts w:ascii="Arial" w:hAnsi="Arial"/>
          <w:sz w:val="20"/>
          <w:szCs w:val="20"/>
          <w:lang w:val="en-US"/>
        </w:rPr>
        <w:tab/>
      </w:r>
      <w:r>
        <w:rPr>
          <w:rFonts w:ascii="Arial" w:hAnsi="Arial"/>
          <w:sz w:val="20"/>
          <w:szCs w:val="20"/>
          <w:lang w:val="en-US"/>
        </w:rPr>
        <w:tab/>
      </w:r>
      <w:r>
        <w:rPr>
          <w:rFonts w:ascii="Arial" w:hAnsi="Arial"/>
          <w:sz w:val="20"/>
          <w:szCs w:val="20"/>
          <w:lang w:val="en-US"/>
        </w:rPr>
        <w:tab/>
      </w:r>
      <w:r>
        <w:rPr>
          <w:rFonts w:ascii="Arial" w:hAnsi="Arial"/>
          <w:sz w:val="20"/>
          <w:szCs w:val="20"/>
          <w:lang w:val="en-US"/>
        </w:rPr>
        <w:tab/>
        <w:t xml:space="preserve">                                         Contacts:  For Immediate Release</w:t>
      </w:r>
      <w:r>
        <w:rPr>
          <w:rFonts w:ascii="Arial" w:hAnsi="Arial"/>
          <w:sz w:val="20"/>
          <w:szCs w:val="20"/>
          <w:lang w:val="en-US"/>
        </w:rPr>
        <w:tab/>
      </w:r>
      <w:r>
        <w:rPr>
          <w:rFonts w:ascii="Arial" w:hAnsi="Arial"/>
          <w:sz w:val="20"/>
          <w:szCs w:val="20"/>
          <w:lang w:val="en-US"/>
        </w:rPr>
        <w:tab/>
      </w:r>
      <w:r>
        <w:rPr>
          <w:rFonts w:ascii="Arial" w:hAnsi="Arial"/>
          <w:sz w:val="20"/>
          <w:szCs w:val="20"/>
          <w:lang w:val="en-US"/>
        </w:rPr>
        <w:tab/>
      </w:r>
      <w:r>
        <w:rPr>
          <w:rFonts w:ascii="Arial" w:hAnsi="Arial"/>
          <w:sz w:val="20"/>
          <w:szCs w:val="20"/>
          <w:lang w:val="en-US"/>
        </w:rPr>
        <w:tab/>
      </w:r>
      <w:r>
        <w:rPr>
          <w:rFonts w:ascii="Arial" w:hAnsi="Arial"/>
          <w:sz w:val="20"/>
          <w:szCs w:val="20"/>
          <w:lang w:val="en-US"/>
        </w:rPr>
        <w:tab/>
      </w:r>
      <w:r>
        <w:rPr>
          <w:rFonts w:ascii="Arial" w:hAnsi="Arial"/>
          <w:sz w:val="20"/>
          <w:szCs w:val="20"/>
          <w:lang w:val="en-US"/>
        </w:rPr>
        <w:tab/>
        <w:t xml:space="preserve">                                     Vinitaly International</w:t>
      </w:r>
    </w:p>
    <w:p w14:paraId="72F5247A" w14:textId="77777777" w:rsidR="00432D1A" w:rsidRDefault="005C29AB">
      <w:pPr>
        <w:pStyle w:val="BodyA"/>
        <w:jc w:val="right"/>
        <w:rPr>
          <w:rFonts w:ascii="Arial" w:eastAsia="Arial" w:hAnsi="Arial" w:cs="Arial"/>
          <w:sz w:val="20"/>
          <w:szCs w:val="20"/>
        </w:rPr>
      </w:pPr>
      <w:r>
        <w:rPr>
          <w:rFonts w:ascii="Arial" w:hAnsi="Arial"/>
          <w:sz w:val="20"/>
          <w:szCs w:val="20"/>
          <w:lang w:val="en-US"/>
        </w:rPr>
        <w:t xml:space="preserve">International Media Dept.                                                                                                                                 </w:t>
      </w:r>
    </w:p>
    <w:p w14:paraId="4185599A" w14:textId="77777777" w:rsidR="00432D1A" w:rsidRDefault="005C29AB">
      <w:pPr>
        <w:pStyle w:val="BodyA"/>
        <w:jc w:val="right"/>
        <w:rPr>
          <w:rFonts w:ascii="Arial" w:eastAsia="Arial" w:hAnsi="Arial" w:cs="Arial"/>
          <w:sz w:val="20"/>
          <w:szCs w:val="20"/>
        </w:rPr>
      </w:pPr>
      <w:r>
        <w:rPr>
          <w:rFonts w:ascii="Arial" w:hAnsi="Arial"/>
          <w:sz w:val="20"/>
          <w:szCs w:val="20"/>
          <w:lang w:val="en-US"/>
        </w:rPr>
        <w:t>+39 045 8101447</w:t>
      </w:r>
    </w:p>
    <w:p w14:paraId="33CB3765" w14:textId="77777777" w:rsidR="00432D1A" w:rsidRDefault="009D5B4E">
      <w:pPr>
        <w:pStyle w:val="BodyA"/>
        <w:jc w:val="right"/>
        <w:rPr>
          <w:rStyle w:val="None"/>
          <w:rFonts w:ascii="Arial" w:eastAsia="Arial" w:hAnsi="Arial" w:cs="Arial"/>
          <w:sz w:val="20"/>
          <w:szCs w:val="20"/>
        </w:rPr>
      </w:pPr>
      <w:hyperlink r:id="rId7" w:history="1">
        <w:r w:rsidR="005C29AB">
          <w:rPr>
            <w:rStyle w:val="Hyperlink0"/>
          </w:rPr>
          <w:t>media@vinitalytour.com</w:t>
        </w:r>
      </w:hyperlink>
      <w:r w:rsidR="005C29AB">
        <w:rPr>
          <w:rStyle w:val="None"/>
          <w:rFonts w:ascii="Arial" w:hAnsi="Arial"/>
          <w:sz w:val="20"/>
          <w:szCs w:val="20"/>
          <w:lang w:val="en-US"/>
        </w:rPr>
        <w:t xml:space="preserve">                                                                                                                                                                 </w:t>
      </w:r>
    </w:p>
    <w:p w14:paraId="1618FE5A" w14:textId="77777777" w:rsidR="00432D1A" w:rsidRDefault="009D5B4E">
      <w:pPr>
        <w:pStyle w:val="BodyA"/>
        <w:jc w:val="right"/>
        <w:rPr>
          <w:rStyle w:val="None"/>
          <w:rFonts w:ascii="Arial" w:eastAsia="Arial" w:hAnsi="Arial" w:cs="Arial"/>
          <w:sz w:val="20"/>
          <w:szCs w:val="20"/>
        </w:rPr>
      </w:pPr>
      <w:hyperlink r:id="rId8" w:history="1">
        <w:r w:rsidR="005C29AB">
          <w:rPr>
            <w:rStyle w:val="Hyperlink0"/>
          </w:rPr>
          <w:t>www.vinitalyinternational.com</w:t>
        </w:r>
      </w:hyperlink>
    </w:p>
    <w:p w14:paraId="57E2824F" w14:textId="77777777" w:rsidR="00432D1A" w:rsidRDefault="005C29AB">
      <w:pPr>
        <w:pStyle w:val="BodyA"/>
        <w:jc w:val="right"/>
        <w:rPr>
          <w:rStyle w:val="None"/>
          <w:rFonts w:ascii="Arial" w:eastAsia="Arial" w:hAnsi="Arial" w:cs="Arial"/>
          <w:sz w:val="20"/>
          <w:szCs w:val="20"/>
        </w:rPr>
      </w:pPr>
      <w:r>
        <w:rPr>
          <w:rStyle w:val="None"/>
          <w:rFonts w:ascii="Arial" w:hAnsi="Arial"/>
          <w:sz w:val="20"/>
          <w:szCs w:val="20"/>
          <w:lang w:val="en-US"/>
        </w:rPr>
        <w:t>Twitter: @VinitalyTour</w:t>
      </w:r>
    </w:p>
    <w:p w14:paraId="27ADF2B5" w14:textId="77777777" w:rsidR="00432D1A" w:rsidRDefault="005C29AB">
      <w:pPr>
        <w:pStyle w:val="BodyA"/>
        <w:jc w:val="right"/>
        <w:rPr>
          <w:rStyle w:val="None"/>
          <w:rFonts w:ascii="Arial" w:eastAsia="Arial" w:hAnsi="Arial" w:cs="Arial"/>
          <w:sz w:val="20"/>
          <w:szCs w:val="20"/>
        </w:rPr>
      </w:pPr>
      <w:r>
        <w:rPr>
          <w:rStyle w:val="None"/>
          <w:rFonts w:ascii="Arial" w:hAnsi="Arial"/>
          <w:sz w:val="20"/>
          <w:szCs w:val="20"/>
          <w:lang w:val="en-US"/>
        </w:rPr>
        <w:t>Join Italian Wine Community on LinkedIn</w:t>
      </w:r>
    </w:p>
    <w:p w14:paraId="5744D3B5" w14:textId="77777777" w:rsidR="00432D1A" w:rsidRDefault="00432D1A">
      <w:pPr>
        <w:pStyle w:val="BodyA"/>
        <w:rPr>
          <w:rStyle w:val="None"/>
          <w:rFonts w:ascii="Arial" w:eastAsia="Arial" w:hAnsi="Arial" w:cs="Arial"/>
          <w:lang w:val="en-US"/>
        </w:rPr>
      </w:pPr>
    </w:p>
    <w:p w14:paraId="067AAB50" w14:textId="77777777" w:rsidR="00432D1A" w:rsidRDefault="005C29AB">
      <w:pPr>
        <w:pStyle w:val="BodyA"/>
        <w:rPr>
          <w:rStyle w:val="None"/>
          <w:rFonts w:ascii="Arial" w:eastAsia="Arial" w:hAnsi="Arial" w:cs="Arial"/>
        </w:rPr>
      </w:pPr>
      <w:r>
        <w:rPr>
          <w:rStyle w:val="None"/>
          <w:rFonts w:ascii="Arial" w:hAnsi="Arial"/>
          <w:color w:val="660066"/>
          <w:u w:val="single" w:color="660066"/>
          <w:lang w:val="en-US"/>
        </w:rPr>
        <w:t xml:space="preserve">                                                                   </w:t>
      </w:r>
    </w:p>
    <w:p w14:paraId="2B0AC666" w14:textId="77777777" w:rsidR="00432D1A" w:rsidRDefault="00432D1A">
      <w:pPr>
        <w:pStyle w:val="Default"/>
        <w:jc w:val="both"/>
        <w:rPr>
          <w:rStyle w:val="None"/>
          <w:rFonts w:ascii="Arial" w:eastAsia="Arial" w:hAnsi="Arial" w:cs="Arial"/>
          <w:b/>
          <w:bCs/>
          <w:sz w:val="24"/>
          <w:szCs w:val="24"/>
          <w:lang w:val="en-US"/>
        </w:rPr>
      </w:pPr>
    </w:p>
    <w:p w14:paraId="576A0295" w14:textId="4C1AF7FF" w:rsidR="00432D1A" w:rsidRDefault="005C29AB">
      <w:pPr>
        <w:pStyle w:val="Default"/>
        <w:jc w:val="both"/>
        <w:rPr>
          <w:rStyle w:val="None"/>
          <w:rFonts w:ascii="Times New Roman" w:eastAsia="Times New Roman" w:hAnsi="Times New Roman" w:cs="Times New Roman"/>
          <w:b/>
          <w:bCs/>
          <w:sz w:val="24"/>
          <w:szCs w:val="24"/>
          <w:lang w:val="en-US"/>
        </w:rPr>
      </w:pPr>
      <w:r>
        <w:rPr>
          <w:rStyle w:val="None"/>
          <w:rFonts w:ascii="Times New Roman" w:hAnsi="Times New Roman"/>
          <w:b/>
          <w:bCs/>
          <w:sz w:val="36"/>
          <w:szCs w:val="36"/>
          <w:lang w:val="en-US"/>
        </w:rPr>
        <w:t>Vinitaly International Academy strives to become gold stan</w:t>
      </w:r>
      <w:r>
        <w:rPr>
          <w:rStyle w:val="None"/>
          <w:rFonts w:ascii="Times New Roman" w:hAnsi="Times New Roman"/>
          <w:b/>
          <w:bCs/>
          <w:sz w:val="36"/>
          <w:szCs w:val="36"/>
          <w:lang w:val="en-US"/>
        </w:rPr>
        <w:t>d</w:t>
      </w:r>
      <w:r>
        <w:rPr>
          <w:rStyle w:val="None"/>
          <w:rFonts w:ascii="Times New Roman" w:hAnsi="Times New Roman"/>
          <w:b/>
          <w:bCs/>
          <w:sz w:val="36"/>
          <w:szCs w:val="36"/>
          <w:lang w:val="en-US"/>
        </w:rPr>
        <w:t>ard for Italian Wine Education with its first Certification Course in New York</w:t>
      </w:r>
    </w:p>
    <w:p w14:paraId="18F1EB91" w14:textId="77777777" w:rsidR="00432D1A" w:rsidRDefault="00432D1A">
      <w:pPr>
        <w:pStyle w:val="Default"/>
        <w:jc w:val="both"/>
        <w:rPr>
          <w:rStyle w:val="None"/>
          <w:rFonts w:ascii="Times New Roman" w:eastAsia="Times New Roman" w:hAnsi="Times New Roman" w:cs="Times New Roman"/>
          <w:sz w:val="24"/>
          <w:szCs w:val="24"/>
          <w:lang w:val="en-US"/>
        </w:rPr>
      </w:pPr>
    </w:p>
    <w:p w14:paraId="13E6E090" w14:textId="3984606C" w:rsidR="00432D1A" w:rsidRDefault="005C29AB">
      <w:pPr>
        <w:pStyle w:val="Default"/>
        <w:jc w:val="both"/>
        <w:rPr>
          <w:rStyle w:val="None"/>
          <w:rFonts w:ascii="Times New Roman" w:eastAsia="Times New Roman" w:hAnsi="Times New Roman" w:cs="Times New Roman"/>
          <w:sz w:val="28"/>
          <w:szCs w:val="28"/>
        </w:rPr>
      </w:pPr>
      <w:r>
        <w:rPr>
          <w:rStyle w:val="None"/>
          <w:rFonts w:ascii="Times New Roman" w:hAnsi="Times New Roman"/>
          <w:sz w:val="28"/>
          <w:szCs w:val="28"/>
          <w:lang w:val="en-US"/>
        </w:rPr>
        <w:t xml:space="preserve">Vinitaly International Academy (VIA) will soon launch its first ever Certification Course in USA to be held at Astor Center, in the heart of New York City, from June 26th to the 30th. </w:t>
      </w:r>
      <w:r w:rsidR="009D5B4E" w:rsidRPr="009D5B4E">
        <w:rPr>
          <w:rStyle w:val="None"/>
          <w:rFonts w:ascii="Times New Roman" w:hAnsi="Times New Roman"/>
          <w:sz w:val="28"/>
          <w:szCs w:val="28"/>
          <w:lang w:val="en-US"/>
        </w:rPr>
        <w:t>The Course will be organized in collaboration with ITA - Italian Trade Agency as part of a project aimed at promoting Italian wine in the US ma</w:t>
      </w:r>
      <w:r w:rsidR="009D5B4E" w:rsidRPr="009D5B4E">
        <w:rPr>
          <w:rStyle w:val="None"/>
          <w:rFonts w:ascii="Times New Roman" w:hAnsi="Times New Roman"/>
          <w:sz w:val="28"/>
          <w:szCs w:val="28"/>
          <w:lang w:val="en-US"/>
        </w:rPr>
        <w:t>r</w:t>
      </w:r>
      <w:r w:rsidR="009D5B4E" w:rsidRPr="009D5B4E">
        <w:rPr>
          <w:rStyle w:val="None"/>
          <w:rFonts w:ascii="Times New Roman" w:hAnsi="Times New Roman"/>
          <w:sz w:val="28"/>
          <w:szCs w:val="28"/>
          <w:lang w:val="en-US"/>
        </w:rPr>
        <w:t>ket.</w:t>
      </w:r>
      <w:r w:rsidR="009D5B4E">
        <w:rPr>
          <w:rStyle w:val="None"/>
          <w:rFonts w:ascii="Times New Roman" w:hAnsi="Times New Roman"/>
          <w:sz w:val="28"/>
          <w:szCs w:val="28"/>
          <w:lang w:val="en-US"/>
        </w:rPr>
        <w:t xml:space="preserve"> </w:t>
      </w:r>
      <w:bookmarkStart w:id="0" w:name="_GoBack"/>
      <w:bookmarkEnd w:id="0"/>
      <w:r>
        <w:rPr>
          <w:rStyle w:val="None"/>
          <w:rFonts w:ascii="Times New Roman" w:hAnsi="Times New Roman"/>
          <w:sz w:val="28"/>
          <w:szCs w:val="28"/>
          <w:lang w:val="en-US"/>
        </w:rPr>
        <w:t>This is the start of a world VIA tour that will also include the Chinese cities of Shanghai and Beijing in September. This cross-continental VIA tour will allow all wine professionals from USA and China to come together and further deepen their knowledge about the fascinating, if at times complex, world of Italian wines.</w:t>
      </w:r>
    </w:p>
    <w:p w14:paraId="1B41A159" w14:textId="77777777" w:rsidR="00432D1A" w:rsidRDefault="00432D1A">
      <w:pPr>
        <w:pStyle w:val="BodyAA"/>
        <w:jc w:val="both"/>
        <w:rPr>
          <w:rStyle w:val="None"/>
          <w:rFonts w:ascii="Times New Roman" w:eastAsia="Times New Roman" w:hAnsi="Times New Roman" w:cs="Times New Roman"/>
          <w:sz w:val="28"/>
          <w:szCs w:val="28"/>
          <w:lang w:val="en-US"/>
        </w:rPr>
      </w:pPr>
    </w:p>
    <w:p w14:paraId="3FD78D2D" w14:textId="07498E4A" w:rsidR="00432D1A" w:rsidRDefault="005C29AB">
      <w:pPr>
        <w:pStyle w:val="BodyAA"/>
        <w:jc w:val="both"/>
        <w:rPr>
          <w:rStyle w:val="None"/>
          <w:rFonts w:ascii="Times New Roman" w:eastAsia="Times New Roman" w:hAnsi="Times New Roman" w:cs="Times New Roman"/>
          <w:sz w:val="28"/>
          <w:szCs w:val="28"/>
        </w:rPr>
      </w:pPr>
      <w:r>
        <w:rPr>
          <w:rStyle w:val="None"/>
          <w:rFonts w:ascii="Times New Roman" w:hAnsi="Times New Roman"/>
          <w:sz w:val="28"/>
          <w:szCs w:val="28"/>
          <w:lang w:val="en-US"/>
        </w:rPr>
        <w:t>Batali &amp; Bastianich Hospitality Group have designated 8 wine professionals as ca</w:t>
      </w:r>
      <w:r>
        <w:rPr>
          <w:rStyle w:val="None"/>
          <w:rFonts w:ascii="Times New Roman" w:hAnsi="Times New Roman"/>
          <w:sz w:val="28"/>
          <w:szCs w:val="28"/>
          <w:lang w:val="en-US"/>
        </w:rPr>
        <w:t>n</w:t>
      </w:r>
      <w:r>
        <w:rPr>
          <w:rStyle w:val="None"/>
          <w:rFonts w:ascii="Times New Roman" w:hAnsi="Times New Roman"/>
          <w:sz w:val="28"/>
          <w:szCs w:val="28"/>
          <w:lang w:val="en-US"/>
        </w:rPr>
        <w:t>didates to attend the course in order to leverage this opportunity of increasing their understanding of Italian Wine. “We are excited to have VIA courses as a new level of certification for our company”, confirms Jeffery Porter, Beverage Operations Dire</w:t>
      </w:r>
      <w:r>
        <w:rPr>
          <w:rStyle w:val="None"/>
          <w:rFonts w:ascii="Times New Roman" w:hAnsi="Times New Roman"/>
          <w:sz w:val="28"/>
          <w:szCs w:val="28"/>
          <w:lang w:val="en-US"/>
        </w:rPr>
        <w:t>c</w:t>
      </w:r>
      <w:r>
        <w:rPr>
          <w:rStyle w:val="None"/>
          <w:rFonts w:ascii="Times New Roman" w:hAnsi="Times New Roman"/>
          <w:sz w:val="28"/>
          <w:szCs w:val="28"/>
          <w:lang w:val="en-US"/>
        </w:rPr>
        <w:t>tor at BBHG. Total Wines have also selected four wine professionals within their company to attend the course. “Total Wine is excited to participate in the first ever Vinitaly International Academy in New York! We believe there is huge potential in educating our staff and our guests in order to make Italian wine easier to understand and therefore easier to enjoy.  We are looking forward to participating this year and in partnering to grow the educational opportunities Vinitaly International can bring to the US in the future”</w:t>
      </w:r>
      <w:r>
        <w:rPr>
          <w:rStyle w:val="None"/>
          <w:rFonts w:ascii="Times New Roman" w:hAnsi="Times New Roman"/>
          <w:sz w:val="28"/>
          <w:szCs w:val="28"/>
        </w:rPr>
        <w:t xml:space="preserve">, comments </w:t>
      </w:r>
      <w:r>
        <w:rPr>
          <w:rStyle w:val="None"/>
          <w:rFonts w:ascii="Times New Roman" w:hAnsi="Times New Roman"/>
          <w:sz w:val="28"/>
          <w:szCs w:val="28"/>
          <w:lang w:val="en-US"/>
        </w:rPr>
        <w:t>Leena Baran</w:t>
      </w:r>
      <w:r>
        <w:rPr>
          <w:rStyle w:val="None"/>
          <w:rFonts w:ascii="Times New Roman" w:hAnsi="Times New Roman"/>
          <w:sz w:val="28"/>
          <w:szCs w:val="28"/>
        </w:rPr>
        <w:t xml:space="preserve">, </w:t>
      </w:r>
      <w:r>
        <w:rPr>
          <w:rStyle w:val="None"/>
          <w:rFonts w:ascii="Times New Roman" w:hAnsi="Times New Roman"/>
          <w:sz w:val="28"/>
          <w:szCs w:val="28"/>
          <w:lang w:val="en-US"/>
        </w:rPr>
        <w:t>Senior Manager</w:t>
      </w:r>
      <w:r>
        <w:rPr>
          <w:rStyle w:val="None"/>
          <w:rFonts w:ascii="Times New Roman" w:hAnsi="Times New Roman"/>
          <w:sz w:val="28"/>
          <w:szCs w:val="28"/>
        </w:rPr>
        <w:t xml:space="preserve"> of </w:t>
      </w:r>
      <w:r>
        <w:rPr>
          <w:rStyle w:val="None"/>
          <w:rFonts w:ascii="Times New Roman" w:hAnsi="Times New Roman"/>
          <w:sz w:val="28"/>
          <w:szCs w:val="28"/>
          <w:lang w:val="en-US"/>
        </w:rPr>
        <w:t>Import Wine Bu</w:t>
      </w:r>
      <w:r>
        <w:rPr>
          <w:rStyle w:val="None"/>
          <w:rFonts w:ascii="Times New Roman" w:hAnsi="Times New Roman"/>
          <w:sz w:val="28"/>
          <w:szCs w:val="28"/>
          <w:lang w:val="en-US"/>
        </w:rPr>
        <w:t>y</w:t>
      </w:r>
      <w:r>
        <w:rPr>
          <w:rStyle w:val="None"/>
          <w:rFonts w:ascii="Times New Roman" w:hAnsi="Times New Roman"/>
          <w:sz w:val="28"/>
          <w:szCs w:val="28"/>
          <w:lang w:val="en-US"/>
        </w:rPr>
        <w:t>ing</w:t>
      </w:r>
      <w:r>
        <w:rPr>
          <w:rStyle w:val="None"/>
          <w:rFonts w:ascii="Times New Roman" w:hAnsi="Times New Roman"/>
          <w:sz w:val="28"/>
          <w:szCs w:val="28"/>
        </w:rPr>
        <w:t xml:space="preserve"> at Total Wine. </w:t>
      </w:r>
    </w:p>
    <w:p w14:paraId="4B4FD9E1" w14:textId="77777777" w:rsidR="00432D1A" w:rsidRDefault="00432D1A">
      <w:pPr>
        <w:pStyle w:val="Default"/>
        <w:jc w:val="both"/>
        <w:rPr>
          <w:rStyle w:val="None"/>
          <w:rFonts w:ascii="Times New Roman" w:eastAsia="Times New Roman" w:hAnsi="Times New Roman" w:cs="Times New Roman"/>
          <w:sz w:val="28"/>
          <w:szCs w:val="28"/>
          <w:shd w:val="clear" w:color="auto" w:fill="FFFFFF"/>
          <w:lang w:val="en-US"/>
        </w:rPr>
      </w:pPr>
    </w:p>
    <w:p w14:paraId="5166611B" w14:textId="02D40798" w:rsidR="00432D1A" w:rsidRDefault="005C29AB">
      <w:pPr>
        <w:pStyle w:val="Default"/>
        <w:jc w:val="both"/>
        <w:rPr>
          <w:rStyle w:val="None"/>
          <w:rFonts w:ascii="Times New Roman" w:eastAsia="Times New Roman" w:hAnsi="Times New Roman" w:cs="Times New Roman"/>
          <w:sz w:val="28"/>
          <w:szCs w:val="28"/>
          <w:shd w:val="clear" w:color="auto" w:fill="FFFFFF"/>
          <w:lang w:val="en-US"/>
        </w:rPr>
      </w:pPr>
      <w:r>
        <w:rPr>
          <w:rStyle w:val="None"/>
          <w:rFonts w:ascii="Times New Roman" w:hAnsi="Times New Roman"/>
          <w:sz w:val="28"/>
          <w:szCs w:val="28"/>
          <w:shd w:val="clear" w:color="auto" w:fill="FFFFFF"/>
          <w:lang w:val="en-US"/>
        </w:rPr>
        <w:t>VIA Certification Course, conducted by Ian D’Agata, and Henry Davar, the neo-Italian Wine Expert, represents a one and only opportunity for wine professionals to gain extensive knowledge on the vast subject of Italian grape varieties and wines. For three consecutive years, VIA has been holding its Certification Courses the week b</w:t>
      </w:r>
      <w:r>
        <w:rPr>
          <w:rStyle w:val="None"/>
          <w:rFonts w:ascii="Times New Roman" w:hAnsi="Times New Roman"/>
          <w:sz w:val="28"/>
          <w:szCs w:val="28"/>
          <w:shd w:val="clear" w:color="auto" w:fill="FFFFFF"/>
          <w:lang w:val="en-US"/>
        </w:rPr>
        <w:t>e</w:t>
      </w:r>
      <w:r>
        <w:rPr>
          <w:rStyle w:val="None"/>
          <w:rFonts w:ascii="Times New Roman" w:hAnsi="Times New Roman"/>
          <w:sz w:val="28"/>
          <w:szCs w:val="28"/>
          <w:shd w:val="clear" w:color="auto" w:fill="FFFFFF"/>
          <w:lang w:val="en-US"/>
        </w:rPr>
        <w:t xml:space="preserve">fore Vinitaly in Verona, Italy, with candidates from all around the world taking part </w:t>
      </w:r>
      <w:r>
        <w:rPr>
          <w:rStyle w:val="None"/>
          <w:rFonts w:ascii="Times New Roman" w:hAnsi="Times New Roman"/>
          <w:sz w:val="28"/>
          <w:szCs w:val="28"/>
          <w:shd w:val="clear" w:color="auto" w:fill="FFFFFF"/>
          <w:lang w:val="en-US"/>
        </w:rPr>
        <w:lastRenderedPageBreak/>
        <w:t>in a five-day intensive course made up of classroom lectures and wine tastings. The aim of the Certification Course is to enable all professionals who love Italian wine to speak of it in a unified and organized manner, with true in-depth knowledge. At the end of each course, a written and oral exam allow candidates to achieve two levels of certification: Italian Wine Ambassador (IWA) and, the highest VIA level, Italian Wine Expert (IWE). Newly-certified VIA wine specialists will then be able to su</w:t>
      </w:r>
      <w:r>
        <w:rPr>
          <w:rStyle w:val="None"/>
          <w:rFonts w:ascii="Times New Roman" w:hAnsi="Times New Roman"/>
          <w:sz w:val="28"/>
          <w:szCs w:val="28"/>
          <w:shd w:val="clear" w:color="auto" w:fill="FFFFFF"/>
          <w:lang w:val="en-US"/>
        </w:rPr>
        <w:t>p</w:t>
      </w:r>
      <w:r>
        <w:rPr>
          <w:rStyle w:val="None"/>
          <w:rFonts w:ascii="Times New Roman" w:hAnsi="Times New Roman"/>
          <w:sz w:val="28"/>
          <w:szCs w:val="28"/>
          <w:shd w:val="clear" w:color="auto" w:fill="FFFFFF"/>
          <w:lang w:val="en-US"/>
        </w:rPr>
        <w:t xml:space="preserve">port VIA in teaching the courses around the world and broadcasting the excellence of Italian wines. </w:t>
      </w:r>
    </w:p>
    <w:p w14:paraId="5FA836E0" w14:textId="77777777" w:rsidR="00432D1A" w:rsidRDefault="00432D1A">
      <w:pPr>
        <w:pStyle w:val="Default"/>
        <w:jc w:val="both"/>
        <w:rPr>
          <w:rStyle w:val="None"/>
          <w:rFonts w:ascii="Times New Roman" w:eastAsia="Times New Roman" w:hAnsi="Times New Roman" w:cs="Times New Roman"/>
          <w:sz w:val="28"/>
          <w:szCs w:val="28"/>
          <w:shd w:val="clear" w:color="auto" w:fill="FFFFFF"/>
          <w:lang w:val="en-US"/>
        </w:rPr>
      </w:pPr>
    </w:p>
    <w:p w14:paraId="534E290F" w14:textId="12AAF693" w:rsidR="00432D1A" w:rsidRDefault="005C29AB">
      <w:pPr>
        <w:pStyle w:val="Default"/>
        <w:jc w:val="both"/>
        <w:rPr>
          <w:rStyle w:val="None"/>
          <w:rFonts w:ascii="Times New Roman" w:eastAsia="Times New Roman" w:hAnsi="Times New Roman" w:cs="Times New Roman"/>
          <w:sz w:val="28"/>
          <w:szCs w:val="28"/>
          <w:shd w:val="clear" w:color="auto" w:fill="FFFFFF"/>
          <w:lang w:val="en-US"/>
        </w:rPr>
      </w:pPr>
      <w:r>
        <w:rPr>
          <w:rStyle w:val="None"/>
          <w:rFonts w:ascii="Times New Roman" w:hAnsi="Times New Roman"/>
          <w:sz w:val="28"/>
          <w:szCs w:val="28"/>
          <w:shd w:val="clear" w:color="auto" w:fill="FFFFFF"/>
          <w:lang w:val="en-US"/>
        </w:rPr>
        <w:t>No other international certification program offers this kind of comprehensive study of Italian wines at the moment. Understandably so, since the wines made from native grapes remain largely obscure within each region. Even for Masters of Wine or Ma</w:t>
      </w:r>
      <w:r>
        <w:rPr>
          <w:rStyle w:val="None"/>
          <w:rFonts w:ascii="Times New Roman" w:hAnsi="Times New Roman"/>
          <w:sz w:val="28"/>
          <w:szCs w:val="28"/>
          <w:shd w:val="clear" w:color="auto" w:fill="FFFFFF"/>
          <w:lang w:val="en-US"/>
        </w:rPr>
        <w:t>s</w:t>
      </w:r>
      <w:r>
        <w:rPr>
          <w:rStyle w:val="None"/>
          <w:rFonts w:ascii="Times New Roman" w:hAnsi="Times New Roman"/>
          <w:sz w:val="28"/>
          <w:szCs w:val="28"/>
          <w:shd w:val="clear" w:color="auto" w:fill="FFFFFF"/>
          <w:lang w:val="en-US"/>
        </w:rPr>
        <w:t>ter Sommeliers, Italy, despite ranking as the world’s largest wine producing country, remains somewhat of an enigma and an untapped resource for the discovery of intr</w:t>
      </w:r>
      <w:r>
        <w:rPr>
          <w:rStyle w:val="None"/>
          <w:rFonts w:ascii="Times New Roman" w:hAnsi="Times New Roman"/>
          <w:sz w:val="28"/>
          <w:szCs w:val="28"/>
          <w:shd w:val="clear" w:color="auto" w:fill="FFFFFF"/>
          <w:lang w:val="en-US"/>
        </w:rPr>
        <w:t>i</w:t>
      </w:r>
      <w:r>
        <w:rPr>
          <w:rStyle w:val="None"/>
          <w:rFonts w:ascii="Times New Roman" w:hAnsi="Times New Roman"/>
          <w:sz w:val="28"/>
          <w:szCs w:val="28"/>
          <w:shd w:val="clear" w:color="auto" w:fill="FFFFFF"/>
          <w:lang w:val="en-US"/>
        </w:rPr>
        <w:t>guing new wines. One of the strong advantages and much loved aspects of VIA is the fact that it offers students the opportunity to taste and learn about small-volume, art</w:t>
      </w:r>
      <w:r>
        <w:rPr>
          <w:rStyle w:val="None"/>
          <w:rFonts w:ascii="Times New Roman" w:hAnsi="Times New Roman"/>
          <w:sz w:val="28"/>
          <w:szCs w:val="28"/>
          <w:shd w:val="clear" w:color="auto" w:fill="FFFFFF"/>
          <w:lang w:val="en-US"/>
        </w:rPr>
        <w:t>i</w:t>
      </w:r>
      <w:r>
        <w:rPr>
          <w:rStyle w:val="None"/>
          <w:rFonts w:ascii="Times New Roman" w:hAnsi="Times New Roman"/>
          <w:sz w:val="28"/>
          <w:szCs w:val="28"/>
          <w:shd w:val="clear" w:color="auto" w:fill="FFFFFF"/>
          <w:lang w:val="en-US"/>
        </w:rPr>
        <w:t>sanally produced wines that are not just archetypes of the Italian grape varieties they are made with, but that are also virtually impossible to find in their home markets. This asset, coupled with the unique opportunity to be taught by Ian D'Agata, author of Native Wine Grapes of Italy (winner of the 2015 Louis Roederer International Wine Book Awards as Book of the Year), makes the VIA certification course an a</w:t>
      </w:r>
      <w:r>
        <w:rPr>
          <w:rStyle w:val="None"/>
          <w:rFonts w:ascii="Times New Roman" w:hAnsi="Times New Roman"/>
          <w:sz w:val="28"/>
          <w:szCs w:val="28"/>
          <w:shd w:val="clear" w:color="auto" w:fill="FFFFFF"/>
          <w:lang w:val="en-US"/>
        </w:rPr>
        <w:t>b</w:t>
      </w:r>
      <w:r>
        <w:rPr>
          <w:rStyle w:val="None"/>
          <w:rFonts w:ascii="Times New Roman" w:hAnsi="Times New Roman"/>
          <w:sz w:val="28"/>
          <w:szCs w:val="28"/>
          <w:shd w:val="clear" w:color="auto" w:fill="FFFFFF"/>
          <w:lang w:val="en-US"/>
        </w:rPr>
        <w:t xml:space="preserve">solute must for anyone committed to learn about Italian wine at diploma and degree level. </w:t>
      </w:r>
    </w:p>
    <w:p w14:paraId="7889FDB0" w14:textId="77777777" w:rsidR="00432D1A" w:rsidRDefault="00432D1A">
      <w:pPr>
        <w:pStyle w:val="Default"/>
        <w:jc w:val="both"/>
        <w:rPr>
          <w:rStyle w:val="None"/>
          <w:rFonts w:ascii="Times New Roman" w:eastAsia="Times New Roman" w:hAnsi="Times New Roman" w:cs="Times New Roman"/>
          <w:sz w:val="28"/>
          <w:szCs w:val="28"/>
          <w:shd w:val="clear" w:color="auto" w:fill="FFFFFF"/>
          <w:lang w:val="en-US"/>
        </w:rPr>
      </w:pPr>
    </w:p>
    <w:p w14:paraId="60D62F96" w14:textId="069D944C" w:rsidR="00432D1A" w:rsidRDefault="005C29AB">
      <w:pPr>
        <w:pStyle w:val="Default"/>
        <w:jc w:val="both"/>
        <w:rPr>
          <w:rStyle w:val="None"/>
          <w:rFonts w:ascii="Times New Roman" w:eastAsia="Times New Roman" w:hAnsi="Times New Roman" w:cs="Times New Roman"/>
          <w:sz w:val="28"/>
          <w:szCs w:val="28"/>
          <w:shd w:val="clear" w:color="auto" w:fill="FFFFFF"/>
          <w:lang w:val="en-US"/>
        </w:rPr>
      </w:pPr>
      <w:r>
        <w:rPr>
          <w:rStyle w:val="None"/>
          <w:rFonts w:ascii="Times New Roman" w:hAnsi="Times New Roman"/>
          <w:sz w:val="28"/>
          <w:szCs w:val="28"/>
          <w:shd w:val="clear" w:color="auto" w:fill="FFFFFF"/>
          <w:lang w:val="en-US"/>
        </w:rPr>
        <w:t>“Italian wine is fascinating and extremely complex. This wealth of grape varieties is Italy’s biggest asset and is what makes drinking Italian wine much more fun. VIA gives all wine professionals the tools to enjoy and deepen their knowledge of Italian wines, as well as provides a culturally interesting learning experience”, explains Do</w:t>
      </w:r>
      <w:r>
        <w:rPr>
          <w:rStyle w:val="None"/>
          <w:rFonts w:ascii="Times New Roman" w:hAnsi="Times New Roman"/>
          <w:sz w:val="28"/>
          <w:szCs w:val="28"/>
          <w:shd w:val="clear" w:color="auto" w:fill="FFFFFF"/>
          <w:lang w:val="en-US"/>
        </w:rPr>
        <w:t>c</w:t>
      </w:r>
      <w:r>
        <w:rPr>
          <w:rStyle w:val="None"/>
          <w:rFonts w:ascii="Times New Roman" w:hAnsi="Times New Roman"/>
          <w:sz w:val="28"/>
          <w:szCs w:val="28"/>
          <w:shd w:val="clear" w:color="auto" w:fill="FFFFFF"/>
          <w:lang w:val="en-US"/>
        </w:rPr>
        <w:t xml:space="preserve">tor D’Agata. </w:t>
      </w:r>
    </w:p>
    <w:p w14:paraId="13EC8801" w14:textId="77777777" w:rsidR="00432D1A" w:rsidRDefault="00432D1A">
      <w:pPr>
        <w:pStyle w:val="Default"/>
        <w:jc w:val="both"/>
        <w:rPr>
          <w:rStyle w:val="None"/>
          <w:rFonts w:ascii="Times New Roman" w:eastAsia="Times New Roman" w:hAnsi="Times New Roman" w:cs="Times New Roman"/>
          <w:sz w:val="28"/>
          <w:szCs w:val="28"/>
          <w:shd w:val="clear" w:color="auto" w:fill="FFFFFF"/>
          <w:lang w:val="en-US"/>
        </w:rPr>
      </w:pPr>
    </w:p>
    <w:p w14:paraId="742A4129" w14:textId="77777777" w:rsidR="00432D1A" w:rsidRDefault="005C29AB">
      <w:pPr>
        <w:pStyle w:val="Default"/>
        <w:jc w:val="both"/>
        <w:rPr>
          <w:rStyle w:val="None"/>
          <w:rFonts w:ascii="Times New Roman" w:eastAsia="Times New Roman" w:hAnsi="Times New Roman" w:cs="Times New Roman"/>
          <w:sz w:val="28"/>
          <w:szCs w:val="28"/>
        </w:rPr>
      </w:pPr>
      <w:r>
        <w:rPr>
          <w:rStyle w:val="None"/>
          <w:rFonts w:ascii="Times New Roman" w:hAnsi="Times New Roman"/>
          <w:sz w:val="28"/>
          <w:szCs w:val="28"/>
          <w:lang w:val="en-US"/>
        </w:rPr>
        <w:t>That is why the course has rapidly become the gold standard in Italian wine teaching today all over the world. In fact, a strong hint of just how the course has grown over the years is to be found in that this year's edition in Verona saw the participation, for the first time, of individuals who hold Master of Wine and Master Sommelier d</w:t>
      </w:r>
      <w:r>
        <w:rPr>
          <w:rStyle w:val="None"/>
          <w:rFonts w:ascii="Times New Roman" w:hAnsi="Times New Roman"/>
          <w:sz w:val="28"/>
          <w:szCs w:val="28"/>
          <w:lang w:val="en-US"/>
        </w:rPr>
        <w:t>e</w:t>
      </w:r>
      <w:r>
        <w:rPr>
          <w:rStyle w:val="None"/>
          <w:rFonts w:ascii="Times New Roman" w:hAnsi="Times New Roman"/>
          <w:sz w:val="28"/>
          <w:szCs w:val="28"/>
          <w:lang w:val="en-US"/>
        </w:rPr>
        <w:t>grees, such as Nicholas Paris MW and Fongyee Walker MW. Now VIA boasts 86 Italian Wine Ambassadors, 7 of which are Italian Wine Experts, who play an i</w:t>
      </w:r>
      <w:r>
        <w:rPr>
          <w:rStyle w:val="None"/>
          <w:rFonts w:ascii="Times New Roman" w:hAnsi="Times New Roman"/>
          <w:sz w:val="28"/>
          <w:szCs w:val="28"/>
          <w:lang w:val="en-US"/>
        </w:rPr>
        <w:t>m</w:t>
      </w:r>
      <w:r>
        <w:rPr>
          <w:rStyle w:val="None"/>
          <w:rFonts w:ascii="Times New Roman" w:hAnsi="Times New Roman"/>
          <w:sz w:val="28"/>
          <w:szCs w:val="28"/>
          <w:lang w:val="en-US"/>
        </w:rPr>
        <w:t>portant role in amplifying the knowledge in their own countries. (</w:t>
      </w:r>
      <w:hyperlink r:id="rId9" w:history="1">
        <w:r>
          <w:rPr>
            <w:rStyle w:val="Hyperlink1"/>
            <w:rFonts w:eastAsia="Helvetica"/>
          </w:rPr>
          <w:t>www.vinitalyinternational.com/vinitaly-international-academy/expert-ambassador</w:t>
        </w:r>
      </w:hyperlink>
      <w:r>
        <w:rPr>
          <w:rStyle w:val="None"/>
          <w:rFonts w:ascii="Times New Roman" w:hAnsi="Times New Roman"/>
          <w:sz w:val="28"/>
          <w:szCs w:val="28"/>
        </w:rPr>
        <w:t xml:space="preserve">) </w:t>
      </w:r>
    </w:p>
    <w:p w14:paraId="1412C7F2" w14:textId="77777777" w:rsidR="00432D1A" w:rsidRDefault="00432D1A">
      <w:pPr>
        <w:pStyle w:val="Default"/>
        <w:jc w:val="both"/>
        <w:rPr>
          <w:rStyle w:val="None"/>
          <w:rFonts w:ascii="Times New Roman" w:eastAsia="Times New Roman" w:hAnsi="Times New Roman" w:cs="Times New Roman"/>
          <w:sz w:val="28"/>
          <w:szCs w:val="28"/>
          <w:lang w:val="en-US"/>
        </w:rPr>
      </w:pPr>
    </w:p>
    <w:p w14:paraId="2F8D40BE" w14:textId="77777777" w:rsidR="00432D1A" w:rsidRDefault="00432D1A">
      <w:pPr>
        <w:pStyle w:val="Default"/>
        <w:jc w:val="both"/>
        <w:rPr>
          <w:rStyle w:val="None"/>
          <w:rFonts w:ascii="Times New Roman" w:eastAsia="Times New Roman" w:hAnsi="Times New Roman" w:cs="Times New Roman"/>
          <w:sz w:val="28"/>
          <w:szCs w:val="28"/>
          <w:lang w:val="en-US"/>
        </w:rPr>
      </w:pPr>
    </w:p>
    <w:p w14:paraId="58F98AD8" w14:textId="61EE110A" w:rsidR="00432D1A" w:rsidRDefault="005C29AB">
      <w:pPr>
        <w:pStyle w:val="Default"/>
        <w:jc w:val="both"/>
        <w:rPr>
          <w:rStyle w:val="None"/>
          <w:rFonts w:ascii="Times New Roman" w:eastAsia="Times New Roman" w:hAnsi="Times New Roman" w:cs="Times New Roman"/>
          <w:sz w:val="28"/>
          <w:szCs w:val="28"/>
          <w:lang w:val="en-US"/>
        </w:rPr>
      </w:pPr>
      <w:r>
        <w:rPr>
          <w:rStyle w:val="None"/>
          <w:rFonts w:ascii="Times New Roman" w:hAnsi="Times New Roman"/>
          <w:sz w:val="28"/>
          <w:szCs w:val="28"/>
          <w:lang w:val="en-US"/>
        </w:rPr>
        <w:lastRenderedPageBreak/>
        <w:t>In addition to holding its first certification course in New York USA (June 2017) and in Shanghai and Beijing, China (September 2017), VIA is soon to roll out to the pu</w:t>
      </w:r>
      <w:r>
        <w:rPr>
          <w:rStyle w:val="None"/>
          <w:rFonts w:ascii="Times New Roman" w:hAnsi="Times New Roman"/>
          <w:sz w:val="28"/>
          <w:szCs w:val="28"/>
          <w:lang w:val="en-US"/>
        </w:rPr>
        <w:t>b</w:t>
      </w:r>
      <w:r>
        <w:rPr>
          <w:rStyle w:val="None"/>
          <w:rFonts w:ascii="Times New Roman" w:hAnsi="Times New Roman"/>
          <w:sz w:val="28"/>
          <w:szCs w:val="28"/>
          <w:lang w:val="en-US"/>
        </w:rPr>
        <w:t>lic its entry-level Italian wine course, the Italian Wine Maestro level. “It’s not by chance that after three editions in Italy, the first two countries to hold the courses will be USA, today’s largest market for Italian wines, and China, the market of tomorrow. Currently VIA is home to 2 Italian Wine Expert and 19 Italian Wine Ambassadors from USA, and 2 Italian Wine Experts and 16 Italian Wine Ambassadors from the Greater China area. With each additional Italian Wine Ambassador, VIA looks to fu</w:t>
      </w:r>
      <w:r>
        <w:rPr>
          <w:rStyle w:val="None"/>
          <w:rFonts w:ascii="Times New Roman" w:hAnsi="Times New Roman"/>
          <w:sz w:val="28"/>
          <w:szCs w:val="28"/>
          <w:lang w:val="en-US"/>
        </w:rPr>
        <w:t>r</w:t>
      </w:r>
      <w:r>
        <w:rPr>
          <w:rStyle w:val="None"/>
          <w:rFonts w:ascii="Times New Roman" w:hAnsi="Times New Roman"/>
          <w:sz w:val="28"/>
          <w:szCs w:val="28"/>
          <w:lang w:val="en-US"/>
        </w:rPr>
        <w:t>ther expand its Italian Wine community all around the world, and I must say so far it’s looking pretty promising.”, explains Stevie Kim, the Founder of Vinitaly Intern</w:t>
      </w:r>
      <w:r>
        <w:rPr>
          <w:rStyle w:val="None"/>
          <w:rFonts w:ascii="Times New Roman" w:hAnsi="Times New Roman"/>
          <w:sz w:val="28"/>
          <w:szCs w:val="28"/>
          <w:lang w:val="en-US"/>
        </w:rPr>
        <w:t>a</w:t>
      </w:r>
      <w:r>
        <w:rPr>
          <w:rStyle w:val="None"/>
          <w:rFonts w:ascii="Times New Roman" w:hAnsi="Times New Roman"/>
          <w:sz w:val="28"/>
          <w:szCs w:val="28"/>
          <w:lang w:val="en-US"/>
        </w:rPr>
        <w:t>tional Academy.</w:t>
      </w:r>
    </w:p>
    <w:p w14:paraId="785067CB" w14:textId="77777777" w:rsidR="00432D1A" w:rsidRDefault="00432D1A">
      <w:pPr>
        <w:pStyle w:val="Default"/>
        <w:jc w:val="both"/>
        <w:rPr>
          <w:rStyle w:val="None"/>
          <w:rFonts w:ascii="Times New Roman" w:eastAsia="Times New Roman" w:hAnsi="Times New Roman" w:cs="Times New Roman"/>
          <w:sz w:val="28"/>
          <w:szCs w:val="28"/>
          <w:lang w:val="en-US"/>
        </w:rPr>
      </w:pPr>
    </w:p>
    <w:p w14:paraId="3FAAC318" w14:textId="77777777" w:rsidR="00432D1A" w:rsidRDefault="00432D1A">
      <w:pPr>
        <w:pStyle w:val="Default"/>
        <w:jc w:val="both"/>
        <w:rPr>
          <w:rStyle w:val="None"/>
          <w:rFonts w:ascii="Times New Roman" w:eastAsia="Times New Roman" w:hAnsi="Times New Roman" w:cs="Times New Roman"/>
          <w:sz w:val="28"/>
          <w:szCs w:val="28"/>
          <w:lang w:val="en-US"/>
        </w:rPr>
      </w:pPr>
    </w:p>
    <w:p w14:paraId="150B3C60" w14:textId="77777777" w:rsidR="00432D1A" w:rsidRDefault="005C29AB">
      <w:pPr>
        <w:pStyle w:val="Default"/>
        <w:jc w:val="both"/>
        <w:rPr>
          <w:rStyle w:val="None"/>
          <w:rFonts w:ascii="Times New Roman" w:eastAsia="Times New Roman" w:hAnsi="Times New Roman" w:cs="Times New Roman"/>
          <w:sz w:val="28"/>
          <w:szCs w:val="28"/>
          <w:lang w:val="en-US"/>
        </w:rPr>
      </w:pPr>
      <w:r>
        <w:rPr>
          <w:rStyle w:val="None"/>
          <w:rFonts w:ascii="Times New Roman" w:hAnsi="Times New Roman"/>
          <w:sz w:val="28"/>
          <w:szCs w:val="28"/>
          <w:lang w:val="en-US"/>
        </w:rPr>
        <w:t>For more details about the USA edition of the Certification Course see:</w:t>
      </w:r>
    </w:p>
    <w:p w14:paraId="6B17DB61" w14:textId="77777777" w:rsidR="00432D1A" w:rsidRDefault="009D5B4E">
      <w:pPr>
        <w:pStyle w:val="Default"/>
        <w:jc w:val="both"/>
        <w:rPr>
          <w:rStyle w:val="None"/>
          <w:rFonts w:ascii="Times New Roman" w:eastAsia="Times New Roman" w:hAnsi="Times New Roman" w:cs="Times New Roman"/>
          <w:sz w:val="28"/>
          <w:szCs w:val="28"/>
          <w:lang w:val="en-US"/>
        </w:rPr>
      </w:pPr>
      <w:hyperlink r:id="rId10" w:history="1">
        <w:r w:rsidR="005C29AB">
          <w:rPr>
            <w:rStyle w:val="Hyperlink1"/>
            <w:rFonts w:eastAsia="Helvetica"/>
          </w:rPr>
          <w:t>http://www.vinitalyinternational.com/images/via/next_course_2017.pdf</w:t>
        </w:r>
      </w:hyperlink>
    </w:p>
    <w:p w14:paraId="0D481466" w14:textId="77777777" w:rsidR="00432D1A" w:rsidRDefault="005C29AB">
      <w:pPr>
        <w:pStyle w:val="Default"/>
        <w:jc w:val="both"/>
        <w:rPr>
          <w:rStyle w:val="None"/>
          <w:rFonts w:ascii="Times New Roman" w:eastAsia="Times New Roman" w:hAnsi="Times New Roman" w:cs="Times New Roman"/>
          <w:sz w:val="28"/>
          <w:szCs w:val="28"/>
          <w:shd w:val="clear" w:color="auto" w:fill="FFFFFF"/>
          <w:lang w:val="en-US"/>
        </w:rPr>
      </w:pPr>
      <w:r>
        <w:rPr>
          <w:rStyle w:val="None"/>
          <w:rFonts w:eastAsia="Times New Roman"/>
          <w:noProof/>
          <w:sz w:val="28"/>
          <w:szCs w:val="28"/>
        </w:rPr>
        <w:drawing>
          <wp:anchor distT="152400" distB="152400" distL="152400" distR="152400" simplePos="0" relativeHeight="251659264" behindDoc="0" locked="0" layoutInCell="1" allowOverlap="1" wp14:anchorId="76049C3A" wp14:editId="29EA4C0A">
            <wp:simplePos x="0" y="0"/>
            <wp:positionH relativeFrom="page">
              <wp:posOffset>1299042</wp:posOffset>
            </wp:positionH>
            <wp:positionV relativeFrom="line">
              <wp:posOffset>372851</wp:posOffset>
            </wp:positionV>
            <wp:extent cx="4945713" cy="3279126"/>
            <wp:effectExtent l="0" t="0" r="0" b="0"/>
            <wp:wrapTopAndBottom distT="152400" distB="152400"/>
            <wp:docPr id="1073741827" name="officeArt object" descr="VIA NY BANNER.png"/>
            <wp:cNvGraphicFramePr/>
            <a:graphic xmlns:a="http://schemas.openxmlformats.org/drawingml/2006/main">
              <a:graphicData uri="http://schemas.openxmlformats.org/drawingml/2006/picture">
                <pic:pic xmlns:pic="http://schemas.openxmlformats.org/drawingml/2006/picture">
                  <pic:nvPicPr>
                    <pic:cNvPr id="1073741827" name="VIA NY BANNER.png" descr="VIA NY BANNER.png"/>
                    <pic:cNvPicPr>
                      <a:picLocks noChangeAspect="1"/>
                    </pic:cNvPicPr>
                  </pic:nvPicPr>
                  <pic:blipFill>
                    <a:blip r:embed="rId11">
                      <a:extLst/>
                    </a:blip>
                    <a:stretch>
                      <a:fillRect/>
                    </a:stretch>
                  </pic:blipFill>
                  <pic:spPr>
                    <a:xfrm>
                      <a:off x="0" y="0"/>
                      <a:ext cx="4945713" cy="3279126"/>
                    </a:xfrm>
                    <a:prstGeom prst="rect">
                      <a:avLst/>
                    </a:prstGeom>
                    <a:ln w="12700" cap="flat">
                      <a:noFill/>
                      <a:miter lim="400000"/>
                    </a:ln>
                    <a:effectLst/>
                  </pic:spPr>
                </pic:pic>
              </a:graphicData>
            </a:graphic>
          </wp:anchor>
        </w:drawing>
      </w:r>
    </w:p>
    <w:p w14:paraId="21433FC9" w14:textId="77777777" w:rsidR="00432D1A" w:rsidRDefault="00432D1A">
      <w:pPr>
        <w:pStyle w:val="Default"/>
        <w:jc w:val="both"/>
        <w:rPr>
          <w:rStyle w:val="None"/>
          <w:rFonts w:ascii="Times New Roman" w:eastAsia="Times New Roman" w:hAnsi="Times New Roman" w:cs="Times New Roman"/>
          <w:sz w:val="28"/>
          <w:szCs w:val="28"/>
          <w:shd w:val="clear" w:color="auto" w:fill="FFFFFF"/>
          <w:lang w:val="en-US"/>
        </w:rPr>
      </w:pPr>
    </w:p>
    <w:p w14:paraId="2BF2B45F" w14:textId="77777777" w:rsidR="00432D1A" w:rsidRDefault="005C29AB">
      <w:pPr>
        <w:pStyle w:val="BodyA"/>
        <w:jc w:val="both"/>
        <w:rPr>
          <w:rStyle w:val="None"/>
          <w:sz w:val="28"/>
          <w:szCs w:val="28"/>
        </w:rPr>
      </w:pPr>
      <w:r>
        <w:rPr>
          <w:rStyle w:val="None"/>
          <w:sz w:val="28"/>
          <w:szCs w:val="28"/>
          <w:lang w:val="en-US"/>
        </w:rPr>
        <w:t>About:</w:t>
      </w:r>
    </w:p>
    <w:p w14:paraId="18FE7CC0" w14:textId="77777777" w:rsidR="00432D1A" w:rsidRDefault="005C29AB">
      <w:pPr>
        <w:pStyle w:val="BodyA"/>
        <w:jc w:val="both"/>
      </w:pPr>
      <w:r>
        <w:rPr>
          <w:rStyle w:val="None"/>
          <w:sz w:val="28"/>
          <w:szCs w:val="28"/>
          <w:lang w:val="en-US"/>
        </w:rPr>
        <w:t>Veronafiere is the leading organizer of trade shows in Italy including Vinitaly (www.vinitaly.com), the largest wine and spirits fair in the world. During its 51th edition Vinitaly counted more than 4,270 exhibitors on a 100,000+ square meter area and 128,000 visitors from 142 different countries with more than 30,000 top intern</w:t>
      </w:r>
      <w:r>
        <w:rPr>
          <w:rStyle w:val="None"/>
          <w:sz w:val="28"/>
          <w:szCs w:val="28"/>
          <w:lang w:val="en-US"/>
        </w:rPr>
        <w:t>a</w:t>
      </w:r>
      <w:r>
        <w:rPr>
          <w:rStyle w:val="None"/>
          <w:sz w:val="28"/>
          <w:szCs w:val="28"/>
          <w:lang w:val="en-US"/>
        </w:rPr>
        <w:t xml:space="preserve">tional buyers (up by 8%). The next edition of the fair will take place on 15 - 18 April 2018. The premier event to Vinitaly, OperaWine (www.operawine.it) “Finest Italian </w:t>
      </w:r>
      <w:r>
        <w:rPr>
          <w:rStyle w:val="None"/>
          <w:sz w:val="28"/>
          <w:szCs w:val="28"/>
          <w:lang w:val="en-US"/>
        </w:rPr>
        <w:lastRenderedPageBreak/>
        <w:t>Wines: 100 Great Producers,” will unite international wine professionals on April 14th in the heart of Verona, offering them the unique opportunity to discover and taste the wines of the 100 Best Italian Producers, as selected by Wine Spectator. Since 1998 Vinitaly International travels to several countries such as Russia, China, USA and Hong Kong thanks to its strategic arm abroad, Vinitaly International. In February 2014 Vinitaly International launched an educational project, the Vinitaly I</w:t>
      </w:r>
      <w:r>
        <w:rPr>
          <w:rStyle w:val="None"/>
          <w:sz w:val="28"/>
          <w:szCs w:val="28"/>
          <w:lang w:val="en-US"/>
        </w:rPr>
        <w:t>n</w:t>
      </w:r>
      <w:r>
        <w:rPr>
          <w:rStyle w:val="None"/>
          <w:sz w:val="28"/>
          <w:szCs w:val="28"/>
          <w:lang w:val="en-US"/>
        </w:rPr>
        <w:t>ternational Academy (VIA) with the aim of divulging and broadcasting the exce</w:t>
      </w:r>
      <w:r>
        <w:rPr>
          <w:rStyle w:val="None"/>
          <w:sz w:val="28"/>
          <w:szCs w:val="28"/>
          <w:lang w:val="en-US"/>
        </w:rPr>
        <w:t>l</w:t>
      </w:r>
      <w:r>
        <w:rPr>
          <w:rStyle w:val="None"/>
          <w:sz w:val="28"/>
          <w:szCs w:val="28"/>
          <w:lang w:val="en-US"/>
        </w:rPr>
        <w:t>lence and diversity of Italian wine around the globe. VIA this year launched the third edition of its Certification Course and today counts 79 Italian Wine Ambassadors and 7 Italian Wine Experts.</w:t>
      </w:r>
    </w:p>
    <w:sectPr w:rsidR="00432D1A">
      <w:headerReference w:type="default" r:id="rId12"/>
      <w:footerReference w:type="default" r:id="rId13"/>
      <w:pgSz w:w="11900" w:h="16840"/>
      <w:pgMar w:top="1417" w:right="1134" w:bottom="1134" w:left="1134" w:header="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2871B2" w14:textId="77777777" w:rsidR="005C29AB" w:rsidRDefault="005C29AB">
      <w:r>
        <w:separator/>
      </w:r>
    </w:p>
  </w:endnote>
  <w:endnote w:type="continuationSeparator" w:id="0">
    <w:p w14:paraId="00F1D1FE" w14:textId="77777777" w:rsidR="005C29AB" w:rsidRDefault="005C2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Arial Unicode MS">
    <w:panose1 w:val="020B0604020202020204"/>
    <w:charset w:val="00"/>
    <w:family w:val="roman"/>
    <w:pitch w:val="default"/>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F8B6B7" w14:textId="77777777" w:rsidR="005C29AB" w:rsidRDefault="005C29AB">
    <w:pPr>
      <w:pStyle w:val="BodyA"/>
      <w:tabs>
        <w:tab w:val="right" w:pos="9612"/>
      </w:tabs>
      <w:spacing w:after="720"/>
    </w:pPr>
    <w:r>
      <w:rPr>
        <w:sz w:val="20"/>
        <w:szCs w:val="20"/>
      </w:rP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73F5ED" w14:textId="77777777" w:rsidR="005C29AB" w:rsidRDefault="005C29AB">
      <w:r>
        <w:separator/>
      </w:r>
    </w:p>
  </w:footnote>
  <w:footnote w:type="continuationSeparator" w:id="0">
    <w:p w14:paraId="61081938" w14:textId="77777777" w:rsidR="005C29AB" w:rsidRDefault="005C29A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54A050" w14:textId="77777777" w:rsidR="005C29AB" w:rsidRDefault="005C29AB">
    <w:pPr>
      <w:pStyle w:val="BodyA"/>
      <w:tabs>
        <w:tab w:val="right" w:pos="9612"/>
      </w:tabs>
      <w:spacing w:before="720"/>
    </w:pPr>
    <w:r>
      <w:rPr>
        <w:noProof/>
      </w:rPr>
      <w:drawing>
        <wp:inline distT="0" distB="0" distL="0" distR="0" wp14:anchorId="607F4B18" wp14:editId="0E70D05B">
          <wp:extent cx="1143000" cy="581660"/>
          <wp:effectExtent l="0" t="0" r="0" b="0"/>
          <wp:docPr id="1073741825" name="officeArt object" descr="Macintosh HD:Users:positivepress:Desktop:IMMAGINI:1-LOGHI BELLI:Veronafiere.gif"/>
          <wp:cNvGraphicFramePr/>
          <a:graphic xmlns:a="http://schemas.openxmlformats.org/drawingml/2006/main">
            <a:graphicData uri="http://schemas.openxmlformats.org/drawingml/2006/picture">
              <pic:pic xmlns:pic="http://schemas.openxmlformats.org/drawingml/2006/picture">
                <pic:nvPicPr>
                  <pic:cNvPr id="1073741825" name="Macintosh HD:Users:positivepress:Desktop:IMMAGINI:1-LOGHI BELLI:Veronafiere.gif" descr="Macintosh HD:Users:positivepress:Desktop:IMMAGINI:1-LOGHI BELLI:Veronafiere.gif"/>
                  <pic:cNvPicPr>
                    <a:picLocks noChangeAspect="1"/>
                  </pic:cNvPicPr>
                </pic:nvPicPr>
                <pic:blipFill>
                  <a:blip r:embed="rId1">
                    <a:extLst/>
                  </a:blip>
                  <a:stretch>
                    <a:fillRect/>
                  </a:stretch>
                </pic:blipFill>
                <pic:spPr>
                  <a:xfrm>
                    <a:off x="0" y="0"/>
                    <a:ext cx="1143000" cy="581660"/>
                  </a:xfrm>
                  <a:prstGeom prst="rect">
                    <a:avLst/>
                  </a:prstGeom>
                  <a:ln w="12700" cap="flat">
                    <a:noFill/>
                    <a:miter lim="400000"/>
                  </a:ln>
                  <a:effectLst/>
                </pic:spPr>
              </pic:pic>
            </a:graphicData>
          </a:graphic>
        </wp:inline>
      </w:drawing>
    </w:r>
    <w:r>
      <w:rPr>
        <w:sz w:val="20"/>
        <w:szCs w:val="20"/>
      </w:rPr>
      <w:tab/>
    </w:r>
    <w:r>
      <w:rPr>
        <w:noProof/>
      </w:rPr>
      <w:drawing>
        <wp:inline distT="0" distB="0" distL="0" distR="0" wp14:anchorId="18F5F779" wp14:editId="2F238A37">
          <wp:extent cx="1308100" cy="609600"/>
          <wp:effectExtent l="0" t="0" r="0" b="0"/>
          <wp:docPr id="1073741826" name="officeArt object" descr="Descrizione: Macintosh HD:Users:tradecom:Documents:Vinitaly:LOGOS:VINITALY INTERNATIONAL copy.jpg"/>
          <wp:cNvGraphicFramePr/>
          <a:graphic xmlns:a="http://schemas.openxmlformats.org/drawingml/2006/main">
            <a:graphicData uri="http://schemas.openxmlformats.org/drawingml/2006/picture">
              <pic:pic xmlns:pic="http://schemas.openxmlformats.org/drawingml/2006/picture">
                <pic:nvPicPr>
                  <pic:cNvPr id="1073741826" name="Descrizione: Macintosh HD:Users:tradecom:Documents:Vinitaly:LOGOS:VINITALY INTERNATIONAL copy.jpg" descr="Descrizione: Macintosh HD:Users:tradecom:Documents:Vinitaly:LOGOS:VINITALY INTERNATIONAL copy.jpg"/>
                  <pic:cNvPicPr>
                    <a:picLocks noChangeAspect="1"/>
                  </pic:cNvPicPr>
                </pic:nvPicPr>
                <pic:blipFill>
                  <a:blip r:embed="rId2">
                    <a:extLst/>
                  </a:blip>
                  <a:stretch>
                    <a:fillRect/>
                  </a:stretch>
                </pic:blipFill>
                <pic:spPr>
                  <a:xfrm>
                    <a:off x="0" y="0"/>
                    <a:ext cx="1308100" cy="609600"/>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432D1A"/>
    <w:rsid w:val="00432D1A"/>
    <w:rsid w:val="00434FE9"/>
    <w:rsid w:val="005C29AB"/>
    <w:rsid w:val="009D5B4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75F9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Pr>
      <w:sz w:val="24"/>
      <w:szCs w:val="24"/>
      <w:lang w:val="en-US" w:eastAsia="en-US"/>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BodyA">
    <w:name w:val="Body A"/>
    <w:rPr>
      <w:rFonts w:cs="Arial Unicode MS"/>
      <w:color w:val="000000"/>
      <w:sz w:val="24"/>
      <w:szCs w:val="24"/>
      <w:u w:color="000000"/>
    </w:rPr>
  </w:style>
  <w:style w:type="character" w:customStyle="1" w:styleId="None">
    <w:name w:val="None"/>
  </w:style>
  <w:style w:type="character" w:customStyle="1" w:styleId="Hyperlink0">
    <w:name w:val="Hyperlink.0"/>
    <w:basedOn w:val="None"/>
    <w:rPr>
      <w:rFonts w:ascii="Arial" w:eastAsia="Arial" w:hAnsi="Arial" w:cs="Arial"/>
      <w:color w:val="0000FF"/>
      <w:sz w:val="20"/>
      <w:szCs w:val="20"/>
      <w:u w:val="single" w:color="0000FF"/>
      <w:lang w:val="en-US"/>
    </w:rPr>
  </w:style>
  <w:style w:type="paragraph" w:customStyle="1" w:styleId="Default">
    <w:name w:val="Default"/>
    <w:rPr>
      <w:rFonts w:ascii="Helvetica" w:eastAsia="Helvetica" w:hAnsi="Helvetica" w:cs="Helvetica"/>
      <w:color w:val="000000"/>
      <w:sz w:val="22"/>
      <w:szCs w:val="22"/>
      <w:u w:color="000000"/>
    </w:rPr>
  </w:style>
  <w:style w:type="paragraph" w:customStyle="1" w:styleId="BodyAA">
    <w:name w:val="Body A A"/>
    <w:rPr>
      <w:rFonts w:ascii="Helvetica" w:eastAsia="Helvetica" w:hAnsi="Helvetica" w:cs="Helvetica"/>
      <w:color w:val="000000"/>
      <w:sz w:val="22"/>
      <w:szCs w:val="22"/>
      <w:u w:color="000000"/>
    </w:rPr>
  </w:style>
  <w:style w:type="character" w:customStyle="1" w:styleId="Hyperlink1">
    <w:name w:val="Hyperlink.1"/>
    <w:basedOn w:val="None"/>
    <w:rPr>
      <w:rFonts w:ascii="Times New Roman" w:eastAsia="Times New Roman" w:hAnsi="Times New Roman" w:cs="Times New Roman"/>
      <w:color w:val="0000FF"/>
      <w:sz w:val="28"/>
      <w:szCs w:val="28"/>
      <w:u w:val="single" w:color="0000FF"/>
      <w:lang w:val="en-US"/>
    </w:rPr>
  </w:style>
  <w:style w:type="paragraph" w:styleId="Testofumetto">
    <w:name w:val="Balloon Text"/>
    <w:basedOn w:val="Normale"/>
    <w:link w:val="TestofumettoCarattere"/>
    <w:uiPriority w:val="99"/>
    <w:semiHidden/>
    <w:unhideWhenUsed/>
    <w:rsid w:val="00434FE9"/>
    <w:rPr>
      <w:rFonts w:ascii="Lucida Grande" w:hAnsi="Lucida Grande"/>
      <w:sz w:val="18"/>
      <w:szCs w:val="18"/>
    </w:rPr>
  </w:style>
  <w:style w:type="character" w:customStyle="1" w:styleId="TestofumettoCarattere">
    <w:name w:val="Testo fumetto Carattere"/>
    <w:basedOn w:val="Caratterepredefinitoparagrafo"/>
    <w:link w:val="Testofumetto"/>
    <w:uiPriority w:val="99"/>
    <w:semiHidden/>
    <w:rsid w:val="00434FE9"/>
    <w:rPr>
      <w:rFonts w:ascii="Lucida Grande" w:hAnsi="Lucida Grande"/>
      <w:sz w:val="18"/>
      <w:szCs w:val="18"/>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Pr>
      <w:sz w:val="24"/>
      <w:szCs w:val="24"/>
      <w:lang w:val="en-US" w:eastAsia="en-US"/>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BodyA">
    <w:name w:val="Body A"/>
    <w:rPr>
      <w:rFonts w:cs="Arial Unicode MS"/>
      <w:color w:val="000000"/>
      <w:sz w:val="24"/>
      <w:szCs w:val="24"/>
      <w:u w:color="000000"/>
    </w:rPr>
  </w:style>
  <w:style w:type="character" w:customStyle="1" w:styleId="None">
    <w:name w:val="None"/>
  </w:style>
  <w:style w:type="character" w:customStyle="1" w:styleId="Hyperlink0">
    <w:name w:val="Hyperlink.0"/>
    <w:basedOn w:val="None"/>
    <w:rPr>
      <w:rFonts w:ascii="Arial" w:eastAsia="Arial" w:hAnsi="Arial" w:cs="Arial"/>
      <w:color w:val="0000FF"/>
      <w:sz w:val="20"/>
      <w:szCs w:val="20"/>
      <w:u w:val="single" w:color="0000FF"/>
      <w:lang w:val="en-US"/>
    </w:rPr>
  </w:style>
  <w:style w:type="paragraph" w:customStyle="1" w:styleId="Default">
    <w:name w:val="Default"/>
    <w:rPr>
      <w:rFonts w:ascii="Helvetica" w:eastAsia="Helvetica" w:hAnsi="Helvetica" w:cs="Helvetica"/>
      <w:color w:val="000000"/>
      <w:sz w:val="22"/>
      <w:szCs w:val="22"/>
      <w:u w:color="000000"/>
    </w:rPr>
  </w:style>
  <w:style w:type="paragraph" w:customStyle="1" w:styleId="BodyAA">
    <w:name w:val="Body A A"/>
    <w:rPr>
      <w:rFonts w:ascii="Helvetica" w:eastAsia="Helvetica" w:hAnsi="Helvetica" w:cs="Helvetica"/>
      <w:color w:val="000000"/>
      <w:sz w:val="22"/>
      <w:szCs w:val="22"/>
      <w:u w:color="000000"/>
    </w:rPr>
  </w:style>
  <w:style w:type="character" w:customStyle="1" w:styleId="Hyperlink1">
    <w:name w:val="Hyperlink.1"/>
    <w:basedOn w:val="None"/>
    <w:rPr>
      <w:rFonts w:ascii="Times New Roman" w:eastAsia="Times New Roman" w:hAnsi="Times New Roman" w:cs="Times New Roman"/>
      <w:color w:val="0000FF"/>
      <w:sz w:val="28"/>
      <w:szCs w:val="28"/>
      <w:u w:val="single" w:color="0000FF"/>
      <w:lang w:val="en-US"/>
    </w:rPr>
  </w:style>
  <w:style w:type="paragraph" w:styleId="Testofumetto">
    <w:name w:val="Balloon Text"/>
    <w:basedOn w:val="Normale"/>
    <w:link w:val="TestofumettoCarattere"/>
    <w:uiPriority w:val="99"/>
    <w:semiHidden/>
    <w:unhideWhenUsed/>
    <w:rsid w:val="00434FE9"/>
    <w:rPr>
      <w:rFonts w:ascii="Lucida Grande" w:hAnsi="Lucida Grande"/>
      <w:sz w:val="18"/>
      <w:szCs w:val="18"/>
    </w:rPr>
  </w:style>
  <w:style w:type="character" w:customStyle="1" w:styleId="TestofumettoCarattere">
    <w:name w:val="Testo fumetto Carattere"/>
    <w:basedOn w:val="Caratterepredefinitoparagrafo"/>
    <w:link w:val="Testofumetto"/>
    <w:uiPriority w:val="99"/>
    <w:semiHidden/>
    <w:rsid w:val="00434FE9"/>
    <w:rPr>
      <w:rFonts w:ascii="Lucida Grande" w:hAnsi="Lucida Grande"/>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media@vinitalytour.com" TargetMode="External"/><Relationship Id="rId8" Type="http://schemas.openxmlformats.org/officeDocument/2006/relationships/hyperlink" Target="http://www.vinitalyinternational.com" TargetMode="External"/><Relationship Id="rId9" Type="http://schemas.openxmlformats.org/officeDocument/2006/relationships/hyperlink" Target="http://www.vinitalyinternational.com/vinitaly-international-academy/expert-ambassador" TargetMode="External"/><Relationship Id="rId10" Type="http://schemas.openxmlformats.org/officeDocument/2006/relationships/hyperlink" Target="http://www.vinitalyinternational.com/images/via/next_course_2017.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jpeg"/></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i Office">
      <a:majorFont>
        <a:latin typeface="Helvetica"/>
        <a:ea typeface="Helvetica"/>
        <a:cs typeface="Helvetica"/>
      </a:majorFont>
      <a:minorFont>
        <a:latin typeface="Helvetica"/>
        <a:ea typeface="Helvetica"/>
        <a:cs typeface="Helvetica"/>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1208</Words>
  <Characters>6890</Characters>
  <Application>Microsoft Macintosh Word</Application>
  <DocSecurity>0</DocSecurity>
  <Lines>57</Lines>
  <Paragraphs>16</Paragraphs>
  <ScaleCrop>false</ScaleCrop>
  <Company>Tradecom.com</Company>
  <LinksUpToDate>false</LinksUpToDate>
  <CharactersWithSpaces>8082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Francesca de Stefani</cp:lastModifiedBy>
  <cp:revision>4</cp:revision>
  <dcterms:created xsi:type="dcterms:W3CDTF">2017-05-24T13:17:00Z</dcterms:created>
  <dcterms:modified xsi:type="dcterms:W3CDTF">2017-05-29T09:14:00Z</dcterms:modified>
</cp:coreProperties>
</file>