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lang w:val="en-US"/>
        </w:rPr>
      </w:pPr>
    </w:p>
    <w:p>
      <w:pPr>
        <w:pStyle w:val="Body A"/>
        <w:rPr>
          <w:rFonts w:ascii="Arial" w:cs="Arial" w:hAnsi="Arial" w:eastAsia="Arial"/>
          <w:sz w:val="20"/>
          <w:szCs w:val="20"/>
          <w:lang w:val="en-US"/>
        </w:rPr>
      </w:pPr>
      <w:r>
        <w:rPr>
          <w:rFonts w:ascii="Arial" w:hAnsi="Arial"/>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Arial" w:cs="Arial" w:hAnsi="Arial" w:eastAsia="Arial"/>
          <w:sz w:val="20"/>
          <w:szCs w:val="20"/>
          <w:lang w:val="en-US"/>
        </w:rPr>
      </w:pPr>
      <w:r>
        <w:rPr>
          <w:rFonts w:ascii="Arial" w:hAnsi="Arial"/>
          <w:sz w:val="20"/>
          <w:szCs w:val="20"/>
          <w:rtl w:val="0"/>
          <w:lang w:val="en-US"/>
        </w:rPr>
        <w:t xml:space="preserve">International Media Dept.                                                                                                                                 </w:t>
      </w:r>
    </w:p>
    <w:p>
      <w:pPr>
        <w:pStyle w:val="Body A"/>
        <w:jc w:val="right"/>
        <w:rPr>
          <w:rFonts w:ascii="Arial" w:cs="Arial" w:hAnsi="Arial" w:eastAsia="Arial"/>
          <w:sz w:val="20"/>
          <w:szCs w:val="20"/>
          <w:lang w:val="en-US"/>
        </w:rPr>
      </w:pPr>
      <w:r>
        <w:rPr>
          <w:rFonts w:ascii="Arial" w:hAnsi="Arial"/>
          <w:sz w:val="20"/>
          <w:szCs w:val="20"/>
          <w:rtl w:val="0"/>
          <w:lang w:val="en-US"/>
        </w:rPr>
        <w:t>+39 045 8101447</w:t>
      </w:r>
    </w:p>
    <w:p>
      <w:pPr>
        <w:pStyle w:val="Body A"/>
        <w:jc w:val="right"/>
        <w:rPr>
          <w:rStyle w:val="None"/>
          <w:rFonts w:ascii="Arial" w:cs="Arial" w:hAnsi="Arial" w:eastAsia="Arial"/>
          <w:sz w:val="20"/>
          <w:szCs w:val="20"/>
          <w:lang w:val="en-US"/>
        </w:rPr>
      </w:pPr>
      <w:r>
        <w:rPr>
          <w:rStyle w:val="Hyperlink.0"/>
          <w:rFonts w:ascii="Arial" w:cs="Arial" w:hAnsi="Arial" w:eastAsia="Arial"/>
          <w:color w:val="0432fe"/>
          <w:sz w:val="20"/>
          <w:szCs w:val="20"/>
          <w:u w:val="single" w:color="0432fe"/>
          <w:lang w:val="en-US"/>
        </w:rPr>
        <w:fldChar w:fldCharType="begin" w:fldLock="0"/>
      </w:r>
      <w:r>
        <w:rPr>
          <w:rStyle w:val="Hyperlink.0"/>
          <w:rFonts w:ascii="Arial" w:cs="Arial" w:hAnsi="Arial" w:eastAsia="Arial"/>
          <w:color w:val="0432fe"/>
          <w:sz w:val="20"/>
          <w:szCs w:val="20"/>
          <w:u w:val="single" w:color="0432fe"/>
          <w:lang w:val="en-US"/>
        </w:rPr>
        <w:instrText xml:space="preserve"> HYPERLINK "mailto:media@vinitalytour.com"</w:instrText>
      </w:r>
      <w:r>
        <w:rPr>
          <w:rStyle w:val="Hyperlink.0"/>
          <w:rFonts w:ascii="Arial" w:cs="Arial" w:hAnsi="Arial" w:eastAsia="Arial"/>
          <w:color w:val="0432fe"/>
          <w:sz w:val="20"/>
          <w:szCs w:val="20"/>
          <w:u w:val="single" w:color="0432fe"/>
          <w:lang w:val="en-US"/>
        </w:rPr>
        <w:fldChar w:fldCharType="separate" w:fldLock="0"/>
      </w:r>
      <w:r>
        <w:rPr>
          <w:rStyle w:val="Hyperlink.0"/>
          <w:rFonts w:ascii="Arial" w:hAnsi="Arial"/>
          <w:color w:val="0432fe"/>
          <w:sz w:val="20"/>
          <w:szCs w:val="20"/>
          <w:u w:val="single" w:color="0432fe"/>
          <w:rtl w:val="0"/>
          <w:lang w:val="en-US"/>
        </w:rPr>
        <w:t>media@vinitalytour.com</w:t>
      </w:r>
      <w:r>
        <w:rPr>
          <w:lang w:val="en-US"/>
        </w:rPr>
        <w:fldChar w:fldCharType="end" w:fldLock="0"/>
      </w:r>
      <w:r>
        <w:rPr>
          <w:rStyle w:val="None"/>
          <w:rFonts w:ascii="Arial" w:hAnsi="Arial"/>
          <w:sz w:val="20"/>
          <w:szCs w:val="20"/>
          <w:rtl w:val="0"/>
          <w:lang w:val="en-US"/>
        </w:rPr>
        <w:t xml:space="preserve">                                                                                                                                                                 </w:t>
      </w:r>
    </w:p>
    <w:p>
      <w:pPr>
        <w:pStyle w:val="Body A"/>
        <w:jc w:val="right"/>
        <w:rPr>
          <w:rStyle w:val="None"/>
          <w:rFonts w:ascii="Arial" w:cs="Arial" w:hAnsi="Arial" w:eastAsia="Arial"/>
          <w:sz w:val="20"/>
          <w:szCs w:val="20"/>
          <w:lang w:val="en-US"/>
        </w:rPr>
      </w:pPr>
      <w:r>
        <w:rPr>
          <w:rStyle w:val="Hyperlink.0"/>
          <w:rFonts w:ascii="Arial" w:cs="Arial" w:hAnsi="Arial" w:eastAsia="Arial"/>
          <w:color w:val="0432fe"/>
          <w:sz w:val="20"/>
          <w:szCs w:val="20"/>
          <w:u w:val="single" w:color="0432fe"/>
          <w:lang w:val="en-US"/>
        </w:rPr>
        <w:fldChar w:fldCharType="begin" w:fldLock="0"/>
      </w:r>
      <w:r>
        <w:rPr>
          <w:rStyle w:val="Hyperlink.0"/>
          <w:rFonts w:ascii="Arial" w:cs="Arial" w:hAnsi="Arial" w:eastAsia="Arial"/>
          <w:color w:val="0432fe"/>
          <w:sz w:val="20"/>
          <w:szCs w:val="20"/>
          <w:u w:val="single" w:color="0432fe"/>
          <w:lang w:val="en-US"/>
        </w:rPr>
        <w:instrText xml:space="preserve"> HYPERLINK "http://www.vinitalyinternational.com"</w:instrText>
      </w:r>
      <w:r>
        <w:rPr>
          <w:rStyle w:val="Hyperlink.0"/>
          <w:rFonts w:ascii="Arial" w:cs="Arial" w:hAnsi="Arial" w:eastAsia="Arial"/>
          <w:color w:val="0432fe"/>
          <w:sz w:val="20"/>
          <w:szCs w:val="20"/>
          <w:u w:val="single" w:color="0432fe"/>
          <w:lang w:val="en-US"/>
        </w:rPr>
        <w:fldChar w:fldCharType="separate" w:fldLock="0"/>
      </w:r>
      <w:r>
        <w:rPr>
          <w:rStyle w:val="Hyperlink.0"/>
          <w:rFonts w:ascii="Arial" w:hAnsi="Arial"/>
          <w:color w:val="0432fe"/>
          <w:sz w:val="20"/>
          <w:szCs w:val="20"/>
          <w:u w:val="single" w:color="0432fe"/>
          <w:rtl w:val="0"/>
          <w:lang w:val="en-US"/>
        </w:rPr>
        <w:t>www.vinitalyinternational.com</w:t>
      </w:r>
      <w:r>
        <w:rPr>
          <w:lang w:val="en-US"/>
        </w:rPr>
        <w:fldChar w:fldCharType="end" w:fldLock="0"/>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Twitter: @VinitalyTour</w:t>
      </w:r>
    </w:p>
    <w:p>
      <w:pPr>
        <w:pStyle w:val="Body A"/>
        <w:jc w:val="right"/>
        <w:rPr>
          <w:rStyle w:val="None"/>
          <w:rFonts w:ascii="Arial" w:cs="Arial" w:hAnsi="Arial" w:eastAsia="Arial"/>
          <w:sz w:val="20"/>
          <w:szCs w:val="20"/>
          <w:lang w:val="en-US"/>
        </w:rPr>
      </w:pPr>
      <w:r>
        <w:rPr>
          <w:rStyle w:val="None"/>
          <w:rFonts w:ascii="Arial" w:hAnsi="Arial"/>
          <w:sz w:val="20"/>
          <w:szCs w:val="20"/>
          <w:rtl w:val="0"/>
          <w:lang w:val="en-US"/>
        </w:rPr>
        <w:t>Join Italian Wine Community on LinkedIn</w:t>
      </w:r>
    </w:p>
    <w:p>
      <w:pPr>
        <w:pStyle w:val="Body A"/>
        <w:rPr>
          <w:rStyle w:val="None"/>
          <w:rFonts w:ascii="Arial" w:cs="Arial" w:hAnsi="Arial" w:eastAsia="Arial"/>
          <w:lang w:val="en-US"/>
        </w:rPr>
      </w:pPr>
    </w:p>
    <w:p>
      <w:pPr>
        <w:pStyle w:val="Body A"/>
        <w:rPr>
          <w:rStyle w:val="None"/>
          <w:rFonts w:ascii="Arial" w:cs="Arial" w:hAnsi="Arial" w:eastAsia="Arial"/>
          <w:lang w:val="en-US"/>
        </w:rPr>
      </w:pPr>
      <w:r>
        <w:rPr>
          <w:rStyle w:val="None"/>
          <w:rFonts w:ascii="Arial" w:hAnsi="Arial"/>
          <w:color w:val="651365"/>
          <w:u w:val="single" w:color="651365"/>
          <w:rtl w:val="0"/>
          <w:lang w:val="en-US"/>
        </w:rPr>
        <w:t xml:space="preserve">                                                                   </w:t>
      </w:r>
    </w:p>
    <w:p>
      <w:pPr>
        <w:pStyle w:val="Default"/>
        <w:jc w:val="both"/>
        <w:rPr>
          <w:rStyle w:val="None"/>
          <w:rFonts w:ascii="Arial" w:cs="Arial" w:hAnsi="Arial" w:eastAsia="Arial"/>
          <w:b w:val="1"/>
          <w:bCs w:val="1"/>
          <w:sz w:val="24"/>
          <w:szCs w:val="24"/>
          <w:lang w:val="en-US"/>
        </w:rPr>
      </w:pPr>
    </w:p>
    <w:p>
      <w:pPr>
        <w:pStyle w:val="Default"/>
        <w:jc w:val="both"/>
        <w:rPr>
          <w:rStyle w:val="None"/>
          <w:rFonts w:ascii="Times New Roman" w:cs="Times New Roman" w:hAnsi="Times New Roman" w:eastAsia="Times New Roman"/>
          <w:b w:val="1"/>
          <w:bCs w:val="1"/>
          <w:sz w:val="24"/>
          <w:szCs w:val="24"/>
          <w:lang w:val="en-US"/>
        </w:rPr>
      </w:pPr>
      <w:r>
        <w:rPr>
          <w:rStyle w:val="None"/>
          <w:rFonts w:ascii="Times New Roman" w:hAnsi="Times New Roman"/>
          <w:b w:val="1"/>
          <w:bCs w:val="1"/>
          <w:sz w:val="36"/>
          <w:szCs w:val="36"/>
          <w:rtl w:val="0"/>
          <w:lang w:val="en-US"/>
        </w:rPr>
        <w:t>Vinitaly</w:t>
      </w:r>
      <w:r>
        <w:rPr>
          <w:rStyle w:val="None"/>
          <w:rFonts w:ascii="Times New Roman" w:hAnsi="Times New Roman"/>
          <w:b w:val="1"/>
          <w:bCs w:val="1"/>
          <w:sz w:val="36"/>
          <w:szCs w:val="36"/>
          <w:rtl w:val="0"/>
          <w:lang w:val="en-US"/>
        </w:rPr>
        <w:t xml:space="preserve"> </w:t>
      </w:r>
      <w:r>
        <w:rPr>
          <w:rStyle w:val="None"/>
          <w:rFonts w:ascii="Times New Roman" w:hAnsi="Times New Roman"/>
          <w:b w:val="1"/>
          <w:bCs w:val="1"/>
          <w:sz w:val="36"/>
          <w:szCs w:val="36"/>
          <w:rtl w:val="0"/>
          <w:lang w:val="en-US"/>
        </w:rPr>
        <w:t xml:space="preserve">International Academy </w:t>
      </w:r>
      <w:r>
        <w:rPr>
          <w:rStyle w:val="None"/>
          <w:rFonts w:ascii="Times New Roman" w:hAnsi="Times New Roman"/>
          <w:b w:val="1"/>
          <w:bCs w:val="1"/>
          <w:sz w:val="36"/>
          <w:szCs w:val="36"/>
          <w:rtl w:val="0"/>
          <w:lang w:val="en-US"/>
        </w:rPr>
        <w:t>announces 13</w:t>
      </w:r>
      <w:r>
        <w:rPr>
          <w:rStyle w:val="None"/>
          <w:rFonts w:ascii="Times New Roman" w:hAnsi="Times New Roman"/>
          <w:b w:val="1"/>
          <w:bCs w:val="1"/>
          <w:sz w:val="36"/>
          <w:szCs w:val="36"/>
          <w:rtl w:val="0"/>
          <w:lang w:val="en-US"/>
        </w:rPr>
        <w:t xml:space="preserve"> new Italian Wine</w:t>
      </w:r>
      <w:r>
        <w:rPr>
          <w:rStyle w:val="None"/>
          <w:rFonts w:ascii="Times New Roman" w:hAnsi="Times New Roman"/>
          <w:b w:val="1"/>
          <w:bCs w:val="1"/>
          <w:sz w:val="36"/>
          <w:szCs w:val="36"/>
          <w:rtl w:val="0"/>
          <w:lang w:val="en-US"/>
        </w:rPr>
        <w:t xml:space="preserve"> </w:t>
      </w:r>
      <w:r>
        <w:rPr>
          <w:rStyle w:val="None"/>
          <w:rFonts w:ascii="Times New Roman" w:hAnsi="Times New Roman"/>
          <w:b w:val="1"/>
          <w:bCs w:val="1"/>
          <w:sz w:val="36"/>
          <w:szCs w:val="36"/>
          <w:rtl w:val="0"/>
          <w:lang w:val="en-US"/>
        </w:rPr>
        <w:t>Ambassadors</w:t>
      </w:r>
      <w:r>
        <w:rPr>
          <w:rStyle w:val="None"/>
          <w:rFonts w:ascii="Times New Roman" w:hAnsi="Times New Roman"/>
          <w:b w:val="1"/>
          <w:bCs w:val="1"/>
          <w:sz w:val="36"/>
          <w:szCs w:val="36"/>
          <w:rtl w:val="0"/>
          <w:lang w:val="en-US"/>
        </w:rPr>
        <w:t xml:space="preserve"> from New York City</w:t>
      </w:r>
    </w:p>
    <w:p>
      <w:pPr>
        <w:pStyle w:val="Default"/>
        <w:jc w:val="both"/>
        <w:rPr>
          <w:rStyle w:val="None"/>
          <w:rFonts w:ascii="Times New Roman" w:cs="Times New Roman" w:hAnsi="Times New Roman" w:eastAsia="Times New Roman"/>
          <w:sz w:val="24"/>
          <w:szCs w:val="24"/>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 xml:space="preserve">Vinitaly International Academy (VIA) successfully launched its first ever Certification Course in USA at Astor Center, in the heart of New York City. After a week of training followed by a final exam held on June 30th, </w:t>
      </w:r>
      <w:r>
        <w:rPr>
          <w:rStyle w:val="None"/>
          <w:rFonts w:ascii="Times New Roman" w:hAnsi="Times New Roman"/>
          <w:sz w:val="28"/>
          <w:szCs w:val="28"/>
          <w:shd w:val="clear" w:color="auto" w:fill="fefefe"/>
          <w:rtl w:val="0"/>
          <w:lang w:val="en-US"/>
        </w:rPr>
        <w:t xml:space="preserve">VIA welcomed its </w:t>
      </w:r>
      <w:r>
        <w:rPr>
          <w:rStyle w:val="None"/>
          <w:rFonts w:ascii="Times New Roman" w:hAnsi="Times New Roman"/>
          <w:sz w:val="28"/>
          <w:szCs w:val="28"/>
          <w:shd w:val="clear" w:color="auto" w:fill="fefefe"/>
          <w:rtl w:val="0"/>
          <w:lang w:val="en-US"/>
        </w:rPr>
        <w:t>13</w:t>
      </w:r>
      <w:r>
        <w:rPr>
          <w:rStyle w:val="None"/>
          <w:rFonts w:ascii="Times New Roman" w:hAnsi="Times New Roman"/>
          <w:sz w:val="28"/>
          <w:szCs w:val="28"/>
          <w:shd w:val="clear" w:color="auto" w:fill="fefefe"/>
          <w:rtl w:val="0"/>
          <w:lang w:val="en-US"/>
        </w:rPr>
        <w:t xml:space="preserve"> new Italian Wine Ambassadors</w:t>
      </w:r>
      <w:r>
        <w:rPr>
          <w:rStyle w:val="None"/>
          <w:rFonts w:ascii="Times New Roman" w:hAnsi="Times New Roman"/>
          <w:sz w:val="28"/>
          <w:szCs w:val="28"/>
          <w:shd w:val="clear" w:color="auto" w:fill="fefefe"/>
          <w:rtl w:val="0"/>
          <w:lang w:val="en-US"/>
        </w:rPr>
        <w:t xml:space="preserve"> (IWAs)</w:t>
      </w:r>
      <w:r>
        <w:rPr>
          <w:rStyle w:val="None"/>
          <w:rFonts w:ascii="Times New Roman" w:hAnsi="Times New Roman"/>
          <w:sz w:val="28"/>
          <w:szCs w:val="28"/>
          <w:rtl w:val="0"/>
          <w:lang w:val="en-US"/>
        </w:rPr>
        <w:t>.</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shd w:val="clear" w:color="auto" w:fill="fefefe"/>
          <w:lang w:val="en-US"/>
        </w:rPr>
      </w:pPr>
      <w:r>
        <w:rPr>
          <w:rStyle w:val="None"/>
          <w:rFonts w:ascii="Times New Roman" w:hAnsi="Times New Roman"/>
          <w:sz w:val="28"/>
          <w:szCs w:val="28"/>
          <w:rtl w:val="0"/>
          <w:lang w:val="en-US"/>
        </w:rPr>
        <w:t>R</w:t>
      </w:r>
      <w:r>
        <w:rPr>
          <w:rStyle w:val="None"/>
          <w:rFonts w:ascii="Times New Roman" w:hAnsi="Times New Roman"/>
          <w:sz w:val="28"/>
          <w:szCs w:val="28"/>
          <w:shd w:val="clear" w:color="auto" w:fill="fefefe"/>
          <w:rtl w:val="0"/>
          <w:lang w:val="en-US"/>
        </w:rPr>
        <w:t>epresenting the one and only opportunity for wine professionals to gain extensive knowledge on the vast subject of Italian grapes and wines, the Certification Course enables all professionals to speak of Italian wine in a unified and organized manner, with true in-depth knowledge. F</w:t>
      </w:r>
      <w:r>
        <w:rPr>
          <w:rStyle w:val="None"/>
          <w:rFonts w:ascii="Times New Roman" w:hAnsi="Times New Roman"/>
          <w:sz w:val="28"/>
          <w:szCs w:val="28"/>
          <w:rtl w:val="0"/>
          <w:lang w:val="en-US"/>
        </w:rPr>
        <w:t xml:space="preserve">ive days of intense </w:t>
      </w:r>
      <w:r>
        <w:rPr>
          <w:rStyle w:val="None"/>
          <w:rFonts w:ascii="Times New Roman" w:hAnsi="Times New Roman"/>
          <w:sz w:val="28"/>
          <w:szCs w:val="28"/>
          <w:shd w:val="clear" w:color="auto" w:fill="fefefe"/>
          <w:rtl w:val="0"/>
          <w:lang w:val="en-US"/>
        </w:rPr>
        <w:t>classroom lectures and wine tastings were conducted by Dr. Ian D</w:t>
      </w: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 xml:space="preserve">Agata, author of </w:t>
      </w:r>
      <w:r>
        <w:rPr>
          <w:rStyle w:val="None"/>
          <w:rFonts w:ascii="Times New Roman" w:hAnsi="Times New Roman"/>
          <w:i w:val="1"/>
          <w:iCs w:val="1"/>
          <w:sz w:val="28"/>
          <w:szCs w:val="28"/>
          <w:shd w:val="clear" w:color="auto" w:fill="fefefe"/>
          <w:rtl w:val="0"/>
          <w:lang w:val="en-US"/>
        </w:rPr>
        <w:t xml:space="preserve">Native Wine Grapes of Italy </w:t>
      </w:r>
      <w:r>
        <w:rPr>
          <w:rStyle w:val="None"/>
          <w:rFonts w:ascii="Times New Roman" w:hAnsi="Times New Roman"/>
          <w:sz w:val="28"/>
          <w:szCs w:val="28"/>
          <w:shd w:val="clear" w:color="auto" w:fill="fefefe"/>
          <w:rtl w:val="0"/>
          <w:lang w:val="en-US"/>
        </w:rPr>
        <w:t>(winner of the 2015 Louis Roederer International Wine Book Awards as Book of the Year). D</w:t>
      </w: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 xml:space="preserve">Agata, who has been running the course since 2015, was joined by Henry Davar, </w:t>
      </w:r>
      <w:r>
        <w:rPr>
          <w:rStyle w:val="None"/>
          <w:rFonts w:ascii="Times New Roman" w:hAnsi="Times New Roman"/>
          <w:sz w:val="28"/>
          <w:szCs w:val="28"/>
          <w:shd w:val="clear" w:color="auto" w:fill="fefefe"/>
          <w:rtl w:val="0"/>
          <w:lang w:val="en-US"/>
        </w:rPr>
        <w:t xml:space="preserve">an </w:t>
      </w:r>
      <w:r>
        <w:rPr>
          <w:rStyle w:val="None"/>
          <w:rFonts w:ascii="Times New Roman" w:hAnsi="Times New Roman"/>
          <w:sz w:val="28"/>
          <w:szCs w:val="28"/>
          <w:shd w:val="clear" w:color="auto" w:fill="fefefe"/>
          <w:rtl w:val="0"/>
          <w:lang w:val="en-US"/>
        </w:rPr>
        <w:t>Italian Wine Expert</w:t>
      </w:r>
      <w:r>
        <w:rPr>
          <w:rStyle w:val="None"/>
          <w:rFonts w:ascii="Times New Roman" w:hAnsi="Times New Roman"/>
          <w:sz w:val="28"/>
          <w:szCs w:val="28"/>
          <w:shd w:val="clear" w:color="auto" w:fill="fefefe"/>
          <w:rtl w:val="0"/>
          <w:lang w:val="en-US"/>
        </w:rPr>
        <w:t xml:space="preserve"> (IWE); </w:t>
      </w:r>
      <w:r>
        <w:rPr>
          <w:rStyle w:val="None"/>
          <w:rFonts w:ascii="Times New Roman" w:hAnsi="Times New Roman"/>
          <w:sz w:val="28"/>
          <w:szCs w:val="28"/>
          <w:shd w:val="clear" w:color="auto" w:fill="fefefe"/>
          <w:rtl w:val="0"/>
          <w:lang w:val="it-IT"/>
        </w:rPr>
        <w:t>a title given to those who reached the highest rank,</w:t>
      </w:r>
      <w:r>
        <w:rPr>
          <w:rStyle w:val="None"/>
          <w:rFonts w:ascii="Times New Roman" w:hAnsi="Times New Roman"/>
          <w:sz w:val="28"/>
          <w:szCs w:val="28"/>
          <w:shd w:val="clear" w:color="auto" w:fill="fefefe"/>
          <w:rtl w:val="0"/>
          <w:lang w:val="en-US"/>
        </w:rPr>
        <w:t xml:space="preserve"> </w:t>
      </w:r>
      <w:r>
        <w:rPr>
          <w:rStyle w:val="None"/>
          <w:rFonts w:ascii="Times New Roman" w:hAnsi="Times New Roman"/>
          <w:sz w:val="28"/>
          <w:szCs w:val="28"/>
          <w:shd w:val="clear" w:color="auto" w:fill="fefefe"/>
          <w:rtl w:val="0"/>
          <w:lang w:val="en-US"/>
        </w:rPr>
        <w:t>who</w:t>
      </w:r>
      <w:r>
        <w:rPr>
          <w:rStyle w:val="None"/>
          <w:rFonts w:ascii="Times New Roman" w:hAnsi="Times New Roman"/>
          <w:sz w:val="28"/>
          <w:szCs w:val="28"/>
          <w:shd w:val="clear" w:color="auto" w:fill="fefefe"/>
          <w:rtl w:val="0"/>
          <w:lang w:val="en-US"/>
        </w:rPr>
        <w:t xml:space="preserve"> helped facilitate the course. </w:t>
      </w:r>
    </w:p>
    <w:p>
      <w:pPr>
        <w:pStyle w:val="Default"/>
        <w:jc w:val="both"/>
        <w:rPr>
          <w:rStyle w:val="None"/>
          <w:rFonts w:ascii="Times New Roman" w:cs="Times New Roman" w:hAnsi="Times New Roman" w:eastAsia="Times New Roman"/>
          <w:sz w:val="28"/>
          <w:szCs w:val="28"/>
          <w:shd w:val="clear" w:color="auto" w:fill="fefefe"/>
          <w:lang w:val="en-US"/>
        </w:rPr>
      </w:pPr>
    </w:p>
    <w:p>
      <w:pPr>
        <w:pStyle w:val="Default"/>
        <w:jc w:val="both"/>
        <w:rPr>
          <w:rStyle w:val="None"/>
          <w:rFonts w:ascii="Times New Roman" w:cs="Times New Roman" w:hAnsi="Times New Roman" w:eastAsia="Times New Roman"/>
          <w:sz w:val="28"/>
          <w:szCs w:val="28"/>
          <w:shd w:val="clear" w:color="auto" w:fill="fefefe"/>
          <w:lang w:val="en-US"/>
        </w:rPr>
      </w:pP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 xml:space="preserve">The focus of this course is not only just to learn about native grapes such as Fiano and Greco, but dig deep into the terroir of where those grapes are grown. These are subjects that haven't been </w:t>
      </w:r>
      <w:r>
        <w:rPr>
          <w:rStyle w:val="None"/>
          <w:rFonts w:ascii="Times New Roman" w:hAnsi="Times New Roman"/>
          <w:sz w:val="28"/>
          <w:szCs w:val="28"/>
          <w:shd w:val="clear" w:color="auto" w:fill="fefefe"/>
          <w:rtl w:val="0"/>
          <w:lang w:val="en-US"/>
        </w:rPr>
        <w:t xml:space="preserve">fully </w:t>
      </w:r>
      <w:r>
        <w:rPr>
          <w:rStyle w:val="None"/>
          <w:rFonts w:ascii="Times New Roman" w:hAnsi="Times New Roman"/>
          <w:sz w:val="28"/>
          <w:szCs w:val="28"/>
          <w:shd w:val="clear" w:color="auto" w:fill="fefefe"/>
          <w:rtl w:val="0"/>
          <w:lang w:val="en-US"/>
        </w:rPr>
        <w:t>covered prior to Ian</w:t>
      </w:r>
      <w:r>
        <w:rPr>
          <w:rStyle w:val="None"/>
          <w:rFonts w:ascii="Times New Roman" w:hAnsi="Times New Roman" w:hint="default"/>
          <w:sz w:val="28"/>
          <w:szCs w:val="28"/>
          <w:shd w:val="clear" w:color="auto" w:fill="fefefe"/>
          <w:rtl w:val="0"/>
          <w:lang w:val="en-US"/>
        </w:rPr>
        <w:t>’</w:t>
      </w:r>
      <w:r>
        <w:rPr>
          <w:rStyle w:val="None"/>
          <w:rFonts w:ascii="Times New Roman" w:hAnsi="Times New Roman"/>
          <w:sz w:val="28"/>
          <w:szCs w:val="28"/>
          <w:shd w:val="clear" w:color="auto" w:fill="fefefe"/>
          <w:rtl w:val="0"/>
          <w:lang w:val="en-US"/>
        </w:rPr>
        <w:t>s book, so we are breaking new grounds in the discourse of Italian grapes and wine. This brings the wine industry here to new levels of appreciation, that will result in gaining more Italian wine fans!</w:t>
      </w:r>
      <w:r>
        <w:rPr>
          <w:rStyle w:val="None"/>
          <w:rFonts w:ascii="Times New Roman" w:hAnsi="Times New Roman" w:hint="default"/>
          <w:sz w:val="28"/>
          <w:szCs w:val="28"/>
          <w:shd w:val="clear" w:color="auto" w:fill="fefefe"/>
          <w:rtl w:val="0"/>
          <w:lang w:val="en-US"/>
        </w:rPr>
        <w:t xml:space="preserve">” </w:t>
      </w:r>
      <w:r>
        <w:rPr>
          <w:rStyle w:val="None"/>
          <w:rFonts w:ascii="Times New Roman" w:hAnsi="Times New Roman"/>
          <w:sz w:val="28"/>
          <w:szCs w:val="28"/>
          <w:shd w:val="clear" w:color="auto" w:fill="fefefe"/>
          <w:rtl w:val="0"/>
          <w:lang w:val="en-US"/>
        </w:rPr>
        <w:t>says Davar.</w:t>
      </w:r>
    </w:p>
    <w:p>
      <w:pPr>
        <w:pStyle w:val="Body A A"/>
        <w:jc w:val="both"/>
        <w:rPr>
          <w:rStyle w:val="None"/>
          <w:rFonts w:ascii="Times New Roman" w:cs="Times New Roman" w:hAnsi="Times New Roman" w:eastAsia="Times New Roman"/>
          <w:sz w:val="28"/>
          <w:szCs w:val="28"/>
          <w:shd w:val="clear" w:color="auto" w:fill="fefefe"/>
          <w:lang w:val="en-US"/>
        </w:rPr>
      </w:pPr>
    </w:p>
    <w:p>
      <w:pPr>
        <w:pStyle w:val="Body A A"/>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shd w:val="clear" w:color="auto" w:fill="fefefe"/>
          <w:rtl w:val="0"/>
          <w:lang w:val="en-US"/>
        </w:rPr>
        <w:t xml:space="preserve">Candidates from across the USA took part in the course </w:t>
      </w:r>
      <w:r>
        <w:rPr>
          <w:rStyle w:val="None"/>
          <w:rFonts w:ascii="Times New Roman" w:hAnsi="Times New Roman"/>
          <w:sz w:val="28"/>
          <w:szCs w:val="28"/>
          <w:rtl w:val="0"/>
          <w:lang w:val="en-US"/>
        </w:rPr>
        <w:t xml:space="preserve">in order to leverage this opportunity of increasing their understanding of Italian wine.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m so honored to have taken this class and exam. One of the most challenging and enlightening wine educations experiences of my career. I look forward to study </w:t>
      </w:r>
      <w:r>
        <w:rPr>
          <w:rStyle w:val="None"/>
          <w:rFonts w:ascii="Times New Roman" w:hAnsi="Times New Roman"/>
          <w:sz w:val="28"/>
          <w:szCs w:val="28"/>
          <w:rtl w:val="0"/>
          <w:lang w:val="en-US"/>
        </w:rPr>
        <w:t xml:space="preserve">more </w:t>
      </w:r>
      <w:r>
        <w:rPr>
          <w:rStyle w:val="None"/>
          <w:rFonts w:ascii="Times New Roman" w:hAnsi="Times New Roman"/>
          <w:sz w:val="28"/>
          <w:szCs w:val="28"/>
          <w:rtl w:val="0"/>
          <w:lang w:val="en-US"/>
        </w:rPr>
        <w:t>and to pass the Expert level!</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says</w:t>
      </w:r>
      <w:r>
        <w:rPr>
          <w:rStyle w:val="None"/>
          <w:rFonts w:ascii="Times New Roman" w:hAnsi="Times New Roman"/>
          <w:sz w:val="28"/>
          <w:szCs w:val="28"/>
          <w:rtl w:val="0"/>
          <w:lang w:val="en-US"/>
        </w:rPr>
        <w:t xml:space="preserve"> Jeffrey Porter</w:t>
      </w:r>
      <w:r>
        <w:rPr>
          <w:rStyle w:val="None"/>
          <w:rFonts w:ascii="Times New Roman" w:hAnsi="Times New Roman"/>
          <w:sz w:val="28"/>
          <w:szCs w:val="28"/>
          <w:rtl w:val="0"/>
          <w:lang w:val="en-US"/>
        </w:rPr>
        <w:t xml:space="preserve">, </w:t>
      </w:r>
      <w:r>
        <w:rPr>
          <w:rStyle w:val="None"/>
          <w:rFonts w:ascii="Times New Roman" w:hAnsi="Times New Roman"/>
          <w:sz w:val="28"/>
          <w:szCs w:val="28"/>
          <w:rtl w:val="0"/>
          <w:lang w:val="en-US"/>
        </w:rPr>
        <w:t xml:space="preserve">Beverage Operations Director </w:t>
      </w:r>
      <w:r>
        <w:rPr>
          <w:rStyle w:val="None"/>
          <w:rFonts w:ascii="Times New Roman" w:hAnsi="Times New Roman"/>
          <w:sz w:val="28"/>
          <w:szCs w:val="28"/>
          <w:rtl w:val="0"/>
          <w:lang w:val="en-US"/>
        </w:rPr>
        <w:t xml:space="preserve">at </w:t>
      </w:r>
      <w:r>
        <w:rPr>
          <w:rStyle w:val="None"/>
          <w:rFonts w:ascii="Times New Roman" w:hAnsi="Times New Roman"/>
          <w:sz w:val="28"/>
          <w:szCs w:val="28"/>
          <w:rtl w:val="0"/>
          <w:lang w:val="en-US"/>
        </w:rPr>
        <w:t>Batali and Bastianich Hospitality Group</w:t>
      </w:r>
      <w:r>
        <w:rPr>
          <w:rStyle w:val="None"/>
          <w:rFonts w:ascii="Times New Roman" w:hAnsi="Times New Roman"/>
          <w:sz w:val="28"/>
          <w:szCs w:val="28"/>
          <w:rtl w:val="0"/>
          <w:lang w:val="en-US"/>
        </w:rPr>
        <w:t>.</w:t>
      </w:r>
      <w:r>
        <w:rPr>
          <w:rStyle w:val="None"/>
          <w:rFonts w:ascii="Times New Roman" w:hAnsi="Times New Roman"/>
          <w:sz w:val="28"/>
          <w:szCs w:val="28"/>
          <w:rtl w:val="0"/>
          <w:lang w:val="en-US"/>
        </w:rPr>
        <w:t xml:space="preserve"> Diane Heck, Importer of Italian Wines at Southport Wines, highlights the importance of building a great community of Italian wine professionals in the USA</w:t>
      </w:r>
      <w:r>
        <w:rPr>
          <w:rStyle w:val="None"/>
          <w:rFonts w:ascii="Times New Roman" w:hAnsi="Times New Roman"/>
          <w:sz w:val="28"/>
          <w:szCs w:val="28"/>
          <w:rtl w:val="0"/>
          <w:lang w:val="en-US"/>
        </w:rPr>
        <w:t xml:space="preserv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It was a thrilling week, almost magical. Ian showed us a new realm and appreciation for native grapes. I am looking forward to staying in touch with the great community of Italian wine professionals.</w:t>
      </w:r>
      <w:r>
        <w:rPr>
          <w:rStyle w:val="None"/>
          <w:rFonts w:ascii="Times New Roman" w:hAnsi="Times New Roman" w:hint="default"/>
          <w:sz w:val="28"/>
          <w:szCs w:val="28"/>
          <w:rtl w:val="0"/>
          <w:lang w:val="en-US"/>
        </w:rPr>
        <w:t>”</w:t>
      </w:r>
    </w:p>
    <w:p>
      <w:pPr>
        <w:pStyle w:val="Body A A"/>
        <w:jc w:val="both"/>
        <w:rPr>
          <w:rStyle w:val="None"/>
          <w:rFonts w:ascii="Times New Roman" w:cs="Times New Roman" w:hAnsi="Times New Roman" w:eastAsia="Times New Roman"/>
          <w:sz w:val="28"/>
          <w:szCs w:val="28"/>
          <w:lang w:val="en-US"/>
        </w:rPr>
      </w:pPr>
    </w:p>
    <w:p>
      <w:pPr>
        <w:pStyle w:val="Body A A"/>
        <w:jc w:val="both"/>
        <w:rPr>
          <w:rStyle w:val="None"/>
          <w:rFonts w:ascii="Times New Roman" w:cs="Times New Roman" w:hAnsi="Times New Roman" w:eastAsia="Times New Roman"/>
          <w:sz w:val="28"/>
          <w:szCs w:val="28"/>
          <w:shd w:val="clear" w:color="auto" w:fill="fefefe"/>
          <w:lang w:val="en-US"/>
        </w:rPr>
      </w:pPr>
      <w:r>
        <w:rPr>
          <w:rStyle w:val="None"/>
          <w:rFonts w:ascii="Times New Roman" w:hAnsi="Times New Roman"/>
          <w:sz w:val="28"/>
          <w:szCs w:val="28"/>
          <w:shd w:val="clear" w:color="auto" w:fill="fefefe"/>
          <w:rtl w:val="0"/>
          <w:lang w:val="en-US"/>
        </w:rPr>
        <w:t xml:space="preserve">At the end of the course, VIA welcomed </w:t>
      </w:r>
      <w:r>
        <w:rPr>
          <w:rStyle w:val="None"/>
          <w:rFonts w:ascii="Times New Roman" w:hAnsi="Times New Roman"/>
          <w:sz w:val="28"/>
          <w:szCs w:val="28"/>
          <w:shd w:val="clear" w:color="auto" w:fill="fefefe"/>
          <w:rtl w:val="0"/>
          <w:lang w:val="en-US"/>
        </w:rPr>
        <w:t>13</w:t>
      </w:r>
      <w:r>
        <w:rPr>
          <w:rStyle w:val="None"/>
          <w:rFonts w:ascii="Times New Roman" w:hAnsi="Times New Roman"/>
          <w:sz w:val="28"/>
          <w:szCs w:val="28"/>
          <w:shd w:val="clear" w:color="auto" w:fill="fefefe"/>
          <w:rtl w:val="0"/>
          <w:lang w:val="en-US"/>
        </w:rPr>
        <w:t xml:space="preserve"> new IWAs</w:t>
      </w:r>
      <w:r>
        <w:rPr>
          <w:rStyle w:val="None"/>
          <w:rFonts w:ascii="Times New Roman" w:hAnsi="Times New Roman"/>
          <w:sz w:val="28"/>
          <w:szCs w:val="28"/>
          <w:shd w:val="clear" w:color="auto" w:fill="fefefe"/>
          <w:rtl w:val="0"/>
          <w:lang w:val="en-US"/>
        </w:rPr>
        <w:t xml:space="preserve"> </w:t>
      </w:r>
      <w:r>
        <w:rPr>
          <w:rStyle w:val="None"/>
          <w:rFonts w:ascii="Times New Roman" w:hAnsi="Times New Roman"/>
          <w:sz w:val="28"/>
          <w:szCs w:val="28"/>
          <w:shd w:val="clear" w:color="auto" w:fill="fefefe"/>
          <w:rtl w:val="0"/>
          <w:lang w:val="it-IT"/>
        </w:rPr>
        <w:t xml:space="preserve">(See entire list below), bringing the </w:t>
      </w:r>
      <w:r>
        <w:rPr>
          <w:rStyle w:val="None"/>
          <w:rFonts w:ascii="Times New Roman" w:hAnsi="Times New Roman"/>
          <w:sz w:val="28"/>
          <w:szCs w:val="28"/>
          <w:rtl w:val="0"/>
          <w:lang w:val="en-US"/>
        </w:rPr>
        <w:t>count</w:t>
      </w:r>
      <w:r>
        <w:rPr>
          <w:rStyle w:val="None"/>
          <w:rFonts w:ascii="Times New Roman" w:hAnsi="Times New Roman"/>
          <w:sz w:val="28"/>
          <w:szCs w:val="28"/>
          <w:rtl w:val="0"/>
          <w:lang w:val="it-IT"/>
        </w:rPr>
        <w:t xml:space="preserve"> for IWAs to 99,</w:t>
      </w:r>
      <w:r>
        <w:rPr>
          <w:rStyle w:val="None"/>
          <w:rFonts w:ascii="Times New Roman" w:hAnsi="Times New Roman"/>
          <w:color w:val="ff644e"/>
          <w:sz w:val="28"/>
          <w:szCs w:val="28"/>
          <w:rtl w:val="0"/>
          <w:lang w:val="it-IT"/>
        </w:rPr>
        <w:t xml:space="preserve"> </w:t>
      </w:r>
      <w:r>
        <w:rPr>
          <w:rStyle w:val="None"/>
          <w:rFonts w:ascii="Times New Roman" w:hAnsi="Times New Roman"/>
          <w:sz w:val="28"/>
          <w:szCs w:val="28"/>
          <w:rtl w:val="0"/>
          <w:lang w:val="it-IT"/>
        </w:rPr>
        <w:t xml:space="preserve">7 of which are IWEs. </w:t>
      </w:r>
      <w:r>
        <w:rPr>
          <w:rStyle w:val="None"/>
          <w:rFonts w:ascii="Times New Roman" w:hAnsi="Times New Roman"/>
          <w:sz w:val="28"/>
          <w:szCs w:val="28"/>
          <w:shd w:val="clear" w:color="auto" w:fill="fefefe"/>
          <w:rtl w:val="0"/>
          <w:lang w:val="en-US"/>
        </w:rPr>
        <w:t>Mike Mad</w:t>
      </w:r>
      <w:r>
        <w:rPr>
          <w:rStyle w:val="None"/>
          <w:rFonts w:ascii="Times New Roman" w:hAnsi="Times New Roman"/>
          <w:sz w:val="28"/>
          <w:szCs w:val="28"/>
          <w:shd w:val="clear" w:color="auto" w:fill="fefefe"/>
          <w:rtl w:val="0"/>
          <w:lang w:val="it-IT"/>
        </w:rPr>
        <w:t>a</w:t>
      </w:r>
      <w:r>
        <w:rPr>
          <w:rStyle w:val="None"/>
          <w:rFonts w:ascii="Times New Roman" w:hAnsi="Times New Roman"/>
          <w:sz w:val="28"/>
          <w:szCs w:val="28"/>
          <w:shd w:val="clear" w:color="auto" w:fill="fefefe"/>
          <w:rtl w:val="0"/>
          <w:lang w:val="en-US"/>
        </w:rPr>
        <w:t>io</w:t>
      </w:r>
      <w:r>
        <w:rPr>
          <w:rStyle w:val="None"/>
          <w:rFonts w:ascii="Times New Roman" w:hAnsi="Times New Roman"/>
          <w:sz w:val="28"/>
          <w:szCs w:val="28"/>
          <w:shd w:val="clear" w:color="auto" w:fill="fefefe"/>
          <w:rtl w:val="0"/>
          <w:lang w:val="it-IT"/>
        </w:rPr>
        <w:t xml:space="preserve">, editor of Palate Press finished first place among the candidates, scoring </w:t>
      </w:r>
      <w:r>
        <w:rPr>
          <w:rStyle w:val="None"/>
          <w:rFonts w:ascii="Times New Roman" w:hAnsi="Times New Roman"/>
          <w:sz w:val="28"/>
          <w:szCs w:val="28"/>
          <w:shd w:val="clear" w:color="auto" w:fill="fefefe"/>
          <w:rtl w:val="0"/>
          <w:lang w:val="en-US"/>
        </w:rPr>
        <w:t>86</w:t>
      </w:r>
      <w:r>
        <w:rPr>
          <w:rStyle w:val="None"/>
          <w:rFonts w:ascii="Times New Roman" w:hAnsi="Times New Roman"/>
          <w:sz w:val="28"/>
          <w:szCs w:val="28"/>
          <w:shd w:val="clear" w:color="auto" w:fill="fefefe"/>
          <w:rtl w:val="0"/>
          <w:lang w:val="it-IT"/>
        </w:rPr>
        <w:t xml:space="preserve"> points out of 100. </w:t>
      </w:r>
      <w:r>
        <w:rPr>
          <w:rStyle w:val="None"/>
          <w:rFonts w:ascii="Times New Roman" w:hAnsi="Times New Roman"/>
          <w:sz w:val="28"/>
          <w:szCs w:val="28"/>
          <w:shd w:val="clear" w:color="auto" w:fill="fefefe"/>
          <w:rtl w:val="0"/>
          <w:lang w:val="en-US"/>
        </w:rPr>
        <w:t xml:space="preserve">Newly-certified </w:t>
      </w:r>
      <w:r>
        <w:rPr>
          <w:rStyle w:val="None"/>
          <w:rFonts w:ascii="Times New Roman" w:hAnsi="Times New Roman"/>
          <w:sz w:val="28"/>
          <w:szCs w:val="28"/>
          <w:shd w:val="clear" w:color="auto" w:fill="fefefe"/>
          <w:rtl w:val="0"/>
          <w:lang w:val="it-IT"/>
        </w:rPr>
        <w:t xml:space="preserve">IWAs and IWEs, </w:t>
      </w:r>
      <w:r>
        <w:rPr>
          <w:rStyle w:val="None"/>
          <w:rFonts w:ascii="Times New Roman" w:hAnsi="Times New Roman"/>
          <w:sz w:val="28"/>
          <w:szCs w:val="28"/>
          <w:shd w:val="clear" w:color="auto" w:fill="fefefe"/>
          <w:rtl w:val="0"/>
          <w:lang w:val="en-US"/>
        </w:rPr>
        <w:t>will be able to support VIA in teaching the courses around the world and broadcasting the excellence of Italian wine</w:t>
      </w:r>
      <w:r>
        <w:rPr>
          <w:rStyle w:val="None"/>
          <w:rFonts w:ascii="Times New Roman" w:hAnsi="Times New Roman"/>
          <w:sz w:val="28"/>
          <w:szCs w:val="28"/>
          <w:shd w:val="clear" w:color="auto" w:fill="fefefe"/>
          <w:rtl w:val="0"/>
          <w:lang w:val="it-IT"/>
        </w:rPr>
        <w:t>s.</w:t>
      </w:r>
    </w:p>
    <w:p>
      <w:pPr>
        <w:pStyle w:val="Body A A"/>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hint="default"/>
          <w:sz w:val="28"/>
          <w:szCs w:val="28"/>
          <w:rtl w:val="0"/>
          <w:lang w:val="it-IT"/>
        </w:rPr>
        <w:t>“</w:t>
      </w:r>
      <w:r>
        <w:rPr>
          <w:rStyle w:val="None"/>
          <w:rFonts w:ascii="Times New Roman" w:hAnsi="Times New Roman"/>
          <w:sz w:val="28"/>
          <w:szCs w:val="28"/>
          <w:rtl w:val="0"/>
          <w:lang w:val="en-US"/>
        </w:rPr>
        <w:t>A special thank you goes to ICE</w:t>
      </w:r>
      <w:r>
        <w:rPr>
          <w:rStyle w:val="None"/>
          <w:rFonts w:ascii="Times New Roman" w:hAnsi="Times New Roman"/>
          <w:sz w:val="28"/>
          <w:szCs w:val="28"/>
          <w:rtl w:val="0"/>
          <w:lang w:val="it-IT"/>
        </w:rPr>
        <w:t>, the Italian Trad</w:t>
      </w:r>
      <w:r>
        <w:rPr>
          <w:rStyle w:val="None"/>
          <w:rFonts w:ascii="Times New Roman" w:hAnsi="Times New Roman"/>
          <w:sz w:val="28"/>
          <w:szCs w:val="28"/>
          <w:rtl w:val="0"/>
          <w:lang w:val="en-US"/>
        </w:rPr>
        <w:t>e Agency</w:t>
      </w:r>
      <w:r>
        <w:rPr>
          <w:rStyle w:val="None"/>
          <w:rFonts w:ascii="Times New Roman" w:hAnsi="Times New Roman"/>
          <w:sz w:val="28"/>
          <w:szCs w:val="28"/>
          <w:rtl w:val="0"/>
          <w:lang w:val="en-US"/>
        </w:rPr>
        <w:t xml:space="preserve"> and the Ministry of Economic Development for having supported and</w:t>
      </w:r>
      <w:r>
        <w:rPr>
          <w:rStyle w:val="None"/>
          <w:rFonts w:ascii="Times New Roman" w:hAnsi="Times New Roman"/>
          <w:sz w:val="28"/>
          <w:szCs w:val="28"/>
          <w:rtl w:val="0"/>
          <w:lang w:val="en-US"/>
        </w:rPr>
        <w:t xml:space="preserve"> financed this fi</w:t>
      </w:r>
      <w:r>
        <w:rPr>
          <w:rStyle w:val="None"/>
          <w:rFonts w:ascii="Times New Roman" w:hAnsi="Times New Roman"/>
          <w:sz w:val="28"/>
          <w:szCs w:val="28"/>
          <w:rtl w:val="0"/>
          <w:lang w:val="en-US"/>
        </w:rPr>
        <w:t>rst edition of the</w:t>
      </w:r>
      <w:r>
        <w:rPr>
          <w:rStyle w:val="None"/>
          <w:rFonts w:ascii="Times New Roman" w:hAnsi="Times New Roman"/>
          <w:sz w:val="28"/>
          <w:szCs w:val="28"/>
          <w:rtl w:val="0"/>
          <w:lang w:val="en-US"/>
        </w:rPr>
        <w:t xml:space="preserve"> </w:t>
      </w:r>
      <w:r>
        <w:rPr>
          <w:rStyle w:val="None"/>
          <w:rFonts w:ascii="Times New Roman" w:hAnsi="Times New Roman"/>
          <w:sz w:val="28"/>
          <w:szCs w:val="28"/>
          <w:rtl w:val="0"/>
          <w:lang w:val="en-US"/>
        </w:rPr>
        <w:t>Certi</w:t>
      </w:r>
      <w:r>
        <w:rPr>
          <w:rStyle w:val="None"/>
          <w:rFonts w:ascii="Times New Roman" w:hAnsi="Times New Roman"/>
          <w:sz w:val="28"/>
          <w:szCs w:val="28"/>
          <w:rtl w:val="0"/>
          <w:lang w:val="en-US"/>
        </w:rPr>
        <w:t>fi</w:t>
      </w:r>
      <w:r>
        <w:rPr>
          <w:rStyle w:val="None"/>
          <w:rFonts w:ascii="Times New Roman" w:hAnsi="Times New Roman"/>
          <w:sz w:val="28"/>
          <w:szCs w:val="28"/>
          <w:rtl w:val="0"/>
          <w:lang w:val="en-US"/>
        </w:rPr>
        <w:t>cation Course in the US</w:t>
      </w:r>
      <w:r>
        <w:rPr>
          <w:rStyle w:val="None"/>
          <w:rFonts w:ascii="Times New Roman" w:hAnsi="Times New Roman"/>
          <w:sz w:val="28"/>
          <w:szCs w:val="28"/>
          <w:rtl w:val="0"/>
          <w:lang w:val="en-US"/>
        </w:rPr>
        <w:t>A</w:t>
      </w:r>
      <w:r>
        <w:rPr>
          <w:rStyle w:val="None"/>
          <w:rFonts w:ascii="Times New Roman" w:hAnsi="Times New Roman"/>
          <w:sz w:val="28"/>
          <w:szCs w:val="28"/>
          <w:rtl w:val="0"/>
          <w:lang w:val="en-US"/>
        </w:rPr>
        <w:t xml:space="preserve"> and having believed in the essence of spreading the knowledge of Italian wine to the rest of the world.</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expresses </w:t>
      </w:r>
      <w:r>
        <w:rPr>
          <w:rStyle w:val="None"/>
          <w:rFonts w:ascii="Times New Roman" w:hAnsi="Times New Roman"/>
          <w:sz w:val="28"/>
          <w:szCs w:val="28"/>
          <w:rtl w:val="0"/>
          <w:lang w:val="en-US"/>
        </w:rPr>
        <w:t>Stevie Kim, the Founder of Vinitaly International Academy</w:t>
      </w:r>
      <w:r>
        <w:rPr>
          <w:rStyle w:val="None"/>
          <w:rFonts w:ascii="Times New Roman" w:hAnsi="Times New Roman"/>
          <w:sz w:val="28"/>
          <w:szCs w:val="28"/>
          <w:rtl w:val="0"/>
          <w:lang w:val="it-IT"/>
        </w:rPr>
        <w:t xml:space="preserve">. </w:t>
      </w:r>
      <w:r>
        <w:rPr>
          <w:rStyle w:val="None"/>
          <w:rFonts w:ascii="Times New Roman" w:hAnsi="Times New Roman" w:hint="default"/>
          <w:i w:val="1"/>
          <w:iCs w:val="1"/>
          <w:sz w:val="28"/>
          <w:szCs w:val="28"/>
          <w:rtl w:val="0"/>
          <w:lang w:val="it-IT"/>
        </w:rPr>
        <w:t>“</w:t>
      </w:r>
      <w:r>
        <w:rPr>
          <w:rStyle w:val="None"/>
          <w:rFonts w:ascii="Times New Roman" w:hAnsi="Times New Roman"/>
          <w:sz w:val="28"/>
          <w:szCs w:val="28"/>
          <w:rtl w:val="0"/>
          <w:lang w:val="en-US"/>
        </w:rPr>
        <w:t xml:space="preserve">2017 </w:t>
      </w:r>
      <w:r>
        <w:rPr>
          <w:rStyle w:val="None"/>
          <w:rFonts w:ascii="Times New Roman" w:hAnsi="Times New Roman"/>
          <w:sz w:val="28"/>
          <w:szCs w:val="28"/>
          <w:rtl w:val="0"/>
          <w:lang w:val="it-IT"/>
        </w:rPr>
        <w:t xml:space="preserve">is </w:t>
      </w:r>
      <w:r>
        <w:rPr>
          <w:rStyle w:val="None"/>
          <w:rFonts w:ascii="Times New Roman" w:hAnsi="Times New Roman"/>
          <w:sz w:val="28"/>
          <w:szCs w:val="28"/>
          <w:rtl w:val="0"/>
          <w:lang w:val="en-US"/>
        </w:rPr>
        <w:t>a pivotal year in the life of V</w:t>
      </w:r>
      <w:r>
        <w:rPr>
          <w:rStyle w:val="None"/>
          <w:rFonts w:ascii="Times New Roman" w:hAnsi="Times New Roman"/>
          <w:sz w:val="28"/>
          <w:szCs w:val="28"/>
          <w:rtl w:val="0"/>
          <w:lang w:val="it-IT"/>
        </w:rPr>
        <w:t>IA</w:t>
      </w:r>
      <w:r>
        <w:rPr>
          <w:rStyle w:val="None"/>
          <w:rFonts w:ascii="Times New Roman" w:hAnsi="Times New Roman"/>
          <w:sz w:val="28"/>
          <w:szCs w:val="28"/>
          <w:rtl w:val="0"/>
          <w:lang w:val="en-US"/>
        </w:rPr>
        <w:t xml:space="preserve">. </w:t>
      </w:r>
      <w:r>
        <w:rPr>
          <w:rStyle w:val="None"/>
          <w:rFonts w:ascii="Times New Roman" w:hAnsi="Times New Roman"/>
          <w:sz w:val="28"/>
          <w:szCs w:val="28"/>
          <w:rtl w:val="0"/>
          <w:lang w:val="it-IT"/>
        </w:rPr>
        <w:t xml:space="preserve">The Certification Course will be held also for the first time in the Chinese cities of </w:t>
      </w:r>
      <w:r>
        <w:rPr>
          <w:rStyle w:val="None"/>
          <w:rFonts w:ascii="Times New Roman" w:hAnsi="Times New Roman"/>
          <w:sz w:val="28"/>
          <w:szCs w:val="28"/>
          <w:rtl w:val="0"/>
          <w:lang w:val="en-US"/>
        </w:rPr>
        <w:t>Shanghai and Beijing in</w:t>
      </w:r>
      <w:r>
        <w:rPr>
          <w:rtl w:val="0"/>
          <w:lang w:val="en-US"/>
        </w:rPr>
        <w:t xml:space="preserve"> </w:t>
      </w:r>
      <w:r>
        <w:rPr>
          <w:rStyle w:val="None"/>
          <w:rFonts w:ascii="Times New Roman" w:hAnsi="Times New Roman"/>
          <w:sz w:val="28"/>
          <w:szCs w:val="28"/>
          <w:rtl w:val="0"/>
          <w:lang w:val="en-US"/>
        </w:rPr>
        <w:t xml:space="preserve">September. In addition, VIA plans to roll out its </w:t>
      </w:r>
      <w:r>
        <w:rPr>
          <w:rStyle w:val="None"/>
          <w:rFonts w:ascii="Times New Roman" w:hAnsi="Times New Roman"/>
          <w:sz w:val="28"/>
          <w:szCs w:val="28"/>
          <w:rtl w:val="0"/>
          <w:lang w:val="it-IT"/>
        </w:rPr>
        <w:t>fi</w:t>
      </w:r>
      <w:r>
        <w:rPr>
          <w:rStyle w:val="None"/>
          <w:rFonts w:ascii="Times New Roman" w:hAnsi="Times New Roman"/>
          <w:sz w:val="28"/>
          <w:szCs w:val="28"/>
          <w:rtl w:val="0"/>
          <w:lang w:val="en-US"/>
        </w:rPr>
        <w:t xml:space="preserve">rst entry-level Italian wine course for the public, the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Italian Wine Maestro</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level, allowing all wine lovers and non</w:t>
      </w:r>
      <w:r>
        <w:rPr>
          <w:rStyle w:val="None"/>
          <w:rFonts w:ascii="Times New Roman" w:hAnsi="Times New Roman"/>
          <w:sz w:val="28"/>
          <w:szCs w:val="28"/>
          <w:rtl w:val="0"/>
          <w:lang w:val="it-IT"/>
        </w:rPr>
        <w:t>-</w:t>
      </w:r>
      <w:r>
        <w:rPr>
          <w:rStyle w:val="None"/>
          <w:rFonts w:ascii="Times New Roman" w:hAnsi="Times New Roman"/>
          <w:sz w:val="28"/>
          <w:szCs w:val="28"/>
          <w:rtl w:val="0"/>
          <w:lang w:val="en-US"/>
        </w:rPr>
        <w:t>professionals to become more knowledgeable about one of the world</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most fascinating, if at times complex, wine cultures</w:t>
      </w:r>
      <w:r>
        <w:rPr>
          <w:rStyle w:val="None"/>
          <w:rFonts w:ascii="Times New Roman" w:hAnsi="Times New Roman"/>
          <w:sz w:val="28"/>
          <w:szCs w:val="28"/>
          <w:rtl w:val="0"/>
          <w:lang w:val="it-IT"/>
        </w:rPr>
        <w:t>.</w:t>
      </w:r>
      <w:r>
        <w:rPr>
          <w:rStyle w:val="None"/>
          <w:rFonts w:ascii="Times New Roman" w:hAnsi="Times New Roman" w:hint="default"/>
          <w:sz w:val="28"/>
          <w:szCs w:val="28"/>
          <w:rtl w:val="0"/>
          <w:lang w:val="it-IT"/>
        </w:rPr>
        <w:t>”</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it-IT"/>
        </w:rPr>
        <w:t>It is</w:t>
      </w:r>
      <w:r>
        <w:rPr>
          <w:rStyle w:val="None"/>
          <w:rFonts w:ascii="Times New Roman" w:hAnsi="Times New Roman"/>
          <w:sz w:val="28"/>
          <w:szCs w:val="28"/>
          <w:rtl w:val="0"/>
          <w:lang w:val="en-US"/>
        </w:rPr>
        <w:t xml:space="preserve"> not by chance that after three editions in Italy, the first two countries to hold the courses </w:t>
      </w:r>
      <w:r>
        <w:rPr>
          <w:rStyle w:val="None"/>
          <w:rFonts w:ascii="Times New Roman" w:hAnsi="Times New Roman"/>
          <w:sz w:val="28"/>
          <w:szCs w:val="28"/>
          <w:rtl w:val="0"/>
          <w:lang w:val="it-IT"/>
        </w:rPr>
        <w:t xml:space="preserve">is </w:t>
      </w:r>
      <w:r>
        <w:rPr>
          <w:rStyle w:val="None"/>
          <w:rFonts w:ascii="Times New Roman" w:hAnsi="Times New Roman"/>
          <w:sz w:val="28"/>
          <w:szCs w:val="28"/>
          <w:rtl w:val="0"/>
          <w:lang w:val="en-US"/>
        </w:rPr>
        <w:t>USA, today</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largest market for Italian wines, and China, the market of tomorrow. Currently, VIA is home to 2 IWE</w:t>
      </w:r>
      <w:r>
        <w:rPr>
          <w:rStyle w:val="None"/>
          <w:rFonts w:ascii="Times New Roman" w:hAnsi="Times New Roman"/>
          <w:sz w:val="28"/>
          <w:szCs w:val="28"/>
          <w:rtl w:val="0"/>
          <w:lang w:val="it-IT"/>
        </w:rPr>
        <w:t xml:space="preserve">s </w:t>
      </w:r>
      <w:r>
        <w:rPr>
          <w:rStyle w:val="None"/>
          <w:rFonts w:ascii="Times New Roman" w:hAnsi="Times New Roman"/>
          <w:sz w:val="28"/>
          <w:szCs w:val="28"/>
          <w:rtl w:val="0"/>
          <w:lang w:val="en-US"/>
        </w:rPr>
        <w:t xml:space="preserve">and </w:t>
      </w:r>
      <w:r>
        <w:rPr>
          <w:rStyle w:val="None"/>
          <w:rFonts w:ascii="Times New Roman" w:hAnsi="Times New Roman"/>
          <w:sz w:val="28"/>
          <w:szCs w:val="28"/>
          <w:rtl w:val="0"/>
          <w:lang w:val="it-IT"/>
        </w:rPr>
        <w:t>32</w:t>
      </w:r>
      <w:r>
        <w:rPr>
          <w:rStyle w:val="None"/>
          <w:rFonts w:ascii="Times New Roman" w:hAnsi="Times New Roman"/>
          <w:color w:val="ff644e"/>
          <w:sz w:val="28"/>
          <w:szCs w:val="28"/>
          <w:rtl w:val="0"/>
          <w:lang w:val="en-US"/>
        </w:rPr>
        <w:t xml:space="preserve"> </w:t>
      </w:r>
      <w:r>
        <w:rPr>
          <w:rStyle w:val="None"/>
          <w:rFonts w:ascii="Times New Roman" w:hAnsi="Times New Roman"/>
          <w:sz w:val="28"/>
          <w:szCs w:val="28"/>
          <w:rtl w:val="0"/>
          <w:lang w:val="en-US"/>
        </w:rPr>
        <w:t>IWAs from USA,</w:t>
      </w:r>
      <w:r>
        <w:rPr>
          <w:rStyle w:val="None"/>
          <w:rFonts w:ascii="Times New Roman" w:hAnsi="Times New Roman"/>
          <w:sz w:val="28"/>
          <w:szCs w:val="28"/>
          <w:rtl w:val="0"/>
          <w:lang w:val="it-IT"/>
        </w:rPr>
        <w:t xml:space="preserve"> and</w:t>
      </w:r>
      <w:r>
        <w:rPr>
          <w:rStyle w:val="None"/>
          <w:rFonts w:ascii="Times New Roman" w:hAnsi="Times New Roman"/>
          <w:sz w:val="28"/>
          <w:szCs w:val="28"/>
          <w:rtl w:val="0"/>
          <w:lang w:val="en-US"/>
        </w:rPr>
        <w:t xml:space="preserve"> 2 IWEs and 16 IWAs from the Greater China area</w:t>
      </w:r>
      <w:r>
        <w:rPr>
          <w:rStyle w:val="None"/>
          <w:rFonts w:ascii="Times New Roman" w:hAnsi="Times New Roman"/>
          <w:sz w:val="28"/>
          <w:szCs w:val="28"/>
          <w:rtl w:val="0"/>
          <w:lang w:val="it-IT"/>
        </w:rPr>
        <w:t xml:space="preserve">. </w:t>
      </w:r>
      <w:r>
        <w:rPr>
          <w:rStyle w:val="None"/>
          <w:rFonts w:ascii="Times New Roman" w:hAnsi="Times New Roman" w:hint="default"/>
          <w:sz w:val="28"/>
          <w:szCs w:val="28"/>
          <w:rtl w:val="0"/>
          <w:lang w:val="it-IT"/>
        </w:rPr>
        <w:t>“</w:t>
      </w:r>
      <w:r>
        <w:rPr>
          <w:rStyle w:val="None"/>
          <w:rFonts w:ascii="Times New Roman" w:hAnsi="Times New Roman"/>
          <w:sz w:val="28"/>
          <w:szCs w:val="28"/>
          <w:rtl w:val="0"/>
          <w:lang w:val="en-US"/>
        </w:rPr>
        <w:t>With each additional IWA, VIA looks to further expand its Italian Wine community all around the world, and I must say so far it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looking pretty promising</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it-IT"/>
        </w:rPr>
        <w:t xml:space="preserve">, confirms Kim. </w:t>
      </w: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sz w:val="28"/>
          <w:szCs w:val="28"/>
          <w:lang w:val="en-US"/>
        </w:rPr>
      </w:pPr>
    </w:p>
    <w:p>
      <w:pPr>
        <w:pStyle w:val="Default"/>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Full list of our 13 newly certified Italian Wine Ambassador NYC Edition 2017</w:t>
      </w:r>
    </w:p>
    <w:p>
      <w:pPr>
        <w:pStyle w:val="Default"/>
        <w:jc w:val="both"/>
        <w:rPr>
          <w:rStyle w:val="None"/>
          <w:rFonts w:ascii="Times New Roman" w:cs="Times New Roman" w:hAnsi="Times New Roman" w:eastAsia="Times New Roman"/>
          <w:sz w:val="28"/>
          <w:szCs w:val="28"/>
          <w:lang w:val="en-US"/>
        </w:rPr>
      </w:pP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 xml:space="preserve">Mike Madaio, Editor at Palate Press </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 xml:space="preserve">Jeffrey Porter, Beverage Operations Director </w:t>
      </w:r>
      <w:r>
        <w:rPr>
          <w:rStyle w:val="None"/>
          <w:rFonts w:ascii="Times New Roman" w:hAnsi="Times New Roman"/>
          <w:b w:val="1"/>
          <w:bCs w:val="1"/>
          <w:sz w:val="28"/>
          <w:szCs w:val="28"/>
          <w:rtl w:val="0"/>
          <w:lang w:val="en-US"/>
        </w:rPr>
        <w:t xml:space="preserve">at </w:t>
      </w:r>
      <w:r>
        <w:rPr>
          <w:rStyle w:val="None"/>
          <w:rFonts w:ascii="Times New Roman" w:hAnsi="Times New Roman"/>
          <w:b w:val="1"/>
          <w:bCs w:val="1"/>
          <w:sz w:val="28"/>
          <w:szCs w:val="28"/>
          <w:rtl w:val="0"/>
          <w:lang w:val="it-IT"/>
        </w:rPr>
        <w:t>Batali and Bastianich Hospitality Group</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Juan Lizarraga, Beverage Director at Ferraro</w:t>
      </w:r>
      <w:r>
        <w:rPr>
          <w:rStyle w:val="None"/>
          <w:rFonts w:ascii="Times New Roman" w:hAnsi="Times New Roman" w:hint="default"/>
          <w:b w:val="1"/>
          <w:bCs w:val="1"/>
          <w:sz w:val="28"/>
          <w:szCs w:val="28"/>
          <w:rtl w:val="0"/>
          <w:lang w:val="it-IT"/>
        </w:rPr>
        <w:t>’</w:t>
      </w:r>
      <w:r>
        <w:rPr>
          <w:rStyle w:val="None"/>
          <w:rFonts w:ascii="Times New Roman" w:hAnsi="Times New Roman"/>
          <w:b w:val="1"/>
          <w:bCs w:val="1"/>
          <w:sz w:val="28"/>
          <w:szCs w:val="28"/>
          <w:rtl w:val="0"/>
          <w:lang w:val="it-IT"/>
        </w:rPr>
        <w:t>s Italian Restaurant &amp; Wine Bar</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Christopher Miller, Sales Manager at San Francisco Wine School</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Susan Gordon, Wine Journalist, Contributor to ForbesLife and The Daily Meal</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 xml:space="preserve">Kirk Peterson, Beverage Director at Batali and Bastianich Hospitality Group, </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Ciro Pirone, Director of Italian Wines, Horizon Beverage Company</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Jennifer Schmelzer, Owner and Managing Partner in Wine Business of One Green Liner Fuoristrada Wines</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Jared Fischer, Beverage Manager at Locanda Verde</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 xml:space="preserve">John Irwin, Wine Sales at LUX Wines </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 xml:space="preserve">Enrico Contini, Purchase and Traffic Manager at VIAS Import </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Emilia Aiello, Wine Director at Batali and Bastianich Hospitality Group</w:t>
      </w:r>
    </w:p>
    <w:p>
      <w:pPr>
        <w:pStyle w:val="Default"/>
        <w:numPr>
          <w:ilvl w:val="0"/>
          <w:numId w:val="2"/>
        </w:numPr>
        <w:jc w:val="both"/>
        <w:rPr>
          <w:rStyle w:val="None"/>
          <w:rFonts w:ascii="Times New Roman" w:cs="Times New Roman" w:hAnsi="Times New Roman" w:eastAsia="Times New Roman"/>
          <w:b w:val="1"/>
          <w:bCs w:val="1"/>
          <w:sz w:val="28"/>
          <w:szCs w:val="28"/>
          <w:lang w:val="en-US"/>
        </w:rPr>
      </w:pPr>
      <w:r>
        <w:rPr>
          <w:rStyle w:val="None"/>
          <w:rFonts w:ascii="Times New Roman" w:hAnsi="Times New Roman"/>
          <w:b w:val="1"/>
          <w:bCs w:val="1"/>
          <w:sz w:val="28"/>
          <w:szCs w:val="28"/>
          <w:rtl w:val="0"/>
          <w:lang w:val="it-IT"/>
        </w:rPr>
        <w:t xml:space="preserve">Michael Reale, Italian Wine Sales Representative at Grapes and Greens </w:t>
      </w:r>
    </w:p>
    <w:p>
      <w:pPr>
        <w:pStyle w:val="Default"/>
        <w:jc w:val="both"/>
        <w:rPr>
          <w:lang w:val="en-US"/>
        </w:rPr>
      </w:pPr>
    </w:p>
    <w:p>
      <w:pPr>
        <w:pStyle w:val="Default"/>
        <w:jc w:val="both"/>
        <w:rPr>
          <w:rFonts w:ascii="Times New Roman" w:cs="Times New Roman" w:hAnsi="Times New Roman" w:eastAsia="Times New Roman"/>
          <w:sz w:val="28"/>
          <w:szCs w:val="28"/>
          <w:lang w:val="en-US"/>
        </w:rPr>
      </w:pPr>
    </w:p>
    <w:p>
      <w:pPr>
        <w:pStyle w:val="Default"/>
        <w:jc w:val="both"/>
        <w:rPr>
          <w:rFonts w:ascii="Times New Roman" w:cs="Times New Roman" w:hAnsi="Times New Roman" w:eastAsia="Times New Roman"/>
          <w:sz w:val="28"/>
          <w:szCs w:val="28"/>
          <w:lang w:val="en-US"/>
        </w:rPr>
      </w:pPr>
      <w:r>
        <w:rPr>
          <w:rFonts w:ascii="Times New Roman" w:hAnsi="Times New Roman"/>
          <w:sz w:val="28"/>
          <w:szCs w:val="28"/>
          <w:rtl w:val="0"/>
          <w:lang w:val="en-US"/>
        </w:rPr>
        <w:t xml:space="preserve">For more details about the </w:t>
      </w:r>
      <w:r>
        <w:rPr>
          <w:rFonts w:ascii="Times New Roman" w:hAnsi="Times New Roman"/>
          <w:sz w:val="28"/>
          <w:szCs w:val="28"/>
          <w:rtl w:val="0"/>
          <w:lang w:val="en-US"/>
        </w:rPr>
        <w:t xml:space="preserve">VIA </w:t>
      </w:r>
      <w:r>
        <w:rPr>
          <w:rFonts w:ascii="Times New Roman" w:hAnsi="Times New Roman"/>
          <w:sz w:val="28"/>
          <w:szCs w:val="28"/>
          <w:rtl w:val="0"/>
          <w:lang w:val="en-US"/>
        </w:rPr>
        <w:t>Certification Course</w:t>
      </w:r>
      <w:r>
        <w:rPr>
          <w:rFonts w:ascii="Times New Roman" w:hAnsi="Times New Roman"/>
          <w:sz w:val="28"/>
          <w:szCs w:val="28"/>
          <w:rtl w:val="0"/>
          <w:lang w:val="en-US"/>
        </w:rPr>
        <w:t xml:space="preserve"> and the Ambassador</w:t>
      </w:r>
      <w:r>
        <w:rPr>
          <w:rFonts w:ascii="Times New Roman" w:hAnsi="Times New Roman" w:hint="default"/>
          <w:sz w:val="28"/>
          <w:szCs w:val="28"/>
          <w:rtl w:val="0"/>
          <w:lang w:val="en-US"/>
        </w:rPr>
        <w:t>’</w:t>
      </w:r>
      <w:r>
        <w:rPr>
          <w:rFonts w:ascii="Times New Roman" w:hAnsi="Times New Roman"/>
          <w:sz w:val="28"/>
          <w:szCs w:val="28"/>
          <w:rtl w:val="0"/>
          <w:lang w:val="en-US"/>
        </w:rPr>
        <w:t>s BIO</w:t>
      </w:r>
      <w:r>
        <w:rPr>
          <w:rFonts w:ascii="Times New Roman" w:hAnsi="Times New Roman"/>
          <w:sz w:val="28"/>
          <w:szCs w:val="28"/>
          <w:rtl w:val="0"/>
          <w:lang w:val="en-US"/>
        </w:rPr>
        <w:t xml:space="preserve"> see:</w:t>
      </w:r>
    </w:p>
    <w:p>
      <w:pPr>
        <w:pStyle w:val="Default"/>
        <w:jc w:val="both"/>
        <w:rPr>
          <w:rFonts w:ascii="Times New Roman" w:cs="Times New Roman" w:hAnsi="Times New Roman" w:eastAsia="Times New Roman"/>
          <w:sz w:val="28"/>
          <w:szCs w:val="28"/>
          <w:lang w:val="en-US"/>
        </w:rPr>
      </w:pPr>
      <w:r>
        <w:rPr>
          <w:rStyle w:val="Hyperlink.1"/>
          <w:rFonts w:ascii="Times New Roman" w:cs="Times New Roman" w:hAnsi="Times New Roman" w:eastAsia="Times New Roman"/>
          <w:sz w:val="28"/>
          <w:szCs w:val="28"/>
          <w:lang w:val="en-US"/>
        </w:rPr>
        <w:fldChar w:fldCharType="begin" w:fldLock="0"/>
      </w:r>
      <w:r>
        <w:rPr>
          <w:rStyle w:val="Hyperlink.1"/>
          <w:rFonts w:ascii="Times New Roman" w:cs="Times New Roman" w:hAnsi="Times New Roman" w:eastAsia="Times New Roman"/>
          <w:sz w:val="28"/>
          <w:szCs w:val="28"/>
          <w:lang w:val="en-US"/>
        </w:rPr>
        <w:instrText xml:space="preserve"> HYPERLINK "http://www.vinitalyinternational.com/vinitaly-international-academy/candidates"</w:instrText>
      </w:r>
      <w:r>
        <w:rPr>
          <w:rStyle w:val="Hyperlink.1"/>
          <w:rFonts w:ascii="Times New Roman" w:cs="Times New Roman" w:hAnsi="Times New Roman" w:eastAsia="Times New Roman"/>
          <w:sz w:val="28"/>
          <w:szCs w:val="28"/>
          <w:lang w:val="en-US"/>
        </w:rPr>
        <w:fldChar w:fldCharType="separate" w:fldLock="0"/>
      </w:r>
      <w:r>
        <w:rPr>
          <w:rStyle w:val="Hyperlink.1"/>
          <w:rFonts w:ascii="Times New Roman" w:hAnsi="Times New Roman"/>
          <w:sz w:val="28"/>
          <w:szCs w:val="28"/>
          <w:rtl w:val="0"/>
          <w:lang w:val="en-US"/>
        </w:rPr>
        <w:t>http://www.vinitalyinternational.com/vinitaly-international-academy/candidates</w:t>
      </w:r>
      <w:r>
        <w:rPr>
          <w:rFonts w:ascii="Times New Roman" w:cs="Times New Roman" w:hAnsi="Times New Roman" w:eastAsia="Times New Roman"/>
          <w:sz w:val="28"/>
          <w:szCs w:val="28"/>
          <w:lang w:val="en-US"/>
        </w:rPr>
        <w:fldChar w:fldCharType="end" w:fldLock="0"/>
      </w:r>
      <w:r>
        <w:rPr>
          <w:rFonts w:ascii="Times New Roman" w:hAnsi="Times New Roman"/>
          <w:sz w:val="28"/>
          <w:szCs w:val="28"/>
          <w:rtl w:val="0"/>
          <w:lang w:val="en-US"/>
        </w:rPr>
        <w:t xml:space="preserve"> </w:t>
      </w:r>
    </w:p>
    <w:p>
      <w:pPr>
        <w:pStyle w:val="Default"/>
        <w:jc w:val="both"/>
        <w:rPr>
          <w:rStyle w:val="None"/>
          <w:rFonts w:ascii="Times New Roman" w:cs="Times New Roman" w:hAnsi="Times New Roman" w:eastAsia="Times New Roman"/>
          <w:sz w:val="28"/>
          <w:szCs w:val="28"/>
        </w:rPr>
      </w:pPr>
      <w:r>
        <w:rPr>
          <w:rStyle w:val="Hyperlink.2"/>
          <w:rFonts w:ascii="Times New Roman" w:cs="Times New Roman" w:hAnsi="Times New Roman" w:eastAsia="Times New Roman"/>
          <w:color w:val="0432fe"/>
          <w:sz w:val="28"/>
          <w:szCs w:val="28"/>
          <w:u w:val="single" w:color="0432fe"/>
          <w:lang w:val="en-US"/>
        </w:rPr>
        <w:fldChar w:fldCharType="begin" w:fldLock="0"/>
      </w:r>
      <w:r>
        <w:rPr>
          <w:rStyle w:val="Hyperlink.2"/>
          <w:rFonts w:ascii="Times New Roman" w:cs="Times New Roman" w:hAnsi="Times New Roman" w:eastAsia="Times New Roman"/>
          <w:color w:val="0432fe"/>
          <w:sz w:val="28"/>
          <w:szCs w:val="28"/>
          <w:u w:val="single" w:color="0432fe"/>
          <w:lang w:val="en-US"/>
        </w:rPr>
        <w:instrText xml:space="preserve"> HYPERLINK "http://www.vinitalyinternational.com/images/via/next_course_2017.pdf"</w:instrText>
      </w:r>
      <w:r>
        <w:rPr>
          <w:rStyle w:val="Hyperlink.2"/>
          <w:rFonts w:ascii="Times New Roman" w:cs="Times New Roman" w:hAnsi="Times New Roman" w:eastAsia="Times New Roman"/>
          <w:color w:val="0432fe"/>
          <w:sz w:val="28"/>
          <w:szCs w:val="28"/>
          <w:u w:val="single" w:color="0432fe"/>
          <w:lang w:val="en-US"/>
        </w:rPr>
        <w:fldChar w:fldCharType="separate" w:fldLock="0"/>
      </w:r>
      <w:r>
        <w:rPr>
          <w:rStyle w:val="Hyperlink.2"/>
          <w:rFonts w:ascii="Times New Roman" w:hAnsi="Times New Roman"/>
          <w:color w:val="0432fe"/>
          <w:sz w:val="28"/>
          <w:szCs w:val="28"/>
          <w:u w:val="single" w:color="0432fe"/>
          <w:rtl w:val="0"/>
          <w:lang w:val="en-US"/>
        </w:rPr>
        <w:t>http://www.vinitalyinternational.com/images/via/next_course_2017.pdf</w:t>
      </w:r>
      <w:r>
        <w:rPr>
          <w:rFonts w:ascii="Times New Roman" w:cs="Times New Roman" w:hAnsi="Times New Roman" w:eastAsia="Times New Roman"/>
        </w:rPr>
        <w:fldChar w:fldCharType="end" w:fldLock="0"/>
      </w:r>
      <w:r>
        <w:rPr>
          <w:rStyle w:val="None"/>
          <w:rFonts w:ascii="Times New Roman" w:cs="Times New Roman" w:hAnsi="Times New Roman" w:eastAsia="Times New Roman"/>
          <w:sz w:val="28"/>
          <w:szCs w:val="28"/>
        </w:rPr>
        <w:drawing>
          <wp:anchor distT="152400" distB="152400" distL="152400" distR="152400" simplePos="0" relativeHeight="251659264" behindDoc="0" locked="0" layoutInCell="1" allowOverlap="1">
            <wp:simplePos x="0" y="0"/>
            <wp:positionH relativeFrom="margin">
              <wp:posOffset>-87630</wp:posOffset>
            </wp:positionH>
            <wp:positionV relativeFrom="line">
              <wp:posOffset>4371340</wp:posOffset>
            </wp:positionV>
            <wp:extent cx="6116321" cy="4324673"/>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MAPPA VIA_new york.pdf"/>
                    <pic:cNvPicPr>
                      <a:picLocks noChangeAspect="1"/>
                    </pic:cNvPicPr>
                  </pic:nvPicPr>
                  <pic:blipFill>
                    <a:blip r:embed="rId4">
                      <a:extLst/>
                    </a:blip>
                    <a:stretch>
                      <a:fillRect/>
                    </a:stretch>
                  </pic:blipFill>
                  <pic:spPr>
                    <a:xfrm>
                      <a:off x="0" y="0"/>
                      <a:ext cx="6116321" cy="4324673"/>
                    </a:xfrm>
                    <a:prstGeom prst="rect">
                      <a:avLst/>
                    </a:prstGeom>
                    <a:ln w="12700" cap="flat">
                      <a:noFill/>
                      <a:miter lim="400000"/>
                    </a:ln>
                    <a:effectLst/>
                  </pic:spPr>
                </pic:pic>
              </a:graphicData>
            </a:graphic>
          </wp:anchor>
        </w:drawing>
      </w:r>
    </w:p>
    <w:p>
      <w:pPr>
        <w:pStyle w:val="Default"/>
        <w:jc w:val="both"/>
        <w:rPr>
          <w:rStyle w:val="None"/>
          <w:rFonts w:ascii="Times New Roman" w:cs="Times New Roman" w:hAnsi="Times New Roman" w:eastAsia="Times New Roman"/>
          <w:sz w:val="28"/>
          <w:szCs w:val="28"/>
        </w:rPr>
      </w:pPr>
    </w:p>
    <w:p>
      <w:pPr>
        <w:pStyle w:val="Default"/>
        <w:jc w:val="both"/>
        <w:rPr>
          <w:rStyle w:val="None"/>
          <w:rFonts w:ascii="Times New Roman" w:cs="Times New Roman" w:hAnsi="Times New Roman" w:eastAsia="Times New Roman"/>
          <w:sz w:val="28"/>
          <w:szCs w:val="28"/>
        </w:rPr>
      </w:pPr>
    </w:p>
    <w:p>
      <w:pPr>
        <w:pStyle w:val="Default"/>
        <w:jc w:val="both"/>
        <w:rPr>
          <w:rStyle w:val="None"/>
          <w:rFonts w:ascii="Times New Roman" w:cs="Times New Roman" w:hAnsi="Times New Roman" w:eastAsia="Times New Roman"/>
          <w:sz w:val="28"/>
          <w:szCs w:val="28"/>
        </w:rPr>
      </w:pPr>
    </w:p>
    <w:p>
      <w:pPr>
        <w:pStyle w:val="Default"/>
        <w:jc w:val="both"/>
        <w:rPr>
          <w:rStyle w:val="None"/>
          <w:rFonts w:ascii="Times New Roman" w:cs="Times New Roman" w:hAnsi="Times New Roman" w:eastAsia="Times New Roman"/>
          <w:sz w:val="28"/>
          <w:szCs w:val="28"/>
        </w:rPr>
      </w:pPr>
    </w:p>
    <w:p>
      <w:pPr>
        <w:pStyle w:val="Default"/>
        <w:jc w:val="both"/>
        <w:rPr>
          <w:rStyle w:val="None"/>
          <w:rFonts w:ascii="Times New Roman" w:cs="Times New Roman" w:hAnsi="Times New Roman" w:eastAsia="Times New Roman"/>
          <w:sz w:val="28"/>
          <w:szCs w:val="28"/>
          <w:lang w:val="en-US"/>
        </w:rPr>
      </w:pPr>
      <w:r>
        <w:rPr>
          <w:rStyle w:val="None"/>
          <w:rFonts w:ascii="Times New Roman" w:hAnsi="Times New Roman"/>
          <w:sz w:val="28"/>
          <w:szCs w:val="28"/>
          <w:rtl w:val="0"/>
          <w:lang w:val="en-US"/>
        </w:rPr>
        <w:t>About:</w:t>
      </w:r>
    </w:p>
    <w:p>
      <w:pPr>
        <w:pStyle w:val="Body A"/>
        <w:jc w:val="both"/>
      </w:pPr>
      <w:r>
        <w:rPr>
          <w:rStyle w:val="None"/>
          <w:sz w:val="28"/>
          <w:szCs w:val="28"/>
          <w:rtl w:val="0"/>
          <w:lang w:val="en-US"/>
        </w:rPr>
        <w:t xml:space="preserve">Veronafiere is the leading organizer of trade shows in Italy including Vinitaly (www.vinitaly.com), the largest wine and spirits fair in the world. During its 51th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sz w:val="28"/>
          <w:szCs w:val="28"/>
          <w:rtl w:val="0"/>
          <w:lang w:val="en-US"/>
        </w:rPr>
        <w:t>“</w:t>
      </w:r>
      <w:r>
        <w:rPr>
          <w:rStyle w:val="None"/>
          <w:sz w:val="28"/>
          <w:szCs w:val="28"/>
          <w:rtl w:val="0"/>
          <w:lang w:val="en-US"/>
        </w:rPr>
        <w:t>Finest Italian Wines: 100 Great Producers,</w:t>
      </w:r>
      <w:r>
        <w:rPr>
          <w:rStyle w:val="None"/>
          <w:sz w:val="28"/>
          <w:szCs w:val="28"/>
          <w:rtl w:val="0"/>
          <w:lang w:val="en-US"/>
        </w:rPr>
        <w:t xml:space="preserve">” </w:t>
      </w:r>
      <w:r>
        <w:rPr>
          <w:rStyle w:val="None"/>
          <w:sz w:val="28"/>
          <w:szCs w:val="28"/>
          <w:rtl w:val="0"/>
          <w:lang w:val="en-US"/>
        </w:rPr>
        <w:t>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third edition of its Certification Course and today counts</w:t>
      </w:r>
      <w:r>
        <w:rPr>
          <w:rStyle w:val="None"/>
          <w:color w:val="ff644e"/>
          <w:sz w:val="28"/>
          <w:szCs w:val="28"/>
          <w:rtl w:val="0"/>
          <w:lang w:val="en-US"/>
        </w:rPr>
        <w:t xml:space="preserve"> </w:t>
      </w:r>
      <w:r>
        <w:rPr>
          <w:rStyle w:val="None"/>
          <w:color w:val="ff644e"/>
          <w:sz w:val="28"/>
          <w:szCs w:val="28"/>
          <w:rtl w:val="0"/>
          <w:lang w:val="it-IT"/>
        </w:rPr>
        <w:t>92</w:t>
      </w:r>
      <w:r>
        <w:rPr>
          <w:rStyle w:val="None"/>
          <w:color w:val="ff644e"/>
          <w:sz w:val="28"/>
          <w:szCs w:val="28"/>
          <w:rtl w:val="0"/>
          <w:lang w:val="en-US"/>
        </w:rPr>
        <w:t xml:space="preserve"> Italian Wine Ambassadors</w:t>
      </w:r>
      <w:r>
        <w:rPr>
          <w:rStyle w:val="None"/>
          <w:color w:val="ff644e"/>
          <w:sz w:val="28"/>
          <w:szCs w:val="28"/>
          <w:rtl w:val="0"/>
          <w:lang w:val="it-IT"/>
        </w:rPr>
        <w:t xml:space="preserve"> and </w:t>
      </w:r>
      <w:r>
        <w:rPr>
          <w:rStyle w:val="None"/>
          <w:color w:val="ff644e"/>
          <w:sz w:val="28"/>
          <w:szCs w:val="28"/>
          <w:rtl w:val="0"/>
          <w:lang w:val="en-US"/>
        </w:rPr>
        <w:t>7 Italian Wine Experts.</w:t>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sz w:val="20"/>
        <w:szCs w:val="20"/>
      </w:rP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432fe"/>
      <w:sz w:val="20"/>
      <w:szCs w:val="20"/>
      <w:u w:val="single" w:color="0432f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numbering" w:styleId="Bullets">
    <w:name w:val="Bullets"/>
    <w:pPr>
      <w:numPr>
        <w:numId w:val="1"/>
      </w:numPr>
    </w:pPr>
  </w:style>
  <w:style w:type="character" w:styleId="Hyperlink.1">
    <w:name w:val="Hyperlink.1"/>
    <w:basedOn w:val="None"/>
    <w:next w:val="Hyperlink.1"/>
    <w:rPr>
      <w:color w:val="0432fe"/>
      <w:u w:val="single" w:color="0432fe"/>
    </w:rPr>
  </w:style>
  <w:style w:type="character" w:styleId="Hyperlink.2">
    <w:name w:val="Hyperlink.2"/>
    <w:basedOn w:val="None"/>
    <w:next w:val="Hyperlink.2"/>
    <w:rPr>
      <w:color w:val="0432fe"/>
      <w:sz w:val="28"/>
      <w:szCs w:val="28"/>
      <w:u w:val="single" w:color="0432f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