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97394" w14:textId="5FDC3070" w:rsidR="005974F9" w:rsidRDefault="00FF255A" w:rsidP="00474721">
      <w:pPr>
        <w:jc w:val="center"/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inline distT="0" distB="0" distL="0" distR="0" wp14:anchorId="6163704E" wp14:editId="3AD9CD66">
            <wp:extent cx="1905635" cy="85779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33" cy="91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3C76A" w14:textId="77777777" w:rsidR="00474721" w:rsidRDefault="00474721" w:rsidP="00474721">
      <w:pPr>
        <w:jc w:val="center"/>
        <w:rPr>
          <w:rFonts w:ascii="Arial" w:hAnsi="Arial" w:cs="Arial"/>
        </w:rPr>
      </w:pPr>
    </w:p>
    <w:p w14:paraId="1088BF7E" w14:textId="77777777" w:rsidR="00847272" w:rsidRDefault="00847272" w:rsidP="00847272">
      <w:pPr>
        <w:jc w:val="right"/>
        <w:rPr>
          <w:rFonts w:ascii="Arial" w:hAnsi="Arial" w:cs="Arial"/>
          <w:b/>
        </w:rPr>
      </w:pPr>
    </w:p>
    <w:p w14:paraId="3FC5EE65" w14:textId="57D7E569" w:rsidR="00474721" w:rsidRDefault="00847272" w:rsidP="0084727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IMMEDIATE RELEASE</w:t>
      </w:r>
    </w:p>
    <w:p w14:paraId="69271026" w14:textId="36B84A6D" w:rsidR="00847272" w:rsidRPr="00847272" w:rsidRDefault="008377F8" w:rsidP="0084727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Tuesday, August 16</w:t>
      </w:r>
      <w:bookmarkStart w:id="0" w:name="_GoBack"/>
      <w:bookmarkEnd w:id="0"/>
      <w:r w:rsidR="00B91172">
        <w:rPr>
          <w:rFonts w:ascii="Arial" w:hAnsi="Arial" w:cs="Arial"/>
          <w:b/>
        </w:rPr>
        <w:t>, 2017</w:t>
      </w:r>
    </w:p>
    <w:p w14:paraId="351A9521" w14:textId="77777777" w:rsidR="00847272" w:rsidRDefault="00847272" w:rsidP="00474721">
      <w:pPr>
        <w:rPr>
          <w:rFonts w:ascii="Arial" w:hAnsi="Arial" w:cs="Arial"/>
          <w:b/>
        </w:rPr>
      </w:pPr>
    </w:p>
    <w:p w14:paraId="27577E12" w14:textId="56B4A826" w:rsidR="00474721" w:rsidRDefault="00474721" w:rsidP="004747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Contact: </w:t>
      </w:r>
      <w:r w:rsidR="00847272">
        <w:rPr>
          <w:rFonts w:ascii="Arial" w:hAnsi="Arial" w:cs="Arial"/>
        </w:rPr>
        <w:t xml:space="preserve">Lauran </w:t>
      </w:r>
      <w:proofErr w:type="spellStart"/>
      <w:r w:rsidR="00847272">
        <w:rPr>
          <w:rFonts w:ascii="Arial" w:hAnsi="Arial" w:cs="Arial"/>
        </w:rPr>
        <w:t>Jansma</w:t>
      </w:r>
      <w:proofErr w:type="spellEnd"/>
      <w:r w:rsidR="00847272">
        <w:rPr>
          <w:rFonts w:ascii="Arial" w:hAnsi="Arial" w:cs="Arial"/>
        </w:rPr>
        <w:t>-Grimes</w:t>
      </w:r>
    </w:p>
    <w:p w14:paraId="2CFD94F7" w14:textId="5515819F" w:rsidR="00847272" w:rsidRPr="00847272" w:rsidRDefault="00847272" w:rsidP="00474721">
      <w:pPr>
        <w:rPr>
          <w:rFonts w:ascii="Arial" w:hAnsi="Arial" w:cs="Arial"/>
        </w:rPr>
      </w:pPr>
      <w:r>
        <w:rPr>
          <w:rFonts w:ascii="Arial" w:hAnsi="Arial" w:cs="Arial"/>
          <w:b/>
        </w:rPr>
        <w:t>Company:</w:t>
      </w:r>
      <w:r>
        <w:rPr>
          <w:rFonts w:ascii="Arial" w:hAnsi="Arial" w:cs="Arial"/>
        </w:rPr>
        <w:t xml:space="preserve"> Red Velvet Events</w:t>
      </w:r>
    </w:p>
    <w:p w14:paraId="628C4929" w14:textId="0140C621" w:rsidR="00474721" w:rsidRDefault="00474721" w:rsidP="004747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</w:t>
      </w:r>
      <w:r>
        <w:rPr>
          <w:rFonts w:ascii="Arial" w:hAnsi="Arial" w:cs="Arial"/>
        </w:rPr>
        <w:t xml:space="preserve"> 512.380.9688</w:t>
      </w:r>
    </w:p>
    <w:p w14:paraId="3ADF94D1" w14:textId="77777777" w:rsidR="00474721" w:rsidRDefault="00474721" w:rsidP="00474721">
      <w:pPr>
        <w:rPr>
          <w:rFonts w:ascii="Arial" w:hAnsi="Arial" w:cs="Arial"/>
        </w:rPr>
      </w:pPr>
      <w:r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</w:t>
      </w:r>
      <w:hyperlink r:id="rId5" w:history="1">
        <w:r w:rsidRPr="00471D48">
          <w:rPr>
            <w:rStyle w:val="Hyperlink"/>
            <w:rFonts w:ascii="Arial" w:hAnsi="Arial" w:cs="Arial"/>
          </w:rPr>
          <w:t>seaholm@redvelvetevents.com</w:t>
        </w:r>
      </w:hyperlink>
    </w:p>
    <w:p w14:paraId="2E5CF77C" w14:textId="5C637703" w:rsidR="00474721" w:rsidRDefault="00474721" w:rsidP="00474721">
      <w:pPr>
        <w:rPr>
          <w:rFonts w:ascii="Arial" w:hAnsi="Arial" w:cs="Arial"/>
        </w:rPr>
      </w:pPr>
      <w:r>
        <w:rPr>
          <w:rFonts w:ascii="Arial" w:hAnsi="Arial" w:cs="Arial"/>
          <w:b/>
        </w:rPr>
        <w:t>Website:</w:t>
      </w:r>
      <w:r w:rsidR="009D183E">
        <w:rPr>
          <w:rFonts w:ascii="Arial" w:hAnsi="Arial" w:cs="Arial"/>
        </w:rPr>
        <w:t xml:space="preserve"> www.seaholm.info</w:t>
      </w:r>
    </w:p>
    <w:p w14:paraId="3F8F168E" w14:textId="77777777" w:rsidR="00A25830" w:rsidRDefault="00A25830" w:rsidP="00474721">
      <w:pPr>
        <w:rPr>
          <w:rFonts w:ascii="Arial" w:hAnsi="Arial" w:cs="Arial"/>
        </w:rPr>
      </w:pPr>
    </w:p>
    <w:p w14:paraId="6F611C80" w14:textId="48175612" w:rsidR="00A25830" w:rsidRDefault="00EF2AFE" w:rsidP="004747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Historic </w:t>
      </w:r>
      <w:proofErr w:type="spellStart"/>
      <w:r>
        <w:rPr>
          <w:rFonts w:ascii="Arial" w:hAnsi="Arial" w:cs="Arial"/>
          <w:b/>
        </w:rPr>
        <w:t>Seaholm</w:t>
      </w:r>
      <w:proofErr w:type="spellEnd"/>
      <w:r>
        <w:rPr>
          <w:rFonts w:ascii="Arial" w:hAnsi="Arial" w:cs="Arial"/>
          <w:b/>
        </w:rPr>
        <w:t xml:space="preserve"> Power </w:t>
      </w:r>
      <w:r w:rsidR="00D91C82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Lawn Now Open for Events</w:t>
      </w:r>
    </w:p>
    <w:p w14:paraId="7B8F4F4F" w14:textId="77777777" w:rsidR="00A25830" w:rsidRDefault="00A25830" w:rsidP="00474721">
      <w:pPr>
        <w:rPr>
          <w:rFonts w:ascii="Arial" w:hAnsi="Arial" w:cs="Arial"/>
          <w:b/>
        </w:rPr>
      </w:pPr>
    </w:p>
    <w:p w14:paraId="43E290CC" w14:textId="38CAEA5D" w:rsidR="00A25830" w:rsidRDefault="00A25830" w:rsidP="00474721">
      <w:pPr>
        <w:rPr>
          <w:rFonts w:ascii="Arial" w:hAnsi="Arial" w:cs="Arial"/>
        </w:rPr>
      </w:pPr>
      <w:r>
        <w:rPr>
          <w:rFonts w:ascii="Arial" w:hAnsi="Arial" w:cs="Arial"/>
        </w:rPr>
        <w:t>AUSTIN, TEXAS –</w:t>
      </w:r>
      <w:r w:rsidR="004D0D64">
        <w:rPr>
          <w:rFonts w:ascii="Arial" w:hAnsi="Arial" w:cs="Arial"/>
        </w:rPr>
        <w:t xml:space="preserve"> The lawn at </w:t>
      </w:r>
      <w:hyperlink r:id="rId6" w:history="1">
        <w:proofErr w:type="spellStart"/>
        <w:r w:rsidR="001833D7">
          <w:rPr>
            <w:rStyle w:val="Hyperlink"/>
            <w:rFonts w:ascii="Arial" w:hAnsi="Arial" w:cs="Arial"/>
          </w:rPr>
          <w:t>Seaholm</w:t>
        </w:r>
        <w:proofErr w:type="spellEnd"/>
        <w:r w:rsidR="001833D7">
          <w:rPr>
            <w:rStyle w:val="Hyperlink"/>
            <w:rFonts w:ascii="Arial" w:hAnsi="Arial" w:cs="Arial"/>
          </w:rPr>
          <w:t xml:space="preserve"> Power Project</w:t>
        </w:r>
      </w:hyperlink>
      <w:r w:rsidR="004D0D64">
        <w:rPr>
          <w:rFonts w:ascii="Arial" w:hAnsi="Arial" w:cs="Arial"/>
        </w:rPr>
        <w:t>, a historic mixed use development</w:t>
      </w:r>
      <w:r w:rsidR="00D63A29">
        <w:rPr>
          <w:rFonts w:ascii="Arial" w:hAnsi="Arial" w:cs="Arial"/>
        </w:rPr>
        <w:t xml:space="preserve"> located at 800 W Cesar Chavez Street</w:t>
      </w:r>
      <w:r w:rsidR="004D0D64">
        <w:rPr>
          <w:rFonts w:ascii="Arial" w:hAnsi="Arial" w:cs="Arial"/>
        </w:rPr>
        <w:t xml:space="preserve">, is now open for events. </w:t>
      </w:r>
    </w:p>
    <w:p w14:paraId="65D9A8C4" w14:textId="77777777" w:rsidR="00012394" w:rsidRDefault="00012394" w:rsidP="00474721">
      <w:pPr>
        <w:rPr>
          <w:rFonts w:ascii="Arial" w:hAnsi="Arial" w:cs="Arial"/>
        </w:rPr>
      </w:pPr>
    </w:p>
    <w:p w14:paraId="6A2C4C0E" w14:textId="586229AB" w:rsidR="00012394" w:rsidRDefault="00BF043D" w:rsidP="004747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lawn</w:t>
      </w:r>
      <w:r w:rsidR="006D6F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boasts functionality and flexibility</w:t>
      </w:r>
      <w:r w:rsidR="00E30DAE">
        <w:rPr>
          <w:rFonts w:ascii="Arial" w:hAnsi="Arial" w:cs="Arial"/>
        </w:rPr>
        <w:t xml:space="preserve"> as a downtown green space</w:t>
      </w:r>
      <w:r w:rsidR="00D63A29">
        <w:rPr>
          <w:rFonts w:ascii="Arial" w:hAnsi="Arial" w:cs="Arial"/>
        </w:rPr>
        <w:t xml:space="preserve"> across the street from Lady Bird Lake and </w:t>
      </w:r>
      <w:r w:rsidR="00DB3133">
        <w:rPr>
          <w:rFonts w:ascii="Arial" w:hAnsi="Arial" w:cs="Arial"/>
        </w:rPr>
        <w:t>located in</w:t>
      </w:r>
      <w:r w:rsidR="00D63A29">
        <w:rPr>
          <w:rFonts w:ascii="Arial" w:hAnsi="Arial" w:cs="Arial"/>
        </w:rPr>
        <w:t xml:space="preserve"> the </w:t>
      </w:r>
      <w:r w:rsidR="004C2850">
        <w:rPr>
          <w:rFonts w:ascii="Arial" w:hAnsi="Arial" w:cs="Arial"/>
        </w:rPr>
        <w:t>sophisticated</w:t>
      </w:r>
      <w:r w:rsidR="00D63A29">
        <w:rPr>
          <w:rFonts w:ascii="Arial" w:hAnsi="Arial" w:cs="Arial"/>
        </w:rPr>
        <w:t xml:space="preserve"> southwest quadrant of downtown</w:t>
      </w:r>
      <w:r w:rsidR="00E30DAE">
        <w:rPr>
          <w:rFonts w:ascii="Arial" w:hAnsi="Arial" w:cs="Arial"/>
        </w:rPr>
        <w:t xml:space="preserve">. </w:t>
      </w:r>
      <w:r w:rsidR="008E24D9">
        <w:rPr>
          <w:rFonts w:ascii="Arial" w:hAnsi="Arial" w:cs="Arial"/>
        </w:rPr>
        <w:t>F</w:t>
      </w:r>
      <w:r w:rsidR="00475805">
        <w:rPr>
          <w:rFonts w:ascii="Arial" w:hAnsi="Arial" w:cs="Arial"/>
        </w:rPr>
        <w:t>ramed</w:t>
      </w:r>
      <w:r w:rsidR="002F0D52">
        <w:rPr>
          <w:rFonts w:ascii="Arial" w:hAnsi="Arial" w:cs="Arial"/>
        </w:rPr>
        <w:t xml:space="preserve"> by the </w:t>
      </w:r>
      <w:proofErr w:type="spellStart"/>
      <w:r w:rsidR="002F0D52">
        <w:rPr>
          <w:rFonts w:ascii="Arial" w:hAnsi="Arial" w:cs="Arial"/>
        </w:rPr>
        <w:t>Seaholm</w:t>
      </w:r>
      <w:proofErr w:type="spellEnd"/>
      <w:r w:rsidR="002F0D52">
        <w:rPr>
          <w:rFonts w:ascii="Arial" w:hAnsi="Arial" w:cs="Arial"/>
        </w:rPr>
        <w:t xml:space="preserve"> Power Pl</w:t>
      </w:r>
      <w:r w:rsidR="00D74FD4">
        <w:rPr>
          <w:rFonts w:ascii="Arial" w:hAnsi="Arial" w:cs="Arial"/>
        </w:rPr>
        <w:t xml:space="preserve">ant Building, the lawn is </w:t>
      </w:r>
      <w:r w:rsidR="00D63A29">
        <w:rPr>
          <w:rFonts w:ascii="Arial" w:hAnsi="Arial" w:cs="Arial"/>
        </w:rPr>
        <w:t xml:space="preserve">surrounded by </w:t>
      </w:r>
      <w:r w:rsidR="00D91C82">
        <w:rPr>
          <w:rFonts w:ascii="Arial" w:hAnsi="Arial" w:cs="Arial"/>
        </w:rPr>
        <w:t xml:space="preserve">the area’s </w:t>
      </w:r>
      <w:r w:rsidR="00D63A29">
        <w:rPr>
          <w:rFonts w:ascii="Arial" w:hAnsi="Arial" w:cs="Arial"/>
        </w:rPr>
        <w:t>classic</w:t>
      </w:r>
      <w:r w:rsidR="00D74FD4">
        <w:rPr>
          <w:rFonts w:ascii="Arial" w:hAnsi="Arial" w:cs="Arial"/>
        </w:rPr>
        <w:t xml:space="preserve"> art deco architecture mixed with unique </w:t>
      </w:r>
      <w:r w:rsidR="008E24D9">
        <w:rPr>
          <w:rFonts w:ascii="Arial" w:hAnsi="Arial" w:cs="Arial"/>
        </w:rPr>
        <w:t>and modern finishes.</w:t>
      </w:r>
      <w:r w:rsidR="003145F8">
        <w:rPr>
          <w:rFonts w:ascii="Arial" w:hAnsi="Arial" w:cs="Arial"/>
        </w:rPr>
        <w:t xml:space="preserve"> The space</w:t>
      </w:r>
      <w:r w:rsidR="00DB3133">
        <w:rPr>
          <w:rFonts w:ascii="Arial" w:hAnsi="Arial" w:cs="Arial"/>
        </w:rPr>
        <w:t>, which can accommodate over 2,000 people,</w:t>
      </w:r>
      <w:r w:rsidR="003145F8">
        <w:rPr>
          <w:rFonts w:ascii="Arial" w:hAnsi="Arial" w:cs="Arial"/>
        </w:rPr>
        <w:t xml:space="preserve"> is </w:t>
      </w:r>
      <w:r w:rsidR="000C30B9">
        <w:rPr>
          <w:rFonts w:ascii="Arial" w:hAnsi="Arial" w:cs="Arial"/>
        </w:rPr>
        <w:t>currently open and accepting event reservations.</w:t>
      </w:r>
    </w:p>
    <w:p w14:paraId="406EA1A8" w14:textId="77777777" w:rsidR="008E24D9" w:rsidRDefault="008E24D9" w:rsidP="00474721">
      <w:pPr>
        <w:rPr>
          <w:rFonts w:ascii="Arial" w:hAnsi="Arial" w:cs="Arial"/>
        </w:rPr>
      </w:pPr>
    </w:p>
    <w:p w14:paraId="6F3C8B6F" w14:textId="24A67BF4" w:rsidR="000C30B9" w:rsidRDefault="008E24D9" w:rsidP="004747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“We’re thrilled about the opening of the </w:t>
      </w: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lawn,” </w:t>
      </w:r>
      <w:hyperlink r:id="rId7" w:history="1">
        <w:r w:rsidRPr="00805513">
          <w:rPr>
            <w:rStyle w:val="Hyperlink"/>
            <w:rFonts w:ascii="Arial" w:hAnsi="Arial" w:cs="Arial"/>
          </w:rPr>
          <w:t>Endeavor Real Estate Group</w:t>
        </w:r>
      </w:hyperlink>
      <w:r>
        <w:rPr>
          <w:rFonts w:ascii="Arial" w:hAnsi="Arial" w:cs="Arial"/>
        </w:rPr>
        <w:t xml:space="preserve"> Vice President Margo </w:t>
      </w:r>
      <w:proofErr w:type="spellStart"/>
      <w:r>
        <w:rPr>
          <w:rFonts w:ascii="Arial" w:hAnsi="Arial" w:cs="Arial"/>
        </w:rPr>
        <w:t>Pflum</w:t>
      </w:r>
      <w:proofErr w:type="spellEnd"/>
      <w:r>
        <w:rPr>
          <w:rFonts w:ascii="Arial" w:hAnsi="Arial" w:cs="Arial"/>
        </w:rPr>
        <w:t xml:space="preserve"> said. “</w:t>
      </w:r>
      <w:r w:rsidR="002018A9">
        <w:rPr>
          <w:rFonts w:ascii="Arial" w:hAnsi="Arial" w:cs="Arial"/>
        </w:rPr>
        <w:t>Providing</w:t>
      </w:r>
      <w:r>
        <w:rPr>
          <w:rFonts w:ascii="Arial" w:hAnsi="Arial" w:cs="Arial"/>
        </w:rPr>
        <w:t xml:space="preserve"> an accessible space downtown</w:t>
      </w:r>
      <w:r w:rsidR="003145F8">
        <w:rPr>
          <w:rFonts w:ascii="Arial" w:hAnsi="Arial" w:cs="Arial"/>
        </w:rPr>
        <w:t xml:space="preserve"> for organizations to host their outdoor events</w:t>
      </w:r>
      <w:r w:rsidR="002018A9">
        <w:rPr>
          <w:rFonts w:ascii="Arial" w:hAnsi="Arial" w:cs="Arial"/>
        </w:rPr>
        <w:t xml:space="preserve"> was essential for the </w:t>
      </w:r>
      <w:proofErr w:type="spellStart"/>
      <w:r w:rsidR="002018A9">
        <w:rPr>
          <w:rFonts w:ascii="Arial" w:hAnsi="Arial" w:cs="Arial"/>
        </w:rPr>
        <w:t>Seaholm</w:t>
      </w:r>
      <w:proofErr w:type="spellEnd"/>
      <w:r w:rsidR="002018A9">
        <w:rPr>
          <w:rFonts w:ascii="Arial" w:hAnsi="Arial" w:cs="Arial"/>
        </w:rPr>
        <w:t xml:space="preserve"> </w:t>
      </w:r>
      <w:r w:rsidR="00D91C82">
        <w:rPr>
          <w:rFonts w:ascii="Arial" w:hAnsi="Arial" w:cs="Arial"/>
        </w:rPr>
        <w:t>Power Project</w:t>
      </w:r>
      <w:r w:rsidR="000C30B9">
        <w:rPr>
          <w:rFonts w:ascii="Arial" w:hAnsi="Arial" w:cs="Arial"/>
        </w:rPr>
        <w:t>.”</w:t>
      </w:r>
    </w:p>
    <w:p w14:paraId="00BE26A0" w14:textId="77777777" w:rsidR="000C30B9" w:rsidRDefault="000C30B9" w:rsidP="00474721">
      <w:pPr>
        <w:rPr>
          <w:rFonts w:ascii="Arial" w:hAnsi="Arial" w:cs="Arial"/>
        </w:rPr>
      </w:pPr>
    </w:p>
    <w:p w14:paraId="19DC8100" w14:textId="161F4015" w:rsidR="008E24D9" w:rsidRDefault="000C30B9" w:rsidP="0047472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is partnering with local event agency Red Velvet Events</w:t>
      </w:r>
      <w:r w:rsidR="009D183E">
        <w:rPr>
          <w:rFonts w:ascii="Arial" w:hAnsi="Arial" w:cs="Arial"/>
        </w:rPr>
        <w:t xml:space="preserve">, </w:t>
      </w:r>
      <w:r w:rsidR="00645007">
        <w:rPr>
          <w:rFonts w:ascii="Arial" w:hAnsi="Arial" w:cs="Arial"/>
        </w:rPr>
        <w:t>a Global DMC Partner</w:t>
      </w:r>
      <w:r>
        <w:rPr>
          <w:rFonts w:ascii="Arial" w:hAnsi="Arial" w:cs="Arial"/>
        </w:rPr>
        <w:t xml:space="preserve"> to help manage the lawn space. This partnership </w:t>
      </w:r>
      <w:r w:rsidR="00E95332">
        <w:rPr>
          <w:rFonts w:ascii="Arial" w:hAnsi="Arial" w:cs="Arial"/>
        </w:rPr>
        <w:t>allow</w:t>
      </w:r>
      <w:r w:rsidR="00084672">
        <w:rPr>
          <w:rFonts w:ascii="Arial" w:hAnsi="Arial" w:cs="Arial"/>
        </w:rPr>
        <w:t>s</w:t>
      </w:r>
      <w:r w:rsidR="00E95332">
        <w:rPr>
          <w:rFonts w:ascii="Arial" w:hAnsi="Arial" w:cs="Arial"/>
        </w:rPr>
        <w:t xml:space="preserve"> </w:t>
      </w:r>
      <w:r w:rsidR="00084672">
        <w:rPr>
          <w:rFonts w:ascii="Arial" w:hAnsi="Arial" w:cs="Arial"/>
        </w:rPr>
        <w:t>event planning</w:t>
      </w:r>
      <w:r w:rsidR="00E95332">
        <w:rPr>
          <w:rFonts w:ascii="Arial" w:hAnsi="Arial" w:cs="Arial"/>
        </w:rPr>
        <w:t xml:space="preserve"> </w:t>
      </w:r>
      <w:r w:rsidR="00084672">
        <w:rPr>
          <w:rFonts w:ascii="Arial" w:hAnsi="Arial" w:cs="Arial"/>
        </w:rPr>
        <w:t>agencies, corporate businesses, social groups, and more</w:t>
      </w:r>
      <w:r w:rsidR="00E95332">
        <w:rPr>
          <w:rFonts w:ascii="Arial" w:hAnsi="Arial" w:cs="Arial"/>
        </w:rPr>
        <w:t xml:space="preserve"> to </w:t>
      </w:r>
      <w:r w:rsidR="00084672">
        <w:rPr>
          <w:rFonts w:ascii="Arial" w:hAnsi="Arial" w:cs="Arial"/>
        </w:rPr>
        <w:t xml:space="preserve">easily </w:t>
      </w:r>
      <w:r w:rsidR="00E95332">
        <w:rPr>
          <w:rFonts w:ascii="Arial" w:hAnsi="Arial" w:cs="Arial"/>
        </w:rPr>
        <w:t xml:space="preserve">book the </w:t>
      </w:r>
      <w:r w:rsidR="00084672">
        <w:rPr>
          <w:rFonts w:ascii="Arial" w:hAnsi="Arial" w:cs="Arial"/>
        </w:rPr>
        <w:t>lawn for their events</w:t>
      </w:r>
      <w:r w:rsidR="002018A9">
        <w:rPr>
          <w:rFonts w:ascii="Arial" w:hAnsi="Arial" w:cs="Arial"/>
        </w:rPr>
        <w:t xml:space="preserve"> and ensures unique experiences amongst groups</w:t>
      </w:r>
      <w:r w:rsidR="00084672">
        <w:rPr>
          <w:rFonts w:ascii="Arial" w:hAnsi="Arial" w:cs="Arial"/>
        </w:rPr>
        <w:t>.</w:t>
      </w:r>
    </w:p>
    <w:p w14:paraId="3B4D8B4F" w14:textId="77777777" w:rsidR="00084672" w:rsidRDefault="00084672" w:rsidP="00474721">
      <w:pPr>
        <w:rPr>
          <w:rFonts w:ascii="Arial" w:hAnsi="Arial" w:cs="Arial"/>
        </w:rPr>
      </w:pPr>
    </w:p>
    <w:p w14:paraId="28E61E6B" w14:textId="492978B6" w:rsidR="00D63A29" w:rsidRDefault="002018A9" w:rsidP="004747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lawn is central within a bustling environment that combines Austin’s distinctive culture and iconic history. It is located within the booming </w:t>
      </w: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District and ad</w:t>
      </w:r>
      <w:r w:rsidR="006277BC">
        <w:rPr>
          <w:rFonts w:ascii="Arial" w:hAnsi="Arial" w:cs="Arial"/>
        </w:rPr>
        <w:t xml:space="preserve">jacent to the 2nd Street Bridge, which will connect the </w:t>
      </w:r>
      <w:proofErr w:type="spellStart"/>
      <w:r w:rsidR="00D91C82">
        <w:rPr>
          <w:rFonts w:ascii="Arial" w:hAnsi="Arial" w:cs="Arial"/>
        </w:rPr>
        <w:t>Seaholm</w:t>
      </w:r>
      <w:proofErr w:type="spellEnd"/>
      <w:r w:rsidR="00D91C82">
        <w:rPr>
          <w:rFonts w:ascii="Arial" w:hAnsi="Arial" w:cs="Arial"/>
        </w:rPr>
        <w:t xml:space="preserve"> community</w:t>
      </w:r>
      <w:r w:rsidR="006277BC">
        <w:rPr>
          <w:rFonts w:ascii="Arial" w:hAnsi="Arial" w:cs="Arial"/>
        </w:rPr>
        <w:t xml:space="preserve"> with the </w:t>
      </w:r>
      <w:r w:rsidR="00067824">
        <w:rPr>
          <w:rFonts w:ascii="Arial" w:hAnsi="Arial" w:cs="Arial"/>
        </w:rPr>
        <w:t xml:space="preserve">New Central </w:t>
      </w:r>
      <w:r w:rsidR="00226CD3">
        <w:rPr>
          <w:rFonts w:ascii="Arial" w:hAnsi="Arial" w:cs="Arial"/>
        </w:rPr>
        <w:t xml:space="preserve">Public </w:t>
      </w:r>
      <w:r w:rsidR="00067824">
        <w:rPr>
          <w:rFonts w:ascii="Arial" w:hAnsi="Arial" w:cs="Arial"/>
        </w:rPr>
        <w:t>Library</w:t>
      </w:r>
      <w:r w:rsidR="00D91C82">
        <w:rPr>
          <w:rFonts w:ascii="Arial" w:hAnsi="Arial" w:cs="Arial"/>
        </w:rPr>
        <w:t xml:space="preserve"> once construction is completed later this year.</w:t>
      </w:r>
    </w:p>
    <w:p w14:paraId="1F29C065" w14:textId="77777777" w:rsidR="002E4359" w:rsidRDefault="002E4359" w:rsidP="00474721">
      <w:pPr>
        <w:rPr>
          <w:rFonts w:ascii="Arial" w:hAnsi="Arial" w:cs="Arial"/>
        </w:rPr>
      </w:pPr>
    </w:p>
    <w:p w14:paraId="1FC6AE26" w14:textId="2CA1EBB8" w:rsidR="002E4359" w:rsidRDefault="002E4359" w:rsidP="004747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inclusions, capabilities, and event inquiries, contact Lauran </w:t>
      </w:r>
      <w:proofErr w:type="spellStart"/>
      <w:r>
        <w:rPr>
          <w:rFonts w:ascii="Arial" w:hAnsi="Arial" w:cs="Arial"/>
        </w:rPr>
        <w:t>Jansma</w:t>
      </w:r>
      <w:proofErr w:type="spellEnd"/>
      <w:r>
        <w:rPr>
          <w:rFonts w:ascii="Arial" w:hAnsi="Arial" w:cs="Arial"/>
        </w:rPr>
        <w:t xml:space="preserve">-Grimes at </w:t>
      </w:r>
      <w:hyperlink r:id="rId8" w:history="1">
        <w:r w:rsidRPr="00471D48">
          <w:rPr>
            <w:rStyle w:val="Hyperlink"/>
            <w:rFonts w:ascii="Arial" w:hAnsi="Arial" w:cs="Arial"/>
          </w:rPr>
          <w:t>seaholm@redvelvetevents.com</w:t>
        </w:r>
      </w:hyperlink>
      <w:r>
        <w:rPr>
          <w:rFonts w:ascii="Arial" w:hAnsi="Arial" w:cs="Arial"/>
        </w:rPr>
        <w:t xml:space="preserve">, or visit the </w:t>
      </w:r>
      <w:proofErr w:type="spellStart"/>
      <w:r>
        <w:rPr>
          <w:rFonts w:ascii="Arial" w:hAnsi="Arial" w:cs="Arial"/>
        </w:rPr>
        <w:t>Se</w:t>
      </w:r>
      <w:r w:rsidR="009D183E">
        <w:rPr>
          <w:rFonts w:ascii="Arial" w:hAnsi="Arial" w:cs="Arial"/>
        </w:rPr>
        <w:t>aholm</w:t>
      </w:r>
      <w:proofErr w:type="spellEnd"/>
      <w:r w:rsidR="009D183E">
        <w:rPr>
          <w:rFonts w:ascii="Arial" w:hAnsi="Arial" w:cs="Arial"/>
        </w:rPr>
        <w:t xml:space="preserve"> website at www.seaholm.info</w:t>
      </w:r>
      <w:r>
        <w:rPr>
          <w:rFonts w:ascii="Arial" w:hAnsi="Arial" w:cs="Arial"/>
        </w:rPr>
        <w:t>.</w:t>
      </w:r>
    </w:p>
    <w:p w14:paraId="241397E9" w14:textId="77777777" w:rsidR="002018A9" w:rsidRDefault="002018A9" w:rsidP="00474721">
      <w:pPr>
        <w:rPr>
          <w:rFonts w:ascii="Arial" w:hAnsi="Arial" w:cs="Arial"/>
        </w:rPr>
      </w:pPr>
    </w:p>
    <w:p w14:paraId="1EB790A6" w14:textId="77777777" w:rsidR="002018A9" w:rsidRDefault="002018A9" w:rsidP="00474721">
      <w:pPr>
        <w:rPr>
          <w:rFonts w:ascii="Arial" w:hAnsi="Arial" w:cs="Arial"/>
        </w:rPr>
      </w:pPr>
    </w:p>
    <w:p w14:paraId="7270B7C4" w14:textId="77777777" w:rsidR="00B91172" w:rsidRDefault="00B91172" w:rsidP="00474721">
      <w:pPr>
        <w:rPr>
          <w:rFonts w:ascii="Arial" w:hAnsi="Arial" w:cs="Arial"/>
        </w:rPr>
      </w:pPr>
    </w:p>
    <w:p w14:paraId="03350354" w14:textId="227886CA" w:rsidR="00084672" w:rsidRDefault="00197E45" w:rsidP="004747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Seaholm</w:t>
      </w:r>
      <w:proofErr w:type="spellEnd"/>
      <w:r>
        <w:rPr>
          <w:rFonts w:ascii="Arial" w:hAnsi="Arial" w:cs="Arial"/>
        </w:rPr>
        <w:t xml:space="preserve"> Power </w:t>
      </w:r>
      <w:r w:rsidR="00226CD3">
        <w:rPr>
          <w:rFonts w:ascii="Arial" w:hAnsi="Arial" w:cs="Arial"/>
        </w:rPr>
        <w:t xml:space="preserve">Project encompasses </w:t>
      </w:r>
      <w:r w:rsidR="00053425">
        <w:rPr>
          <w:rFonts w:ascii="Arial" w:hAnsi="Arial" w:cs="Arial"/>
        </w:rPr>
        <w:t xml:space="preserve">over 200,000 square feet of office space, 280 condominiums and 50,000 square feet of ground floor retail space in addition to featuring two courtyard lawns. It is home to the </w:t>
      </w:r>
      <w:proofErr w:type="spellStart"/>
      <w:r w:rsidR="00053425">
        <w:rPr>
          <w:rFonts w:ascii="Arial" w:hAnsi="Arial" w:cs="Arial"/>
        </w:rPr>
        <w:t>Seaholm</w:t>
      </w:r>
      <w:proofErr w:type="spellEnd"/>
      <w:r w:rsidR="00053425">
        <w:rPr>
          <w:rFonts w:ascii="Arial" w:hAnsi="Arial" w:cs="Arial"/>
        </w:rPr>
        <w:t xml:space="preserve"> Power Plant, which</w:t>
      </w:r>
      <w:r>
        <w:rPr>
          <w:rFonts w:ascii="Arial" w:hAnsi="Arial" w:cs="Arial"/>
        </w:rPr>
        <w:t xml:space="preserve"> began </w:t>
      </w:r>
      <w:r w:rsidR="00D63A29">
        <w:rPr>
          <w:rFonts w:ascii="Arial" w:hAnsi="Arial" w:cs="Arial"/>
        </w:rPr>
        <w:t xml:space="preserve">its seven-year </w:t>
      </w:r>
      <w:r>
        <w:rPr>
          <w:rFonts w:ascii="Arial" w:hAnsi="Arial" w:cs="Arial"/>
        </w:rPr>
        <w:t xml:space="preserve">construction in 1948, </w:t>
      </w:r>
      <w:r w:rsidR="00D63A29">
        <w:rPr>
          <w:rFonts w:ascii="Arial" w:hAnsi="Arial" w:cs="Arial"/>
        </w:rPr>
        <w:t xml:space="preserve">and provided power to the City of Austin until 1989. </w:t>
      </w:r>
      <w:r w:rsidR="00053425">
        <w:rPr>
          <w:rFonts w:ascii="Arial" w:hAnsi="Arial" w:cs="Arial"/>
        </w:rPr>
        <w:t>The area is one of Austin’s most historic districts that offers a live, work, eat, play environment all in one.</w:t>
      </w:r>
    </w:p>
    <w:p w14:paraId="23CD6AE2" w14:textId="77777777" w:rsidR="00D63A29" w:rsidRDefault="00D63A29" w:rsidP="00474721">
      <w:pPr>
        <w:rPr>
          <w:rFonts w:ascii="Arial" w:hAnsi="Arial" w:cs="Arial"/>
        </w:rPr>
      </w:pPr>
    </w:p>
    <w:p w14:paraId="569EA80A" w14:textId="16D899FF" w:rsidR="00570626" w:rsidRPr="00A25830" w:rsidRDefault="00D63A29" w:rsidP="005706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08F61ED" w14:textId="1A888DCE" w:rsidR="003B2CBA" w:rsidRPr="00A25830" w:rsidRDefault="003B2CBA" w:rsidP="003B2CBA">
      <w:pPr>
        <w:rPr>
          <w:rFonts w:ascii="Arial" w:hAnsi="Arial" w:cs="Arial"/>
        </w:rPr>
      </w:pPr>
    </w:p>
    <w:sectPr w:rsidR="003B2CBA" w:rsidRPr="00A25830" w:rsidSect="00F1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1"/>
    <w:rsid w:val="00012394"/>
    <w:rsid w:val="00053425"/>
    <w:rsid w:val="00054870"/>
    <w:rsid w:val="00067824"/>
    <w:rsid w:val="00084672"/>
    <w:rsid w:val="000C30B9"/>
    <w:rsid w:val="001207A4"/>
    <w:rsid w:val="001833D7"/>
    <w:rsid w:val="00197E45"/>
    <w:rsid w:val="002018A9"/>
    <w:rsid w:val="00226CD3"/>
    <w:rsid w:val="002E4359"/>
    <w:rsid w:val="002F0D52"/>
    <w:rsid w:val="003145F8"/>
    <w:rsid w:val="003B2CBA"/>
    <w:rsid w:val="00474721"/>
    <w:rsid w:val="00475805"/>
    <w:rsid w:val="0048624D"/>
    <w:rsid w:val="004C2850"/>
    <w:rsid w:val="004D0D64"/>
    <w:rsid w:val="00503F19"/>
    <w:rsid w:val="00540C10"/>
    <w:rsid w:val="00570626"/>
    <w:rsid w:val="006277BC"/>
    <w:rsid w:val="00645007"/>
    <w:rsid w:val="006C57D3"/>
    <w:rsid w:val="006D6F96"/>
    <w:rsid w:val="00805513"/>
    <w:rsid w:val="008377F8"/>
    <w:rsid w:val="00847272"/>
    <w:rsid w:val="008E24D9"/>
    <w:rsid w:val="009D183E"/>
    <w:rsid w:val="00A21C33"/>
    <w:rsid w:val="00A25830"/>
    <w:rsid w:val="00AB1ACE"/>
    <w:rsid w:val="00B91172"/>
    <w:rsid w:val="00BF043D"/>
    <w:rsid w:val="00D53DBD"/>
    <w:rsid w:val="00D63A29"/>
    <w:rsid w:val="00D74FD4"/>
    <w:rsid w:val="00D91C82"/>
    <w:rsid w:val="00DB3133"/>
    <w:rsid w:val="00E30DAE"/>
    <w:rsid w:val="00E95332"/>
    <w:rsid w:val="00EF2AFE"/>
    <w:rsid w:val="00F16FB4"/>
    <w:rsid w:val="00F6399C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9BB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7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seaholm@redvelvetevents.com" TargetMode="External"/><Relationship Id="rId6" Type="http://schemas.openxmlformats.org/officeDocument/2006/relationships/hyperlink" Target="http://www.endeavor-re.com/properties/seaholm/" TargetMode="External"/><Relationship Id="rId7" Type="http://schemas.openxmlformats.org/officeDocument/2006/relationships/hyperlink" Target="http://www.endeavor-re.com/" TargetMode="External"/><Relationship Id="rId8" Type="http://schemas.openxmlformats.org/officeDocument/2006/relationships/hyperlink" Target="mailto:seaholm@redvelvetevent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katera berent</dc:creator>
  <cp:keywords/>
  <dc:description/>
  <cp:lastModifiedBy>katera berent</cp:lastModifiedBy>
  <cp:revision>2</cp:revision>
  <dcterms:created xsi:type="dcterms:W3CDTF">2017-08-16T14:52:00Z</dcterms:created>
  <dcterms:modified xsi:type="dcterms:W3CDTF">2017-08-16T14:52:00Z</dcterms:modified>
</cp:coreProperties>
</file>