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412" w:rsidRDefault="00E03412" w:rsidP="006E35EE">
      <w:pPr>
        <w:rPr>
          <w:rFonts w:ascii="Calibri" w:hAnsi="Calibri"/>
          <w:b/>
          <w:sz w:val="22"/>
          <w:szCs w:val="22"/>
        </w:rPr>
      </w:pPr>
    </w:p>
    <w:p w:rsidR="002D4FA5" w:rsidRPr="009776EE" w:rsidRDefault="009776EE" w:rsidP="00AD2B47">
      <w:pPr>
        <w:rPr>
          <w:rFonts w:ascii="Calibri" w:hAnsi="Calibri"/>
          <w:b/>
          <w:sz w:val="20"/>
          <w:szCs w:val="20"/>
        </w:rPr>
      </w:pPr>
      <w:r w:rsidRPr="009776EE">
        <w:rPr>
          <w:rFonts w:ascii="Calibri" w:hAnsi="Calibri"/>
          <w:b/>
          <w:sz w:val="20"/>
          <w:szCs w:val="20"/>
        </w:rPr>
        <w:t>Contact:</w:t>
      </w:r>
      <w:r>
        <w:rPr>
          <w:rFonts w:ascii="Calibri" w:hAnsi="Calibri"/>
          <w:b/>
          <w:sz w:val="20"/>
          <w:szCs w:val="20"/>
        </w:rPr>
        <w:t xml:space="preserve"> </w:t>
      </w:r>
      <w:r w:rsidR="003363FF">
        <w:rPr>
          <w:rFonts w:ascii="Calibri" w:hAnsi="Calibri"/>
          <w:b/>
          <w:sz w:val="20"/>
          <w:szCs w:val="20"/>
        </w:rPr>
        <w:t xml:space="preserve">                                                                                                                               HOLD FOR RELEASE UNTIL </w:t>
      </w:r>
      <w:bookmarkStart w:id="0" w:name="_GoBack"/>
      <w:bookmarkEnd w:id="0"/>
      <w:r w:rsidRPr="009776EE">
        <w:rPr>
          <w:rFonts w:ascii="Calibri" w:hAnsi="Calibri" w:cs="Calibri"/>
          <w:sz w:val="20"/>
          <w:szCs w:val="20"/>
        </w:rPr>
        <w:t>Christian Fuchs</w:t>
      </w:r>
      <w:r w:rsidR="002D4FA5" w:rsidRPr="009776EE">
        <w:rPr>
          <w:rFonts w:ascii="Calibri" w:hAnsi="Calibri" w:cs="Calibri"/>
          <w:sz w:val="20"/>
          <w:szCs w:val="20"/>
        </w:rPr>
        <w:t xml:space="preserve">  </w:t>
      </w:r>
      <w:r w:rsidR="003363FF">
        <w:rPr>
          <w:rFonts w:ascii="Calibri" w:hAnsi="Calibri" w:cs="Calibri"/>
          <w:sz w:val="20"/>
          <w:szCs w:val="20"/>
        </w:rPr>
        <w:tab/>
      </w:r>
      <w:r w:rsidR="003363FF">
        <w:rPr>
          <w:rFonts w:ascii="Calibri" w:hAnsi="Calibri" w:cs="Calibri"/>
          <w:sz w:val="20"/>
          <w:szCs w:val="20"/>
        </w:rPr>
        <w:tab/>
      </w:r>
      <w:r w:rsidR="003363FF">
        <w:rPr>
          <w:rFonts w:ascii="Calibri" w:hAnsi="Calibri" w:cs="Calibri"/>
          <w:sz w:val="20"/>
          <w:szCs w:val="20"/>
        </w:rPr>
        <w:tab/>
      </w:r>
      <w:r w:rsidR="003363FF">
        <w:rPr>
          <w:rFonts w:ascii="Calibri" w:hAnsi="Calibri" w:cs="Calibri"/>
          <w:sz w:val="20"/>
          <w:szCs w:val="20"/>
        </w:rPr>
        <w:tab/>
      </w:r>
      <w:r w:rsidR="003363FF">
        <w:rPr>
          <w:rFonts w:ascii="Calibri" w:hAnsi="Calibri" w:cs="Calibri"/>
          <w:sz w:val="20"/>
          <w:szCs w:val="20"/>
        </w:rPr>
        <w:tab/>
      </w:r>
      <w:r w:rsidR="003363FF">
        <w:rPr>
          <w:rFonts w:ascii="Calibri" w:hAnsi="Calibri" w:cs="Calibri"/>
          <w:sz w:val="20"/>
          <w:szCs w:val="20"/>
        </w:rPr>
        <w:tab/>
      </w:r>
      <w:r w:rsidR="003363FF">
        <w:rPr>
          <w:rFonts w:ascii="Calibri" w:hAnsi="Calibri" w:cs="Calibri"/>
          <w:sz w:val="20"/>
          <w:szCs w:val="20"/>
        </w:rPr>
        <w:tab/>
      </w:r>
      <w:r w:rsidR="003363FF">
        <w:rPr>
          <w:rFonts w:ascii="Calibri" w:hAnsi="Calibri" w:cs="Calibri"/>
          <w:sz w:val="20"/>
          <w:szCs w:val="20"/>
        </w:rPr>
        <w:tab/>
        <w:t xml:space="preserve">      </w:t>
      </w:r>
      <w:r w:rsidR="003363FF" w:rsidRPr="003363FF">
        <w:rPr>
          <w:rFonts w:ascii="Calibri" w:hAnsi="Calibri" w:cs="Calibri"/>
          <w:b/>
          <w:sz w:val="20"/>
          <w:szCs w:val="20"/>
        </w:rPr>
        <w:t>MONDAY OCT. 9, 2017</w:t>
      </w:r>
      <w:r w:rsidR="002D4FA5" w:rsidRPr="003363FF">
        <w:rPr>
          <w:rFonts w:ascii="Calibri" w:hAnsi="Calibri" w:cs="Calibri"/>
          <w:b/>
          <w:sz w:val="20"/>
          <w:szCs w:val="20"/>
        </w:rPr>
        <w:t xml:space="preserve"> </w:t>
      </w:r>
      <w:r w:rsidR="002D4FA5" w:rsidRPr="009776EE">
        <w:rPr>
          <w:rFonts w:ascii="Calibri" w:hAnsi="Calibri" w:cs="Calibri"/>
          <w:sz w:val="20"/>
          <w:szCs w:val="20"/>
        </w:rPr>
        <w:t xml:space="preserve">                                                                                           </w:t>
      </w:r>
    </w:p>
    <w:p w:rsidR="002D4FA5" w:rsidRPr="00734E9E" w:rsidRDefault="00D02499" w:rsidP="00AD2B47">
      <w:pPr>
        <w:pStyle w:val="NoSpacing"/>
        <w:rPr>
          <w:rStyle w:val="Hyperlink"/>
          <w:rFonts w:ascii="Calibri" w:eastAsiaTheme="minorEastAsia" w:hAnsi="Calibri" w:cs="Calibri"/>
          <w:color w:val="4472C4" w:themeColor="accent5"/>
          <w:sz w:val="20"/>
          <w:szCs w:val="20"/>
          <w:u w:val="none"/>
        </w:rPr>
      </w:pPr>
      <w:hyperlink r:id="rId8" w:history="1">
        <w:r w:rsidR="002D4FA5" w:rsidRPr="00734E9E">
          <w:rPr>
            <w:rStyle w:val="Hyperlink"/>
            <w:rFonts w:ascii="Calibri" w:hAnsi="Calibri" w:cs="Calibri"/>
            <w:color w:val="4472C4" w:themeColor="accent5"/>
            <w:sz w:val="20"/>
            <w:szCs w:val="20"/>
          </w:rPr>
          <w:t>Apollo Video Technology</w:t>
        </w:r>
      </w:hyperlink>
      <w:r w:rsidR="002D4FA5" w:rsidRPr="00734E9E">
        <w:rPr>
          <w:rFonts w:ascii="Calibri" w:hAnsi="Calibri" w:cs="Calibri"/>
          <w:color w:val="4472C4" w:themeColor="accent5"/>
          <w:sz w:val="20"/>
          <w:szCs w:val="20"/>
        </w:rPr>
        <w:t xml:space="preserve">    </w:t>
      </w:r>
      <w:r w:rsidR="003363FF">
        <w:rPr>
          <w:rFonts w:ascii="Calibri" w:hAnsi="Calibri" w:cs="Calibri"/>
          <w:color w:val="4472C4" w:themeColor="accent5"/>
          <w:sz w:val="20"/>
          <w:szCs w:val="20"/>
        </w:rPr>
        <w:t xml:space="preserve"> </w:t>
      </w:r>
      <w:r w:rsidR="003363FF">
        <w:rPr>
          <w:rFonts w:ascii="Calibri" w:hAnsi="Calibri" w:cs="Calibri"/>
          <w:color w:val="4472C4" w:themeColor="accent5"/>
          <w:sz w:val="20"/>
          <w:szCs w:val="20"/>
        </w:rPr>
        <w:tab/>
      </w:r>
      <w:r w:rsidR="003363FF">
        <w:rPr>
          <w:rFonts w:ascii="Calibri" w:hAnsi="Calibri" w:cs="Calibri"/>
          <w:color w:val="4472C4" w:themeColor="accent5"/>
          <w:sz w:val="20"/>
          <w:szCs w:val="20"/>
        </w:rPr>
        <w:tab/>
      </w:r>
      <w:r w:rsidR="003363FF">
        <w:rPr>
          <w:rFonts w:ascii="Calibri" w:hAnsi="Calibri" w:cs="Calibri"/>
          <w:color w:val="4472C4" w:themeColor="accent5"/>
          <w:sz w:val="20"/>
          <w:szCs w:val="20"/>
        </w:rPr>
        <w:tab/>
      </w:r>
      <w:r w:rsidR="003363FF">
        <w:rPr>
          <w:rFonts w:ascii="Calibri" w:hAnsi="Calibri" w:cs="Calibri"/>
          <w:color w:val="4472C4" w:themeColor="accent5"/>
          <w:sz w:val="20"/>
          <w:szCs w:val="20"/>
        </w:rPr>
        <w:tab/>
      </w:r>
      <w:r w:rsidR="003363FF">
        <w:rPr>
          <w:rFonts w:ascii="Calibri" w:hAnsi="Calibri" w:cs="Calibri"/>
          <w:color w:val="4472C4" w:themeColor="accent5"/>
          <w:sz w:val="20"/>
          <w:szCs w:val="20"/>
        </w:rPr>
        <w:tab/>
      </w:r>
      <w:r w:rsidR="003363FF">
        <w:rPr>
          <w:rFonts w:ascii="Calibri" w:hAnsi="Calibri" w:cs="Calibri"/>
          <w:color w:val="4472C4" w:themeColor="accent5"/>
          <w:sz w:val="20"/>
          <w:szCs w:val="20"/>
        </w:rPr>
        <w:tab/>
      </w:r>
      <w:r w:rsidR="003363FF">
        <w:rPr>
          <w:rFonts w:ascii="Calibri" w:hAnsi="Calibri" w:cs="Calibri"/>
          <w:color w:val="4472C4" w:themeColor="accent5"/>
          <w:sz w:val="20"/>
          <w:szCs w:val="20"/>
        </w:rPr>
        <w:tab/>
        <w:t xml:space="preserve">              </w:t>
      </w:r>
      <w:r w:rsidR="002D4FA5" w:rsidRPr="00734E9E">
        <w:rPr>
          <w:rFonts w:ascii="Calibri" w:hAnsi="Calibri" w:cs="Calibri"/>
          <w:color w:val="4472C4" w:themeColor="accent5"/>
          <w:sz w:val="20"/>
          <w:szCs w:val="20"/>
        </w:rPr>
        <w:t xml:space="preserve">                                                                         </w:t>
      </w:r>
      <w:r w:rsidR="002D4FA5" w:rsidRPr="00734E9E">
        <w:rPr>
          <w:rFonts w:ascii="Calibri" w:hAnsi="Calibri" w:cs="Calibri"/>
          <w:color w:val="4472C4" w:themeColor="accent5"/>
          <w:sz w:val="20"/>
          <w:szCs w:val="20"/>
        </w:rPr>
        <w:fldChar w:fldCharType="begin"/>
      </w:r>
      <w:r w:rsidR="002D4FA5" w:rsidRPr="00734E9E">
        <w:rPr>
          <w:rFonts w:ascii="Calibri" w:hAnsi="Calibri" w:cs="Calibri"/>
          <w:color w:val="4472C4" w:themeColor="accent5"/>
          <w:sz w:val="20"/>
          <w:szCs w:val="20"/>
        </w:rPr>
        <w:instrText xml:space="preserve"> HYPERLINK "http://www.rhstrategic.com/" </w:instrText>
      </w:r>
      <w:r w:rsidR="002D4FA5" w:rsidRPr="00734E9E">
        <w:rPr>
          <w:rFonts w:ascii="Calibri" w:hAnsi="Calibri" w:cs="Calibri"/>
          <w:color w:val="4472C4" w:themeColor="accent5"/>
          <w:sz w:val="20"/>
          <w:szCs w:val="20"/>
        </w:rPr>
        <w:fldChar w:fldCharType="separate"/>
      </w:r>
    </w:p>
    <w:p w:rsidR="002D4FA5" w:rsidRPr="009776EE" w:rsidRDefault="002D4FA5" w:rsidP="00AD2B47">
      <w:pPr>
        <w:rPr>
          <w:rFonts w:ascii="Calibri" w:hAnsi="Calibri" w:cs="Calibri"/>
          <w:sz w:val="20"/>
          <w:szCs w:val="20"/>
        </w:rPr>
      </w:pPr>
      <w:r w:rsidRPr="00734E9E">
        <w:rPr>
          <w:rFonts w:ascii="Calibri" w:hAnsi="Calibri" w:cs="Calibri"/>
          <w:color w:val="4472C4" w:themeColor="accent5"/>
          <w:sz w:val="20"/>
          <w:szCs w:val="20"/>
        </w:rPr>
        <w:fldChar w:fldCharType="end"/>
      </w:r>
      <w:r w:rsidRPr="009776EE">
        <w:rPr>
          <w:rFonts w:ascii="Calibri" w:hAnsi="Calibri" w:cs="Calibri"/>
          <w:sz w:val="20"/>
          <w:szCs w:val="20"/>
        </w:rPr>
        <w:t>425.483.7100</w:t>
      </w:r>
      <w:r w:rsidR="009776EE" w:rsidRPr="009776EE">
        <w:rPr>
          <w:rFonts w:ascii="Calibri" w:hAnsi="Calibri" w:cs="Calibri"/>
          <w:sz w:val="20"/>
          <w:szCs w:val="20"/>
        </w:rPr>
        <w:t xml:space="preserve"> ext 225</w:t>
      </w:r>
      <w:r w:rsidRPr="009776EE">
        <w:rPr>
          <w:rFonts w:ascii="Calibri" w:hAnsi="Calibri" w:cs="Calibri"/>
          <w:sz w:val="20"/>
          <w:szCs w:val="20"/>
        </w:rPr>
        <w:t xml:space="preserve">                                                                     </w:t>
      </w:r>
      <w:r w:rsidR="00E40EC0" w:rsidRPr="009776EE">
        <w:rPr>
          <w:rFonts w:ascii="Calibri" w:hAnsi="Calibri" w:cs="Calibri"/>
          <w:sz w:val="20"/>
          <w:szCs w:val="20"/>
        </w:rPr>
        <w:t xml:space="preserve">                             </w:t>
      </w:r>
    </w:p>
    <w:p w:rsidR="002D4FA5" w:rsidRPr="00734E9E" w:rsidRDefault="00D02499" w:rsidP="00AD2B47">
      <w:pPr>
        <w:rPr>
          <w:rFonts w:ascii="Calibri" w:hAnsi="Calibri"/>
          <w:color w:val="4472C4" w:themeColor="accent5"/>
          <w:sz w:val="22"/>
          <w:szCs w:val="22"/>
        </w:rPr>
      </w:pPr>
      <w:hyperlink r:id="rId9" w:history="1">
        <w:r w:rsidR="009776EE" w:rsidRPr="00734E9E">
          <w:rPr>
            <w:rStyle w:val="Hyperlink"/>
            <w:rFonts w:ascii="Calibri" w:hAnsi="Calibri" w:cs="Calibri"/>
            <w:color w:val="4472C4" w:themeColor="accent5"/>
            <w:sz w:val="20"/>
            <w:szCs w:val="20"/>
          </w:rPr>
          <w:t>Christian.Fuchs@apollovideo.com</w:t>
        </w:r>
      </w:hyperlink>
    </w:p>
    <w:p w:rsidR="002D4FA5" w:rsidRDefault="002D4FA5" w:rsidP="002D4FA5">
      <w:pPr>
        <w:rPr>
          <w:rFonts w:ascii="Calibri" w:hAnsi="Calibri"/>
          <w:sz w:val="22"/>
          <w:szCs w:val="22"/>
        </w:rPr>
      </w:pPr>
    </w:p>
    <w:p w:rsidR="009776EE" w:rsidRPr="00541089" w:rsidRDefault="009776EE" w:rsidP="002D4FA5">
      <w:pPr>
        <w:rPr>
          <w:rFonts w:ascii="Calibri" w:hAnsi="Calibri"/>
          <w:sz w:val="22"/>
          <w:szCs w:val="22"/>
        </w:rPr>
      </w:pPr>
    </w:p>
    <w:p w:rsidR="00844A4F" w:rsidRDefault="00844A4F" w:rsidP="00844A4F">
      <w:pPr>
        <w:jc w:val="center"/>
        <w:rPr>
          <w:rFonts w:asciiTheme="minorHAnsi" w:hAnsiTheme="minorHAnsi" w:cstheme="minorHAnsi"/>
          <w:b/>
          <w:sz w:val="22"/>
          <w:szCs w:val="22"/>
        </w:rPr>
      </w:pPr>
      <w:r w:rsidRPr="00844A4F">
        <w:rPr>
          <w:rFonts w:asciiTheme="minorHAnsi" w:hAnsiTheme="minorHAnsi" w:cstheme="minorHAnsi"/>
          <w:b/>
          <w:sz w:val="22"/>
          <w:szCs w:val="22"/>
        </w:rPr>
        <w:t>RoadRunner 4K™ System Delivers Unprecedented Video Quality and Analytics</w:t>
      </w:r>
    </w:p>
    <w:p w:rsidR="006E35EE" w:rsidRPr="007B4F65" w:rsidRDefault="00B702F9" w:rsidP="00844A4F">
      <w:pPr>
        <w:jc w:val="center"/>
        <w:rPr>
          <w:rFonts w:asciiTheme="minorHAnsi" w:hAnsiTheme="minorHAnsi" w:cstheme="minorHAnsi"/>
          <w:b/>
          <w:sz w:val="20"/>
          <w:szCs w:val="20"/>
        </w:rPr>
      </w:pPr>
      <w:r>
        <w:rPr>
          <w:rFonts w:asciiTheme="minorHAnsi" w:hAnsiTheme="minorHAnsi" w:cstheme="minorHAnsi"/>
          <w:b/>
          <w:sz w:val="20"/>
          <w:szCs w:val="20"/>
        </w:rPr>
        <w:t>Transformative</w:t>
      </w:r>
      <w:r w:rsidR="00AD2B47" w:rsidRPr="007B4F65">
        <w:rPr>
          <w:rFonts w:asciiTheme="minorHAnsi" w:hAnsiTheme="minorHAnsi" w:cstheme="minorHAnsi"/>
          <w:b/>
          <w:sz w:val="20"/>
          <w:szCs w:val="20"/>
        </w:rPr>
        <w:t xml:space="preserve"> </w:t>
      </w:r>
      <w:r w:rsidR="00445A58">
        <w:rPr>
          <w:rFonts w:asciiTheme="minorHAnsi" w:hAnsiTheme="minorHAnsi" w:cstheme="minorHAnsi"/>
          <w:b/>
          <w:sz w:val="20"/>
          <w:szCs w:val="20"/>
        </w:rPr>
        <w:t>Solutions for Transit Agencies Introduced a</w:t>
      </w:r>
      <w:r w:rsidR="00CD009A">
        <w:rPr>
          <w:rFonts w:asciiTheme="minorHAnsi" w:hAnsiTheme="minorHAnsi" w:cstheme="minorHAnsi"/>
          <w:b/>
          <w:sz w:val="20"/>
          <w:szCs w:val="20"/>
        </w:rPr>
        <w:t>t</w:t>
      </w:r>
      <w:r w:rsidR="00CD009A" w:rsidRPr="007B4F65">
        <w:rPr>
          <w:rFonts w:asciiTheme="minorHAnsi" w:hAnsiTheme="minorHAnsi" w:cstheme="minorHAnsi"/>
          <w:b/>
          <w:sz w:val="20"/>
          <w:szCs w:val="20"/>
        </w:rPr>
        <w:t xml:space="preserve"> </w:t>
      </w:r>
      <w:r w:rsidR="006E35EE" w:rsidRPr="007B4F65">
        <w:rPr>
          <w:rFonts w:asciiTheme="minorHAnsi" w:hAnsiTheme="minorHAnsi" w:cstheme="minorHAnsi"/>
          <w:b/>
          <w:sz w:val="20"/>
          <w:szCs w:val="20"/>
        </w:rPr>
        <w:t>APTA Expo</w:t>
      </w:r>
    </w:p>
    <w:p w:rsidR="0040545A" w:rsidRPr="0040545A" w:rsidRDefault="0040545A" w:rsidP="00FE76B0">
      <w:pPr>
        <w:rPr>
          <w:rFonts w:asciiTheme="minorHAnsi" w:hAnsiTheme="minorHAnsi" w:cs="Arial"/>
          <w:i/>
          <w:sz w:val="20"/>
          <w:szCs w:val="20"/>
        </w:rPr>
      </w:pPr>
    </w:p>
    <w:p w:rsidR="00CD009A" w:rsidRDefault="006E35EE" w:rsidP="00844A4F">
      <w:pPr>
        <w:rPr>
          <w:rFonts w:asciiTheme="minorHAnsi" w:hAnsiTheme="minorHAnsi" w:cstheme="minorHAnsi"/>
          <w:sz w:val="22"/>
          <w:szCs w:val="22"/>
        </w:rPr>
      </w:pPr>
      <w:r>
        <w:rPr>
          <w:rFonts w:ascii="Calibri" w:hAnsi="Calibri"/>
          <w:b/>
          <w:sz w:val="22"/>
          <w:szCs w:val="22"/>
        </w:rPr>
        <w:t>Atlanta, Ga.</w:t>
      </w:r>
      <w:r w:rsidR="00AB72F5" w:rsidRPr="001707D3">
        <w:rPr>
          <w:rFonts w:ascii="Calibri" w:hAnsi="Calibri"/>
          <w:b/>
          <w:sz w:val="22"/>
          <w:szCs w:val="22"/>
        </w:rPr>
        <w:t xml:space="preserve">, </w:t>
      </w:r>
      <w:r w:rsidR="00844A4F">
        <w:rPr>
          <w:rFonts w:ascii="Calibri" w:hAnsi="Calibri"/>
          <w:b/>
          <w:sz w:val="22"/>
          <w:szCs w:val="22"/>
        </w:rPr>
        <w:t>Oct. 9</w:t>
      </w:r>
      <w:r w:rsidR="001921A2">
        <w:rPr>
          <w:rFonts w:ascii="Calibri" w:hAnsi="Calibri"/>
          <w:b/>
          <w:sz w:val="22"/>
          <w:szCs w:val="22"/>
        </w:rPr>
        <w:t>, 2017</w:t>
      </w:r>
      <w:r w:rsidR="002D4FA5" w:rsidRPr="00D64E60">
        <w:rPr>
          <w:rFonts w:ascii="Calibri" w:hAnsi="Calibri"/>
          <w:sz w:val="22"/>
          <w:szCs w:val="22"/>
        </w:rPr>
        <w:t xml:space="preserve"> – </w:t>
      </w:r>
      <w:r w:rsidR="00B702F9">
        <w:rPr>
          <w:rFonts w:ascii="Calibri" w:hAnsi="Calibri"/>
          <w:sz w:val="22"/>
          <w:szCs w:val="22"/>
        </w:rPr>
        <w:t xml:space="preserve">Apollo Video Technology delivers </w:t>
      </w:r>
      <w:r w:rsidR="00445A58">
        <w:rPr>
          <w:rFonts w:ascii="Calibri" w:hAnsi="Calibri"/>
          <w:sz w:val="22"/>
          <w:szCs w:val="22"/>
        </w:rPr>
        <w:t xml:space="preserve">new </w:t>
      </w:r>
      <w:r w:rsidR="00BF1D2E">
        <w:rPr>
          <w:rFonts w:ascii="Calibri" w:hAnsi="Calibri"/>
          <w:sz w:val="22"/>
          <w:szCs w:val="22"/>
        </w:rPr>
        <w:t>a</w:t>
      </w:r>
      <w:r w:rsidR="00844A4F">
        <w:rPr>
          <w:rFonts w:asciiTheme="minorHAnsi" w:hAnsiTheme="minorHAnsi" w:cstheme="minorHAnsi"/>
          <w:sz w:val="22"/>
          <w:szCs w:val="22"/>
        </w:rPr>
        <w:t>dvance</w:t>
      </w:r>
      <w:r w:rsidR="001B335A">
        <w:rPr>
          <w:rFonts w:asciiTheme="minorHAnsi" w:hAnsiTheme="minorHAnsi" w:cstheme="minorHAnsi"/>
          <w:sz w:val="22"/>
          <w:szCs w:val="22"/>
        </w:rPr>
        <w:t>ment</w:t>
      </w:r>
      <w:r w:rsidR="00844A4F">
        <w:rPr>
          <w:rFonts w:asciiTheme="minorHAnsi" w:hAnsiTheme="minorHAnsi" w:cstheme="minorHAnsi"/>
          <w:sz w:val="22"/>
          <w:szCs w:val="22"/>
        </w:rPr>
        <w:t xml:space="preserve">s </w:t>
      </w:r>
      <w:r w:rsidR="00CD009A">
        <w:rPr>
          <w:rFonts w:asciiTheme="minorHAnsi" w:hAnsiTheme="minorHAnsi" w:cstheme="minorHAnsi"/>
          <w:sz w:val="22"/>
          <w:szCs w:val="22"/>
        </w:rPr>
        <w:t xml:space="preserve">to </w:t>
      </w:r>
      <w:r w:rsidR="00844A4F">
        <w:rPr>
          <w:rFonts w:asciiTheme="minorHAnsi" w:hAnsiTheme="minorHAnsi" w:cstheme="minorHAnsi"/>
          <w:sz w:val="22"/>
          <w:szCs w:val="22"/>
        </w:rPr>
        <w:t>enabl</w:t>
      </w:r>
      <w:r w:rsidR="001B335A">
        <w:rPr>
          <w:rFonts w:asciiTheme="minorHAnsi" w:hAnsiTheme="minorHAnsi" w:cstheme="minorHAnsi"/>
          <w:sz w:val="22"/>
          <w:szCs w:val="22"/>
        </w:rPr>
        <w:t>e</w:t>
      </w:r>
      <w:r w:rsidR="00844A4F" w:rsidRPr="00667FB8">
        <w:rPr>
          <w:rFonts w:asciiTheme="minorHAnsi" w:hAnsiTheme="minorHAnsi" w:cstheme="minorHAnsi"/>
          <w:sz w:val="22"/>
          <w:szCs w:val="22"/>
        </w:rPr>
        <w:t xml:space="preserve"> a greater level of </w:t>
      </w:r>
      <w:r w:rsidR="00844A4F">
        <w:rPr>
          <w:rFonts w:asciiTheme="minorHAnsi" w:hAnsiTheme="minorHAnsi" w:cstheme="minorHAnsi"/>
          <w:sz w:val="22"/>
          <w:szCs w:val="22"/>
        </w:rPr>
        <w:t xml:space="preserve">intelligence, </w:t>
      </w:r>
      <w:r w:rsidR="00844A4F" w:rsidRPr="00667FB8">
        <w:rPr>
          <w:rFonts w:asciiTheme="minorHAnsi" w:hAnsiTheme="minorHAnsi" w:cstheme="minorHAnsi"/>
          <w:sz w:val="22"/>
          <w:szCs w:val="22"/>
        </w:rPr>
        <w:t xml:space="preserve">safety </w:t>
      </w:r>
      <w:r w:rsidR="00844A4F">
        <w:rPr>
          <w:rFonts w:asciiTheme="minorHAnsi" w:hAnsiTheme="minorHAnsi" w:cstheme="minorHAnsi"/>
          <w:sz w:val="22"/>
          <w:szCs w:val="22"/>
        </w:rPr>
        <w:t xml:space="preserve">and efficiency </w:t>
      </w:r>
      <w:r w:rsidR="00996AD0">
        <w:rPr>
          <w:rFonts w:asciiTheme="minorHAnsi" w:hAnsiTheme="minorHAnsi" w:cstheme="minorHAnsi"/>
          <w:sz w:val="22"/>
          <w:szCs w:val="22"/>
        </w:rPr>
        <w:t>in</w:t>
      </w:r>
      <w:r w:rsidR="00844A4F" w:rsidRPr="00667FB8">
        <w:rPr>
          <w:rFonts w:asciiTheme="minorHAnsi" w:hAnsiTheme="minorHAnsi" w:cstheme="minorHAnsi"/>
          <w:sz w:val="22"/>
          <w:szCs w:val="22"/>
        </w:rPr>
        <w:t xml:space="preserve"> </w:t>
      </w:r>
      <w:r w:rsidR="00BF1D2E">
        <w:rPr>
          <w:rFonts w:asciiTheme="minorHAnsi" w:hAnsiTheme="minorHAnsi" w:cstheme="minorHAnsi"/>
          <w:sz w:val="22"/>
          <w:szCs w:val="22"/>
        </w:rPr>
        <w:t xml:space="preserve">transit </w:t>
      </w:r>
      <w:r w:rsidR="00844A4F">
        <w:rPr>
          <w:rFonts w:asciiTheme="minorHAnsi" w:hAnsiTheme="minorHAnsi" w:cstheme="minorHAnsi"/>
          <w:sz w:val="22"/>
          <w:szCs w:val="22"/>
        </w:rPr>
        <w:t>operation</w:t>
      </w:r>
      <w:r w:rsidR="00844A4F" w:rsidRPr="00667FB8">
        <w:rPr>
          <w:rFonts w:asciiTheme="minorHAnsi" w:hAnsiTheme="minorHAnsi" w:cstheme="minorHAnsi"/>
          <w:sz w:val="22"/>
          <w:szCs w:val="22"/>
        </w:rPr>
        <w:t>s</w:t>
      </w:r>
      <w:r w:rsidR="00E32F39">
        <w:rPr>
          <w:rFonts w:asciiTheme="minorHAnsi" w:hAnsiTheme="minorHAnsi" w:cstheme="minorHAnsi"/>
          <w:sz w:val="22"/>
          <w:szCs w:val="22"/>
        </w:rPr>
        <w:t xml:space="preserve"> </w:t>
      </w:r>
      <w:r w:rsidR="00B702F9">
        <w:rPr>
          <w:rFonts w:asciiTheme="minorHAnsi" w:hAnsiTheme="minorHAnsi" w:cstheme="minorHAnsi"/>
          <w:sz w:val="22"/>
          <w:szCs w:val="22"/>
        </w:rPr>
        <w:t>to</w:t>
      </w:r>
      <w:r w:rsidR="00CD009A">
        <w:rPr>
          <w:rFonts w:asciiTheme="minorHAnsi" w:hAnsiTheme="minorHAnsi" w:cstheme="minorHAnsi"/>
          <w:sz w:val="22"/>
          <w:szCs w:val="22"/>
        </w:rPr>
        <w:t xml:space="preserve"> an audience </w:t>
      </w:r>
      <w:r w:rsidR="00445A58">
        <w:rPr>
          <w:rFonts w:asciiTheme="minorHAnsi" w:hAnsiTheme="minorHAnsi" w:cstheme="minorHAnsi"/>
          <w:sz w:val="22"/>
          <w:szCs w:val="22"/>
        </w:rPr>
        <w:t>of</w:t>
      </w:r>
      <w:r w:rsidR="00CD009A">
        <w:rPr>
          <w:rFonts w:asciiTheme="minorHAnsi" w:hAnsiTheme="minorHAnsi" w:cstheme="minorHAnsi"/>
          <w:sz w:val="22"/>
          <w:szCs w:val="22"/>
        </w:rPr>
        <w:t xml:space="preserve"> bus and rail industry professionals</w:t>
      </w:r>
      <w:r w:rsidR="00D95693">
        <w:rPr>
          <w:rFonts w:asciiTheme="minorHAnsi" w:hAnsiTheme="minorHAnsi" w:cstheme="minorHAnsi"/>
          <w:sz w:val="22"/>
          <w:szCs w:val="22"/>
        </w:rPr>
        <w:t xml:space="preserve"> at the APTA Expo</w:t>
      </w:r>
      <w:r w:rsidR="00445A58">
        <w:rPr>
          <w:rFonts w:asciiTheme="minorHAnsi" w:hAnsiTheme="minorHAnsi" w:cstheme="minorHAnsi"/>
          <w:sz w:val="22"/>
          <w:szCs w:val="22"/>
        </w:rPr>
        <w:t>.</w:t>
      </w:r>
      <w:r w:rsidR="00D95693" w:rsidDel="00CD009A">
        <w:rPr>
          <w:rFonts w:asciiTheme="minorHAnsi" w:hAnsiTheme="minorHAnsi" w:cstheme="minorHAnsi"/>
          <w:sz w:val="22"/>
          <w:szCs w:val="22"/>
        </w:rPr>
        <w:t xml:space="preserve"> The Expo is held every three years, as part of the </w:t>
      </w:r>
      <w:r w:rsidR="00D95693" w:rsidRPr="00AD2B47" w:rsidDel="00CD009A">
        <w:rPr>
          <w:rFonts w:asciiTheme="minorHAnsi" w:hAnsiTheme="minorHAnsi" w:cstheme="minorHAnsi"/>
          <w:sz w:val="22"/>
          <w:szCs w:val="22"/>
        </w:rPr>
        <w:t xml:space="preserve">American Public Transportation Association's (APTA) Annual Meeting, </w:t>
      </w:r>
      <w:r w:rsidR="00D95693" w:rsidDel="00CD009A">
        <w:rPr>
          <w:rFonts w:asciiTheme="minorHAnsi" w:hAnsiTheme="minorHAnsi" w:cstheme="minorHAnsi"/>
          <w:sz w:val="22"/>
          <w:szCs w:val="22"/>
        </w:rPr>
        <w:t xml:space="preserve">and is considered </w:t>
      </w:r>
      <w:r w:rsidR="00D95693" w:rsidRPr="00AD2B47" w:rsidDel="00CD009A">
        <w:rPr>
          <w:rFonts w:asciiTheme="minorHAnsi" w:hAnsiTheme="minorHAnsi" w:cstheme="minorHAnsi"/>
          <w:sz w:val="22"/>
          <w:szCs w:val="22"/>
        </w:rPr>
        <w:t>public transit's premier showcase of technology, products and services</w:t>
      </w:r>
      <w:r w:rsidR="00CD009A">
        <w:rPr>
          <w:rFonts w:asciiTheme="minorHAnsi" w:hAnsiTheme="minorHAnsi" w:cstheme="minorHAnsi"/>
          <w:sz w:val="22"/>
          <w:szCs w:val="22"/>
        </w:rPr>
        <w:t>.</w:t>
      </w:r>
    </w:p>
    <w:p w:rsidR="00CD009A" w:rsidRDefault="00CD009A" w:rsidP="00844A4F">
      <w:pPr>
        <w:rPr>
          <w:rFonts w:asciiTheme="minorHAnsi" w:hAnsiTheme="minorHAnsi" w:cstheme="minorHAnsi"/>
          <w:sz w:val="22"/>
          <w:szCs w:val="22"/>
        </w:rPr>
      </w:pPr>
    </w:p>
    <w:p w:rsidR="007B4F65" w:rsidRDefault="00CD009A" w:rsidP="00844A4F">
      <w:pPr>
        <w:rPr>
          <w:rFonts w:asciiTheme="minorHAnsi" w:hAnsiTheme="minorHAnsi" w:cstheme="minorHAnsi"/>
          <w:sz w:val="22"/>
          <w:szCs w:val="22"/>
        </w:rPr>
      </w:pPr>
      <w:r>
        <w:rPr>
          <w:rFonts w:asciiTheme="minorHAnsi" w:hAnsiTheme="minorHAnsi" w:cstheme="minorHAnsi"/>
          <w:sz w:val="22"/>
          <w:szCs w:val="22"/>
        </w:rPr>
        <w:t xml:space="preserve">A </w:t>
      </w:r>
      <w:r w:rsidR="00BF1D2E">
        <w:rPr>
          <w:rFonts w:asciiTheme="minorHAnsi" w:hAnsiTheme="minorHAnsi" w:cstheme="minorHAnsi"/>
          <w:sz w:val="22"/>
          <w:szCs w:val="22"/>
        </w:rPr>
        <w:t xml:space="preserve">new </w:t>
      </w:r>
      <w:r>
        <w:rPr>
          <w:rFonts w:asciiTheme="minorHAnsi" w:hAnsiTheme="minorHAnsi" w:cstheme="minorHAnsi"/>
          <w:sz w:val="22"/>
          <w:szCs w:val="22"/>
        </w:rPr>
        <w:t xml:space="preserve">video and data recording platform – RoadRunner 4K™ – delivers breakthrough video quality to transit video surveillance operations. </w:t>
      </w:r>
      <w:r w:rsidRPr="00667FB8">
        <w:rPr>
          <w:rFonts w:asciiTheme="minorHAnsi" w:hAnsiTheme="minorHAnsi" w:cstheme="minorHAnsi"/>
          <w:sz w:val="22"/>
          <w:szCs w:val="22"/>
        </w:rPr>
        <w:t xml:space="preserve">The </w:t>
      </w:r>
      <w:r>
        <w:rPr>
          <w:rFonts w:asciiTheme="minorHAnsi" w:hAnsiTheme="minorHAnsi" w:cstheme="minorHAnsi"/>
          <w:sz w:val="22"/>
          <w:szCs w:val="22"/>
        </w:rPr>
        <w:t>system is unique in the industry, delivering</w:t>
      </w:r>
      <w:r w:rsidRPr="00667FB8">
        <w:rPr>
          <w:rFonts w:asciiTheme="minorHAnsi" w:hAnsiTheme="minorHAnsi" w:cstheme="minorHAnsi"/>
          <w:sz w:val="22"/>
          <w:szCs w:val="22"/>
        </w:rPr>
        <w:t xml:space="preserve"> </w:t>
      </w:r>
      <w:r>
        <w:rPr>
          <w:rFonts w:asciiTheme="minorHAnsi" w:hAnsiTheme="minorHAnsi" w:cstheme="minorHAnsi"/>
          <w:sz w:val="22"/>
          <w:szCs w:val="22"/>
        </w:rPr>
        <w:t>exceptional</w:t>
      </w:r>
      <w:r w:rsidRPr="00667FB8">
        <w:rPr>
          <w:rFonts w:asciiTheme="minorHAnsi" w:hAnsiTheme="minorHAnsi" w:cstheme="minorHAnsi"/>
          <w:sz w:val="22"/>
          <w:szCs w:val="22"/>
        </w:rPr>
        <w:t xml:space="preserve"> </w:t>
      </w:r>
      <w:r>
        <w:rPr>
          <w:rFonts w:asciiTheme="minorHAnsi" w:hAnsiTheme="minorHAnsi" w:cstheme="minorHAnsi"/>
          <w:sz w:val="22"/>
          <w:szCs w:val="22"/>
        </w:rPr>
        <w:t xml:space="preserve">camera </w:t>
      </w:r>
      <w:r w:rsidRPr="00667FB8">
        <w:rPr>
          <w:rFonts w:asciiTheme="minorHAnsi" w:hAnsiTheme="minorHAnsi" w:cstheme="minorHAnsi"/>
          <w:sz w:val="22"/>
          <w:szCs w:val="22"/>
        </w:rPr>
        <w:t xml:space="preserve">clarity </w:t>
      </w:r>
      <w:r>
        <w:rPr>
          <w:rFonts w:asciiTheme="minorHAnsi" w:hAnsiTheme="minorHAnsi" w:cstheme="minorHAnsi"/>
          <w:sz w:val="22"/>
          <w:szCs w:val="22"/>
        </w:rPr>
        <w:t>for</w:t>
      </w:r>
      <w:r w:rsidRPr="00667FB8">
        <w:rPr>
          <w:rFonts w:asciiTheme="minorHAnsi" w:hAnsiTheme="minorHAnsi" w:cstheme="minorHAnsi"/>
          <w:sz w:val="22"/>
          <w:szCs w:val="22"/>
        </w:rPr>
        <w:t xml:space="preserve"> transit and rail, enabling agencies to have a clearer picture of activities on and around buses and commuter trains.</w:t>
      </w:r>
    </w:p>
    <w:p w:rsidR="006D2CCB" w:rsidRDefault="006D2CCB" w:rsidP="00844A4F">
      <w:pPr>
        <w:rPr>
          <w:rFonts w:asciiTheme="minorHAnsi" w:hAnsiTheme="minorHAnsi" w:cstheme="minorHAnsi"/>
          <w:sz w:val="22"/>
          <w:szCs w:val="22"/>
        </w:rPr>
      </w:pPr>
    </w:p>
    <w:p w:rsidR="006D2CCB" w:rsidRDefault="006D2CCB" w:rsidP="00844A4F">
      <w:pPr>
        <w:rPr>
          <w:rFonts w:asciiTheme="minorHAnsi" w:hAnsiTheme="minorHAnsi" w:cstheme="minorHAnsi"/>
          <w:sz w:val="22"/>
          <w:szCs w:val="22"/>
        </w:rPr>
      </w:pPr>
      <w:r>
        <w:rPr>
          <w:rFonts w:asciiTheme="minorHAnsi" w:hAnsiTheme="minorHAnsi" w:cstheme="minorHAnsi"/>
          <w:sz w:val="22"/>
          <w:szCs w:val="22"/>
        </w:rPr>
        <w:t xml:space="preserve">“Our improvements in video quality increase the accuracy of video analytics, and support further expansion of our enterprise software management </w:t>
      </w:r>
      <w:r w:rsidR="00BF1D2E">
        <w:rPr>
          <w:rFonts w:asciiTheme="minorHAnsi" w:hAnsiTheme="minorHAnsi" w:cstheme="minorHAnsi"/>
          <w:sz w:val="22"/>
          <w:szCs w:val="22"/>
        </w:rPr>
        <w:t xml:space="preserve">solution </w:t>
      </w:r>
      <w:r>
        <w:rPr>
          <w:rFonts w:asciiTheme="minorHAnsi" w:hAnsiTheme="minorHAnsi" w:cstheme="minorHAnsi"/>
          <w:sz w:val="22"/>
          <w:szCs w:val="22"/>
        </w:rPr>
        <w:t xml:space="preserve">with tools that not only enhance safety and provide video evidence, but boost efficiency and rider experience as well,” said </w:t>
      </w:r>
      <w:r w:rsidRPr="00667FB8">
        <w:rPr>
          <w:rFonts w:asciiTheme="minorHAnsi" w:hAnsiTheme="minorHAnsi" w:cstheme="minorHAnsi"/>
          <w:sz w:val="22"/>
          <w:szCs w:val="22"/>
        </w:rPr>
        <w:t xml:space="preserve">Rodell Notbohm, </w:t>
      </w:r>
      <w:r>
        <w:rPr>
          <w:rFonts w:asciiTheme="minorHAnsi" w:hAnsiTheme="minorHAnsi" w:cstheme="minorHAnsi"/>
          <w:sz w:val="22"/>
          <w:szCs w:val="22"/>
        </w:rPr>
        <w:t>CEO of Apollo Video Technology.</w:t>
      </w:r>
    </w:p>
    <w:p w:rsidR="001C78F9" w:rsidRDefault="001C78F9" w:rsidP="00AD2B47">
      <w:pPr>
        <w:rPr>
          <w:rFonts w:asciiTheme="minorHAnsi" w:hAnsiTheme="minorHAnsi" w:cstheme="minorHAnsi"/>
          <w:sz w:val="22"/>
          <w:szCs w:val="22"/>
        </w:rPr>
      </w:pPr>
    </w:p>
    <w:p w:rsidR="001B335A" w:rsidRDefault="001C78F9" w:rsidP="00844A4F">
      <w:pPr>
        <w:rPr>
          <w:rFonts w:asciiTheme="minorHAnsi" w:hAnsiTheme="minorHAnsi" w:cstheme="minorHAnsi"/>
          <w:sz w:val="22"/>
          <w:szCs w:val="22"/>
        </w:rPr>
      </w:pPr>
      <w:r>
        <w:rPr>
          <w:rFonts w:asciiTheme="minorHAnsi" w:hAnsiTheme="minorHAnsi" w:cstheme="minorHAnsi"/>
          <w:sz w:val="22"/>
          <w:szCs w:val="22"/>
        </w:rPr>
        <w:t>With a resolution</w:t>
      </w:r>
      <w:r w:rsidRPr="00667FB8">
        <w:rPr>
          <w:rFonts w:asciiTheme="minorHAnsi" w:hAnsiTheme="minorHAnsi" w:cstheme="minorHAnsi"/>
          <w:sz w:val="22"/>
          <w:szCs w:val="22"/>
        </w:rPr>
        <w:t xml:space="preserve"> four times </w:t>
      </w:r>
      <w:r>
        <w:rPr>
          <w:rFonts w:asciiTheme="minorHAnsi" w:hAnsiTheme="minorHAnsi" w:cstheme="minorHAnsi"/>
          <w:sz w:val="22"/>
          <w:szCs w:val="22"/>
        </w:rPr>
        <w:t>greater</w:t>
      </w:r>
      <w:r w:rsidRPr="00667FB8">
        <w:rPr>
          <w:rFonts w:asciiTheme="minorHAnsi" w:hAnsiTheme="minorHAnsi" w:cstheme="minorHAnsi"/>
          <w:sz w:val="22"/>
          <w:szCs w:val="22"/>
        </w:rPr>
        <w:t xml:space="preserve"> than </w:t>
      </w:r>
      <w:r>
        <w:rPr>
          <w:rFonts w:asciiTheme="minorHAnsi" w:hAnsiTheme="minorHAnsi" w:cstheme="minorHAnsi"/>
          <w:sz w:val="22"/>
          <w:szCs w:val="22"/>
        </w:rPr>
        <w:t>1080p, the RoadRunner 4K system delivers</w:t>
      </w:r>
      <w:r w:rsidRPr="00667FB8">
        <w:rPr>
          <w:rFonts w:asciiTheme="minorHAnsi" w:hAnsiTheme="minorHAnsi" w:cstheme="minorHAnsi"/>
          <w:sz w:val="22"/>
          <w:szCs w:val="22"/>
        </w:rPr>
        <w:t xml:space="preserve"> </w:t>
      </w:r>
      <w:r>
        <w:rPr>
          <w:rFonts w:asciiTheme="minorHAnsi" w:hAnsiTheme="minorHAnsi" w:cstheme="minorHAnsi"/>
          <w:sz w:val="22"/>
          <w:szCs w:val="22"/>
        </w:rPr>
        <w:t>better</w:t>
      </w:r>
      <w:r w:rsidRPr="00667FB8">
        <w:rPr>
          <w:rFonts w:asciiTheme="minorHAnsi" w:hAnsiTheme="minorHAnsi" w:cstheme="minorHAnsi"/>
          <w:sz w:val="22"/>
          <w:szCs w:val="22"/>
        </w:rPr>
        <w:t xml:space="preserve"> </w:t>
      </w:r>
      <w:r w:rsidR="00BF1D2E">
        <w:rPr>
          <w:rFonts w:asciiTheme="minorHAnsi" w:hAnsiTheme="minorHAnsi" w:cstheme="minorHAnsi"/>
          <w:sz w:val="22"/>
          <w:szCs w:val="22"/>
        </w:rPr>
        <w:t xml:space="preserve">coverage, improved </w:t>
      </w:r>
      <w:r w:rsidRPr="00667FB8">
        <w:rPr>
          <w:rFonts w:asciiTheme="minorHAnsi" w:hAnsiTheme="minorHAnsi" w:cstheme="minorHAnsi"/>
          <w:sz w:val="22"/>
          <w:szCs w:val="22"/>
        </w:rPr>
        <w:t xml:space="preserve">contrast </w:t>
      </w:r>
      <w:r w:rsidR="00BF1D2E">
        <w:rPr>
          <w:rFonts w:asciiTheme="minorHAnsi" w:hAnsiTheme="minorHAnsi" w:cstheme="minorHAnsi"/>
          <w:sz w:val="22"/>
          <w:szCs w:val="22"/>
        </w:rPr>
        <w:t>and</w:t>
      </w:r>
      <w:r w:rsidR="00BF1D2E" w:rsidRPr="00667FB8">
        <w:rPr>
          <w:rFonts w:asciiTheme="minorHAnsi" w:hAnsiTheme="minorHAnsi" w:cstheme="minorHAnsi"/>
          <w:sz w:val="22"/>
          <w:szCs w:val="22"/>
        </w:rPr>
        <w:t xml:space="preserve"> </w:t>
      </w:r>
      <w:r w:rsidR="00CA7AAB">
        <w:rPr>
          <w:rFonts w:asciiTheme="minorHAnsi" w:hAnsiTheme="minorHAnsi" w:cstheme="minorHAnsi"/>
          <w:sz w:val="22"/>
          <w:szCs w:val="22"/>
        </w:rPr>
        <w:t>less pixe</w:t>
      </w:r>
      <w:r w:rsidRPr="00667FB8">
        <w:rPr>
          <w:rFonts w:asciiTheme="minorHAnsi" w:hAnsiTheme="minorHAnsi" w:cstheme="minorHAnsi"/>
          <w:sz w:val="22"/>
          <w:szCs w:val="22"/>
        </w:rPr>
        <w:t>lation</w:t>
      </w:r>
      <w:r>
        <w:rPr>
          <w:rFonts w:asciiTheme="minorHAnsi" w:hAnsiTheme="minorHAnsi" w:cstheme="minorHAnsi"/>
          <w:sz w:val="22"/>
          <w:szCs w:val="22"/>
        </w:rPr>
        <w:t>. This</w:t>
      </w:r>
      <w:r w:rsidR="00BF1D2E">
        <w:rPr>
          <w:rFonts w:asciiTheme="minorHAnsi" w:hAnsiTheme="minorHAnsi" w:cstheme="minorHAnsi"/>
          <w:sz w:val="22"/>
          <w:szCs w:val="22"/>
        </w:rPr>
        <w:t xml:space="preserve"> </w:t>
      </w:r>
      <w:r>
        <w:rPr>
          <w:rFonts w:asciiTheme="minorHAnsi" w:hAnsiTheme="minorHAnsi" w:cstheme="minorHAnsi"/>
          <w:sz w:val="22"/>
          <w:szCs w:val="22"/>
        </w:rPr>
        <w:t>enables</w:t>
      </w:r>
      <w:r w:rsidRPr="00667FB8">
        <w:rPr>
          <w:rFonts w:asciiTheme="minorHAnsi" w:hAnsiTheme="minorHAnsi" w:cstheme="minorHAnsi"/>
          <w:sz w:val="22"/>
          <w:szCs w:val="22"/>
        </w:rPr>
        <w:t xml:space="preserve"> operators to capture wide</w:t>
      </w:r>
      <w:r w:rsidR="00BF1D2E">
        <w:rPr>
          <w:rFonts w:asciiTheme="minorHAnsi" w:hAnsiTheme="minorHAnsi" w:cstheme="minorHAnsi"/>
          <w:sz w:val="22"/>
          <w:szCs w:val="22"/>
        </w:rPr>
        <w:t>r</w:t>
      </w:r>
      <w:r w:rsidRPr="00667FB8">
        <w:rPr>
          <w:rFonts w:asciiTheme="minorHAnsi" w:hAnsiTheme="minorHAnsi" w:cstheme="minorHAnsi"/>
          <w:sz w:val="22"/>
          <w:szCs w:val="22"/>
        </w:rPr>
        <w:t xml:space="preserve"> views and zoom in on specific areas with greater retention of detail than possible</w:t>
      </w:r>
      <w:r>
        <w:rPr>
          <w:rFonts w:asciiTheme="minorHAnsi" w:hAnsiTheme="minorHAnsi" w:cstheme="minorHAnsi"/>
          <w:sz w:val="22"/>
          <w:szCs w:val="22"/>
        </w:rPr>
        <w:t xml:space="preserve"> from</w:t>
      </w:r>
      <w:r w:rsidRPr="00667FB8">
        <w:rPr>
          <w:rFonts w:asciiTheme="minorHAnsi" w:hAnsiTheme="minorHAnsi" w:cstheme="minorHAnsi"/>
          <w:sz w:val="22"/>
          <w:szCs w:val="22"/>
        </w:rPr>
        <w:t xml:space="preserve"> images originating in </w:t>
      </w:r>
      <w:r>
        <w:rPr>
          <w:rFonts w:asciiTheme="minorHAnsi" w:hAnsiTheme="minorHAnsi" w:cstheme="minorHAnsi"/>
          <w:sz w:val="22"/>
          <w:szCs w:val="22"/>
        </w:rPr>
        <w:t>standard high definition</w:t>
      </w:r>
      <w:r w:rsidRPr="00667FB8">
        <w:rPr>
          <w:rFonts w:asciiTheme="minorHAnsi" w:hAnsiTheme="minorHAnsi" w:cstheme="minorHAnsi"/>
          <w:sz w:val="22"/>
          <w:szCs w:val="22"/>
        </w:rPr>
        <w:t>, meaning everything from license plates to facial features are clear and recognizable</w:t>
      </w:r>
      <w:r w:rsidR="00BF1D2E">
        <w:rPr>
          <w:rFonts w:asciiTheme="minorHAnsi" w:hAnsiTheme="minorHAnsi" w:cstheme="minorHAnsi"/>
          <w:sz w:val="22"/>
          <w:szCs w:val="22"/>
        </w:rPr>
        <w:t>, for both manual reviewers and software analysis.</w:t>
      </w:r>
    </w:p>
    <w:p w:rsidR="00D95693" w:rsidRPr="00667FB8" w:rsidRDefault="00D95693" w:rsidP="00844A4F">
      <w:pPr>
        <w:rPr>
          <w:rFonts w:asciiTheme="minorHAnsi" w:hAnsiTheme="minorHAnsi" w:cstheme="minorHAnsi"/>
          <w:sz w:val="22"/>
          <w:szCs w:val="22"/>
        </w:rPr>
      </w:pPr>
    </w:p>
    <w:p w:rsidR="00844A4F" w:rsidRDefault="00844A4F" w:rsidP="001C78F9">
      <w:pPr>
        <w:rPr>
          <w:rFonts w:asciiTheme="minorHAnsi" w:hAnsiTheme="minorHAnsi" w:cstheme="minorHAnsi"/>
          <w:sz w:val="22"/>
          <w:szCs w:val="22"/>
        </w:rPr>
      </w:pPr>
      <w:r w:rsidRPr="00667FB8">
        <w:rPr>
          <w:rFonts w:asciiTheme="minorHAnsi" w:hAnsiTheme="minorHAnsi" w:cstheme="minorHAnsi"/>
          <w:sz w:val="22"/>
          <w:szCs w:val="22"/>
        </w:rPr>
        <w:t>Apollo Video</w:t>
      </w:r>
      <w:r>
        <w:rPr>
          <w:rFonts w:asciiTheme="minorHAnsi" w:hAnsiTheme="minorHAnsi" w:cstheme="minorHAnsi"/>
          <w:sz w:val="22"/>
          <w:szCs w:val="22"/>
        </w:rPr>
        <w:t>’s</w:t>
      </w:r>
      <w:r w:rsidRPr="00667FB8">
        <w:rPr>
          <w:rFonts w:asciiTheme="minorHAnsi" w:hAnsiTheme="minorHAnsi" w:cstheme="minorHAnsi"/>
          <w:sz w:val="22"/>
          <w:szCs w:val="22"/>
        </w:rPr>
        <w:t xml:space="preserve"> high definition 360</w:t>
      </w:r>
      <w:r w:rsidR="006D2CCB">
        <w:rPr>
          <w:rFonts w:asciiTheme="minorHAnsi" w:hAnsiTheme="minorHAnsi" w:cstheme="minorHAnsi"/>
          <w:sz w:val="22"/>
          <w:szCs w:val="22"/>
        </w:rPr>
        <w:t>°</w:t>
      </w:r>
      <w:r w:rsidRPr="00667FB8">
        <w:rPr>
          <w:rFonts w:asciiTheme="minorHAnsi" w:hAnsiTheme="minorHAnsi" w:cstheme="minorHAnsi"/>
          <w:sz w:val="22"/>
          <w:szCs w:val="22"/>
        </w:rPr>
        <w:t xml:space="preserve"> camera</w:t>
      </w:r>
      <w:r w:rsidR="00E32F39">
        <w:rPr>
          <w:rFonts w:asciiTheme="minorHAnsi" w:hAnsiTheme="minorHAnsi" w:cstheme="minorHAnsi"/>
          <w:sz w:val="22"/>
          <w:szCs w:val="22"/>
        </w:rPr>
        <w:t>s</w:t>
      </w:r>
      <w:r w:rsidR="00BF1D2E">
        <w:rPr>
          <w:rFonts w:asciiTheme="minorHAnsi" w:hAnsiTheme="minorHAnsi" w:cstheme="minorHAnsi"/>
          <w:sz w:val="22"/>
          <w:szCs w:val="22"/>
        </w:rPr>
        <w:t xml:space="preserve"> are also making their debut at the APTA show. </w:t>
      </w:r>
      <w:r>
        <w:rPr>
          <w:rFonts w:asciiTheme="minorHAnsi" w:hAnsiTheme="minorHAnsi" w:cstheme="minorHAnsi"/>
          <w:sz w:val="22"/>
          <w:szCs w:val="22"/>
        </w:rPr>
        <w:t xml:space="preserve"> </w:t>
      </w:r>
      <w:r w:rsidR="00BF1D2E">
        <w:rPr>
          <w:rFonts w:asciiTheme="minorHAnsi" w:hAnsiTheme="minorHAnsi" w:cstheme="minorHAnsi"/>
          <w:sz w:val="22"/>
          <w:szCs w:val="22"/>
        </w:rPr>
        <w:t>A</w:t>
      </w:r>
      <w:r w:rsidRPr="00667FB8">
        <w:rPr>
          <w:rFonts w:asciiTheme="minorHAnsi" w:hAnsiTheme="minorHAnsi" w:cstheme="minorHAnsi"/>
          <w:sz w:val="22"/>
          <w:szCs w:val="22"/>
        </w:rPr>
        <w:t>chiev</w:t>
      </w:r>
      <w:r w:rsidR="00BF1D2E">
        <w:rPr>
          <w:rFonts w:asciiTheme="minorHAnsi" w:hAnsiTheme="minorHAnsi" w:cstheme="minorHAnsi"/>
          <w:sz w:val="22"/>
          <w:szCs w:val="22"/>
        </w:rPr>
        <w:t>ing</w:t>
      </w:r>
      <w:r w:rsidRPr="00667FB8">
        <w:rPr>
          <w:rFonts w:asciiTheme="minorHAnsi" w:hAnsiTheme="minorHAnsi" w:cstheme="minorHAnsi"/>
          <w:sz w:val="22"/>
          <w:szCs w:val="22"/>
        </w:rPr>
        <w:t xml:space="preserve"> maximum</w:t>
      </w:r>
      <w:r>
        <w:rPr>
          <w:rFonts w:asciiTheme="minorHAnsi" w:hAnsiTheme="minorHAnsi" w:cstheme="minorHAnsi"/>
          <w:sz w:val="22"/>
          <w:szCs w:val="22"/>
        </w:rPr>
        <w:t>, panoramic</w:t>
      </w:r>
      <w:r w:rsidRPr="00667FB8">
        <w:rPr>
          <w:rFonts w:asciiTheme="minorHAnsi" w:hAnsiTheme="minorHAnsi" w:cstheme="minorHAnsi"/>
          <w:sz w:val="22"/>
          <w:szCs w:val="22"/>
        </w:rPr>
        <w:t xml:space="preserve"> video coverage</w:t>
      </w:r>
      <w:r w:rsidR="008B3279">
        <w:rPr>
          <w:rFonts w:asciiTheme="minorHAnsi" w:hAnsiTheme="minorHAnsi" w:cstheme="minorHAnsi"/>
          <w:sz w:val="22"/>
          <w:szCs w:val="22"/>
        </w:rPr>
        <w:t xml:space="preserve">, </w:t>
      </w:r>
      <w:r w:rsidR="00BF1D2E">
        <w:rPr>
          <w:rFonts w:asciiTheme="minorHAnsi" w:hAnsiTheme="minorHAnsi" w:cstheme="minorHAnsi"/>
          <w:sz w:val="22"/>
          <w:szCs w:val="22"/>
        </w:rPr>
        <w:t xml:space="preserve">with </w:t>
      </w:r>
      <w:r w:rsidR="008B3279">
        <w:rPr>
          <w:rFonts w:asciiTheme="minorHAnsi" w:hAnsiTheme="minorHAnsi" w:cstheme="minorHAnsi"/>
          <w:sz w:val="22"/>
          <w:szCs w:val="22"/>
        </w:rPr>
        <w:t>u</w:t>
      </w:r>
      <w:r w:rsidR="008B3279" w:rsidRPr="008B3279">
        <w:rPr>
          <w:rFonts w:asciiTheme="minorHAnsi" w:hAnsiTheme="minorHAnsi" w:cstheme="minorHAnsi"/>
          <w:sz w:val="22"/>
          <w:szCs w:val="22"/>
        </w:rPr>
        <w:t xml:space="preserve">nparalleled </w:t>
      </w:r>
      <w:r w:rsidR="008B3279">
        <w:rPr>
          <w:rFonts w:asciiTheme="minorHAnsi" w:hAnsiTheme="minorHAnsi" w:cstheme="minorHAnsi"/>
          <w:sz w:val="22"/>
          <w:szCs w:val="22"/>
        </w:rPr>
        <w:t>pan and zoom capabilities</w:t>
      </w:r>
      <w:r w:rsidR="00996AD0">
        <w:rPr>
          <w:rFonts w:asciiTheme="minorHAnsi" w:hAnsiTheme="minorHAnsi" w:cstheme="minorHAnsi"/>
          <w:sz w:val="22"/>
          <w:szCs w:val="22"/>
        </w:rPr>
        <w:t>, t</w:t>
      </w:r>
      <w:r w:rsidR="00CF785E">
        <w:rPr>
          <w:rFonts w:asciiTheme="minorHAnsi" w:hAnsiTheme="minorHAnsi" w:cstheme="minorHAnsi"/>
          <w:sz w:val="22"/>
          <w:szCs w:val="22"/>
        </w:rPr>
        <w:t>he 360</w:t>
      </w:r>
      <w:r w:rsidR="006D2CCB">
        <w:rPr>
          <w:rFonts w:asciiTheme="minorHAnsi" w:hAnsiTheme="minorHAnsi" w:cstheme="minorHAnsi"/>
          <w:sz w:val="22"/>
          <w:szCs w:val="22"/>
        </w:rPr>
        <w:t>°</w:t>
      </w:r>
      <w:r w:rsidR="00CF785E">
        <w:rPr>
          <w:rFonts w:asciiTheme="minorHAnsi" w:hAnsiTheme="minorHAnsi" w:cstheme="minorHAnsi"/>
          <w:sz w:val="22"/>
          <w:szCs w:val="22"/>
        </w:rPr>
        <w:t xml:space="preserve"> camera improves operational efficiencies as</w:t>
      </w:r>
      <w:r>
        <w:rPr>
          <w:rFonts w:asciiTheme="minorHAnsi" w:hAnsiTheme="minorHAnsi" w:cstheme="minorHAnsi"/>
          <w:sz w:val="22"/>
          <w:szCs w:val="22"/>
        </w:rPr>
        <w:t xml:space="preserve"> fewer cameras </w:t>
      </w:r>
      <w:r w:rsidR="00996AD0">
        <w:rPr>
          <w:rFonts w:asciiTheme="minorHAnsi" w:hAnsiTheme="minorHAnsi" w:cstheme="minorHAnsi"/>
          <w:sz w:val="22"/>
          <w:szCs w:val="22"/>
        </w:rPr>
        <w:t>are</w:t>
      </w:r>
      <w:r>
        <w:rPr>
          <w:rFonts w:asciiTheme="minorHAnsi" w:hAnsiTheme="minorHAnsi" w:cstheme="minorHAnsi"/>
          <w:sz w:val="22"/>
          <w:szCs w:val="22"/>
        </w:rPr>
        <w:t xml:space="preserve"> </w:t>
      </w:r>
      <w:r w:rsidR="00BF1D2E">
        <w:rPr>
          <w:rFonts w:asciiTheme="minorHAnsi" w:hAnsiTheme="minorHAnsi" w:cstheme="minorHAnsi"/>
          <w:sz w:val="22"/>
          <w:szCs w:val="22"/>
        </w:rPr>
        <w:t xml:space="preserve">required </w:t>
      </w:r>
      <w:r>
        <w:rPr>
          <w:rFonts w:asciiTheme="minorHAnsi" w:hAnsiTheme="minorHAnsi" w:cstheme="minorHAnsi"/>
          <w:sz w:val="22"/>
          <w:szCs w:val="22"/>
        </w:rPr>
        <w:t xml:space="preserve">to be installed </w:t>
      </w:r>
      <w:r w:rsidR="00CF785E">
        <w:rPr>
          <w:rFonts w:asciiTheme="minorHAnsi" w:hAnsiTheme="minorHAnsi" w:cstheme="minorHAnsi"/>
          <w:sz w:val="22"/>
          <w:szCs w:val="22"/>
        </w:rPr>
        <w:t>and maintained to achieve greater coverage.</w:t>
      </w:r>
    </w:p>
    <w:p w:rsidR="001C78F9" w:rsidRDefault="001C78F9" w:rsidP="001C78F9">
      <w:pPr>
        <w:rPr>
          <w:rFonts w:asciiTheme="minorHAnsi" w:hAnsiTheme="minorHAnsi" w:cstheme="minorHAnsi"/>
          <w:sz w:val="22"/>
          <w:szCs w:val="22"/>
        </w:rPr>
      </w:pPr>
    </w:p>
    <w:p w:rsidR="001C78F9" w:rsidRDefault="001C78F9" w:rsidP="001C78F9">
      <w:pPr>
        <w:rPr>
          <w:rFonts w:asciiTheme="minorHAnsi" w:hAnsiTheme="minorHAnsi" w:cstheme="minorHAnsi"/>
          <w:sz w:val="22"/>
          <w:szCs w:val="22"/>
        </w:rPr>
      </w:pPr>
      <w:r w:rsidRPr="00667FB8">
        <w:rPr>
          <w:rFonts w:asciiTheme="minorHAnsi" w:hAnsiTheme="minorHAnsi" w:cstheme="minorHAnsi"/>
          <w:sz w:val="22"/>
          <w:szCs w:val="22"/>
        </w:rPr>
        <w:t xml:space="preserve">“We’re excited to bring </w:t>
      </w:r>
      <w:r>
        <w:rPr>
          <w:rFonts w:asciiTheme="minorHAnsi" w:hAnsiTheme="minorHAnsi" w:cstheme="minorHAnsi"/>
          <w:sz w:val="22"/>
          <w:szCs w:val="22"/>
        </w:rPr>
        <w:t xml:space="preserve">all of </w:t>
      </w:r>
      <w:r w:rsidRPr="00667FB8">
        <w:rPr>
          <w:rFonts w:asciiTheme="minorHAnsi" w:hAnsiTheme="minorHAnsi" w:cstheme="minorHAnsi"/>
          <w:sz w:val="22"/>
          <w:szCs w:val="22"/>
        </w:rPr>
        <w:t>this</w:t>
      </w:r>
      <w:r>
        <w:rPr>
          <w:rFonts w:asciiTheme="minorHAnsi" w:hAnsiTheme="minorHAnsi" w:cstheme="minorHAnsi"/>
          <w:sz w:val="22"/>
          <w:szCs w:val="22"/>
        </w:rPr>
        <w:t xml:space="preserve"> </w:t>
      </w:r>
      <w:r w:rsidRPr="00667FB8">
        <w:rPr>
          <w:rFonts w:asciiTheme="minorHAnsi" w:hAnsiTheme="minorHAnsi" w:cstheme="minorHAnsi"/>
          <w:sz w:val="22"/>
          <w:szCs w:val="22"/>
        </w:rPr>
        <w:t xml:space="preserve">technology to the market, and look forward to working with our </w:t>
      </w:r>
      <w:r w:rsidR="00BF1D2E">
        <w:rPr>
          <w:rFonts w:asciiTheme="minorHAnsi" w:hAnsiTheme="minorHAnsi" w:cstheme="minorHAnsi"/>
          <w:sz w:val="22"/>
          <w:szCs w:val="22"/>
        </w:rPr>
        <w:t>clients in rail and bus</w:t>
      </w:r>
      <w:r w:rsidRPr="00667FB8">
        <w:rPr>
          <w:rFonts w:asciiTheme="minorHAnsi" w:hAnsiTheme="minorHAnsi" w:cstheme="minorHAnsi"/>
          <w:sz w:val="22"/>
          <w:szCs w:val="22"/>
        </w:rPr>
        <w:t xml:space="preserve"> to help them deliver an even sa</w:t>
      </w:r>
      <w:r>
        <w:rPr>
          <w:rFonts w:asciiTheme="minorHAnsi" w:hAnsiTheme="minorHAnsi" w:cstheme="minorHAnsi"/>
          <w:sz w:val="22"/>
          <w:szCs w:val="22"/>
        </w:rPr>
        <w:t>fer environment to their riders,</w:t>
      </w:r>
      <w:r w:rsidRPr="00667FB8">
        <w:rPr>
          <w:rFonts w:asciiTheme="minorHAnsi" w:hAnsiTheme="minorHAnsi" w:cstheme="minorHAnsi"/>
          <w:sz w:val="22"/>
          <w:szCs w:val="22"/>
        </w:rPr>
        <w:t>”</w:t>
      </w:r>
      <w:r>
        <w:rPr>
          <w:rFonts w:asciiTheme="minorHAnsi" w:hAnsiTheme="minorHAnsi" w:cstheme="minorHAnsi"/>
          <w:sz w:val="22"/>
          <w:szCs w:val="22"/>
        </w:rPr>
        <w:t xml:space="preserve"> </w:t>
      </w:r>
      <w:r w:rsidRPr="00667FB8">
        <w:rPr>
          <w:rFonts w:asciiTheme="minorHAnsi" w:hAnsiTheme="minorHAnsi" w:cstheme="minorHAnsi"/>
          <w:sz w:val="22"/>
          <w:szCs w:val="22"/>
        </w:rPr>
        <w:t xml:space="preserve">said </w:t>
      </w:r>
      <w:r>
        <w:rPr>
          <w:rFonts w:asciiTheme="minorHAnsi" w:hAnsiTheme="minorHAnsi" w:cstheme="minorHAnsi"/>
          <w:sz w:val="22"/>
          <w:szCs w:val="22"/>
        </w:rPr>
        <w:t>Mr.</w:t>
      </w:r>
      <w:r w:rsidRPr="00667FB8">
        <w:rPr>
          <w:rFonts w:asciiTheme="minorHAnsi" w:hAnsiTheme="minorHAnsi" w:cstheme="minorHAnsi"/>
          <w:sz w:val="22"/>
          <w:szCs w:val="22"/>
        </w:rPr>
        <w:t xml:space="preserve"> Notbohm.</w:t>
      </w:r>
    </w:p>
    <w:p w:rsidR="00BF1D2E" w:rsidRPr="009E0258" w:rsidRDefault="00BF1D2E" w:rsidP="001C78F9">
      <w:pPr>
        <w:rPr>
          <w:rFonts w:asciiTheme="minorHAnsi" w:hAnsiTheme="minorHAnsi" w:cstheme="minorHAnsi"/>
          <w:sz w:val="22"/>
          <w:szCs w:val="22"/>
        </w:rPr>
      </w:pPr>
    </w:p>
    <w:p w:rsidR="00BF1D2E" w:rsidRDefault="00BF1D2E" w:rsidP="00BF1D2E">
      <w:pPr>
        <w:rPr>
          <w:rFonts w:asciiTheme="minorHAnsi" w:hAnsiTheme="minorHAnsi" w:cstheme="minorHAnsi"/>
          <w:sz w:val="22"/>
          <w:szCs w:val="22"/>
        </w:rPr>
      </w:pPr>
      <w:r>
        <w:rPr>
          <w:rFonts w:asciiTheme="minorHAnsi" w:hAnsiTheme="minorHAnsi" w:cstheme="minorHAnsi"/>
          <w:sz w:val="22"/>
          <w:szCs w:val="22"/>
        </w:rPr>
        <w:t xml:space="preserve">Enhancements to the company’s video management software, including a new user interface, </w:t>
      </w:r>
      <w:r w:rsidDel="00CD009A">
        <w:rPr>
          <w:rFonts w:asciiTheme="minorHAnsi" w:hAnsiTheme="minorHAnsi" w:cstheme="minorHAnsi"/>
          <w:sz w:val="22"/>
          <w:szCs w:val="22"/>
        </w:rPr>
        <w:t>will also join Apollo Video’s</w:t>
      </w:r>
      <w:r w:rsidRPr="00667FB8" w:rsidDel="00CD009A">
        <w:rPr>
          <w:rFonts w:asciiTheme="minorHAnsi" w:hAnsiTheme="minorHAnsi" w:cstheme="minorHAnsi"/>
          <w:sz w:val="22"/>
          <w:szCs w:val="22"/>
        </w:rPr>
        <w:t xml:space="preserve"> </w:t>
      </w:r>
      <w:r w:rsidDel="00CD009A">
        <w:rPr>
          <w:rFonts w:asciiTheme="minorHAnsi" w:hAnsiTheme="minorHAnsi" w:cstheme="minorHAnsi"/>
          <w:sz w:val="22"/>
          <w:szCs w:val="22"/>
        </w:rPr>
        <w:t xml:space="preserve">new products to be highlighted </w:t>
      </w:r>
      <w:r>
        <w:rPr>
          <w:rFonts w:asciiTheme="minorHAnsi" w:hAnsiTheme="minorHAnsi" w:cstheme="minorHAnsi"/>
          <w:sz w:val="22"/>
          <w:szCs w:val="22"/>
        </w:rPr>
        <w:t xml:space="preserve">in Booth 7509 </w:t>
      </w:r>
      <w:r w:rsidRPr="009E0258" w:rsidDel="00CD009A">
        <w:rPr>
          <w:rFonts w:asciiTheme="minorHAnsi" w:hAnsiTheme="minorHAnsi" w:cstheme="minorHAnsi"/>
          <w:sz w:val="22"/>
          <w:szCs w:val="22"/>
        </w:rPr>
        <w:t>at the APTA Expo</w:t>
      </w:r>
      <w:r>
        <w:rPr>
          <w:rFonts w:asciiTheme="minorHAnsi" w:hAnsiTheme="minorHAnsi" w:cstheme="minorHAnsi"/>
          <w:sz w:val="22"/>
          <w:szCs w:val="22"/>
        </w:rPr>
        <w:t>, which runs through Oct. 11</w:t>
      </w:r>
      <w:r w:rsidRPr="009E0258" w:rsidDel="00CD009A">
        <w:rPr>
          <w:rFonts w:asciiTheme="minorHAnsi" w:hAnsiTheme="minorHAnsi" w:cstheme="minorHAnsi"/>
          <w:sz w:val="22"/>
          <w:szCs w:val="22"/>
        </w:rPr>
        <w:t>.</w:t>
      </w:r>
      <w:r w:rsidDel="00CD009A">
        <w:rPr>
          <w:rFonts w:asciiTheme="minorHAnsi" w:hAnsiTheme="minorHAnsi" w:cstheme="minorHAnsi"/>
          <w:sz w:val="22"/>
          <w:szCs w:val="22"/>
        </w:rPr>
        <w:t xml:space="preserve"> </w:t>
      </w:r>
    </w:p>
    <w:p w:rsidR="00FE76B0" w:rsidRDefault="00FE76B0" w:rsidP="00FE76B0">
      <w:pPr>
        <w:pStyle w:val="BodyTextIndent"/>
        <w:spacing w:line="240" w:lineRule="auto"/>
        <w:ind w:firstLine="0"/>
        <w:rPr>
          <w:rFonts w:asciiTheme="minorHAnsi" w:hAnsiTheme="minorHAnsi" w:cstheme="minorHAnsi"/>
          <w:sz w:val="22"/>
          <w:szCs w:val="22"/>
        </w:rPr>
      </w:pPr>
    </w:p>
    <w:p w:rsidR="00BF1D2E" w:rsidRPr="00AC7D13" w:rsidRDefault="00BF1D2E" w:rsidP="00FE76B0">
      <w:pPr>
        <w:pStyle w:val="BodyTextIndent"/>
        <w:spacing w:line="240" w:lineRule="auto"/>
        <w:ind w:firstLine="0"/>
        <w:rPr>
          <w:rFonts w:asciiTheme="minorHAnsi" w:hAnsiTheme="minorHAnsi" w:cstheme="minorHAnsi"/>
          <w:sz w:val="22"/>
          <w:szCs w:val="22"/>
        </w:rPr>
      </w:pPr>
    </w:p>
    <w:p w:rsidR="00FE76B0" w:rsidRDefault="00FE76B0" w:rsidP="00FE76B0">
      <w:pPr>
        <w:pStyle w:val="EYBodytextwithparaspace"/>
        <w:spacing w:after="0" w:line="240" w:lineRule="auto"/>
        <w:rPr>
          <w:rFonts w:asciiTheme="minorHAnsi" w:hAnsiTheme="minorHAnsi" w:cs="Arial"/>
          <w:kern w:val="0"/>
          <w:szCs w:val="22"/>
        </w:rPr>
      </w:pPr>
      <w:r w:rsidRPr="00734E9E">
        <w:rPr>
          <w:rFonts w:asciiTheme="minorHAnsi" w:hAnsiTheme="minorHAnsi" w:cstheme="minorHAnsi"/>
          <w:b/>
        </w:rPr>
        <w:lastRenderedPageBreak/>
        <w:t>About Apollo Video Technology</w:t>
      </w:r>
      <w:r w:rsidRPr="00734E9E">
        <w:rPr>
          <w:rFonts w:asciiTheme="minorHAnsi" w:hAnsiTheme="minorHAnsi" w:cs="Arial"/>
          <w:kern w:val="0"/>
          <w:szCs w:val="22"/>
        </w:rPr>
        <w:t xml:space="preserve"> </w:t>
      </w:r>
    </w:p>
    <w:p w:rsidR="00844A4F" w:rsidRDefault="00844A4F" w:rsidP="00FE76B0">
      <w:pPr>
        <w:pStyle w:val="EYBodytextwithparaspace"/>
        <w:spacing w:after="0" w:line="240" w:lineRule="auto"/>
        <w:rPr>
          <w:rFonts w:asciiTheme="minorHAnsi" w:hAnsiTheme="minorHAnsi" w:cs="Arial"/>
          <w:kern w:val="0"/>
          <w:szCs w:val="22"/>
        </w:rPr>
      </w:pPr>
    </w:p>
    <w:p w:rsidR="00844A4F" w:rsidRPr="00734E9E" w:rsidRDefault="00844A4F" w:rsidP="00844A4F">
      <w:pPr>
        <w:pStyle w:val="NoSpacing"/>
        <w:rPr>
          <w:rFonts w:cs="Arial"/>
        </w:rPr>
      </w:pPr>
      <w:r w:rsidRPr="00734E9E">
        <w:rPr>
          <w:rFonts w:cs="Arial"/>
        </w:rPr>
        <w:t>Apollo Video Technology is a leading manufacturer of video surveillance, fleet and information management solutions for public transit, rail, school transportation, law enforcement, military, commercial transportation, fire and EMS applications. With public and private-sector installations throughout North America and worldwide, the RoadRunner™ mobile video and audio recording system provides exceptional video quality with management software optimized for wireless downloading and live video streaming.</w:t>
      </w:r>
    </w:p>
    <w:p w:rsidR="00FE76B0" w:rsidRPr="00734E9E" w:rsidRDefault="00FE76B0" w:rsidP="00FE76B0">
      <w:pPr>
        <w:pStyle w:val="EYBodytextwithparaspace"/>
        <w:spacing w:after="0" w:line="240" w:lineRule="auto"/>
        <w:rPr>
          <w:rFonts w:asciiTheme="minorHAnsi" w:hAnsiTheme="minorHAnsi" w:cs="Arial"/>
          <w:kern w:val="0"/>
          <w:szCs w:val="22"/>
        </w:rPr>
      </w:pPr>
    </w:p>
    <w:p w:rsidR="00844A4F" w:rsidRDefault="00FE76B0" w:rsidP="00FE76B0">
      <w:pPr>
        <w:pStyle w:val="NoSpacing"/>
        <w:rPr>
          <w:rFonts w:cs="Arial"/>
        </w:rPr>
      </w:pPr>
      <w:r w:rsidRPr="00734E9E">
        <w:rPr>
          <w:rFonts w:cs="Arial"/>
        </w:rPr>
        <w:t>Renowned for its reliability, durability and ease of use, Apollo Video solutions improve accessibility of data and deliver streamlined, fleet-wide management of video surveillance and on-board equipment to reduce liability, mitigate risk, improve efficiency and reduce maintenance and operating costs. Apollo Video is unique in the industry with software interoperability and compatibility across multiple generations of hardware.</w:t>
      </w:r>
      <w:r w:rsidRPr="00734E9E">
        <w:rPr>
          <w:rFonts w:cs="Arial"/>
        </w:rPr>
        <w:br/>
      </w:r>
      <w:r w:rsidRPr="00734E9E">
        <w:rPr>
          <w:rFonts w:cs="Arial"/>
        </w:rPr>
        <w:br/>
        <w:t>In 2017, Apollo Video was named the No. 1 supplier of transit bus mobile video surveillance equipment in the Americas – an achievement held since 2010 that further demonstrates the company's commitment to offer customers superior, compatible solutions throughout the lifetime of their fleet. </w:t>
      </w:r>
    </w:p>
    <w:p w:rsidR="00844A4F" w:rsidRDefault="00844A4F" w:rsidP="00FE76B0">
      <w:pPr>
        <w:pStyle w:val="NoSpacing"/>
        <w:rPr>
          <w:rFonts w:cs="Arial"/>
        </w:rPr>
      </w:pPr>
    </w:p>
    <w:p w:rsidR="00FE76B0" w:rsidRPr="00734E9E" w:rsidRDefault="00844A4F" w:rsidP="00FE76B0">
      <w:pPr>
        <w:pStyle w:val="NoSpacing"/>
        <w:rPr>
          <w:rFonts w:cs="Arial"/>
        </w:rPr>
      </w:pPr>
      <w:r>
        <w:rPr>
          <w:rFonts w:cs="Arial"/>
        </w:rPr>
        <w:t>T</w:t>
      </w:r>
      <w:r w:rsidRPr="00844A4F">
        <w:rPr>
          <w:rFonts w:cs="Arial"/>
        </w:rPr>
        <w:t>he Company partnered with Luminator Technology Group</w:t>
      </w:r>
      <w:r w:rsidR="00996AD0">
        <w:rPr>
          <w:rFonts w:cs="Arial"/>
        </w:rPr>
        <w:t xml:space="preserve"> in </w:t>
      </w:r>
      <w:r>
        <w:rPr>
          <w:rFonts w:cs="Arial"/>
        </w:rPr>
        <w:t>May of 2017</w:t>
      </w:r>
      <w:r w:rsidRPr="00844A4F">
        <w:rPr>
          <w:rFonts w:cs="Arial"/>
        </w:rPr>
        <w:t>. Recognized globally for delivering state-of-the-art passenger information systems and vital transportation solutions, the collaboration with LTG enhances integration, product and technology offerings to better serve existing and future customers.</w:t>
      </w:r>
      <w:r w:rsidR="00FE76B0" w:rsidRPr="00734E9E">
        <w:rPr>
          <w:rFonts w:cs="Arial"/>
        </w:rPr>
        <w:br/>
      </w:r>
      <w:r w:rsidR="00FE76B0" w:rsidRPr="00734E9E">
        <w:rPr>
          <w:rFonts w:cs="Arial"/>
        </w:rPr>
        <w:br/>
        <w:t xml:space="preserve">Apollo Video has supplied the RoadRunner™ system to over 400 agencies worldwide, representing more than 30,000 total implementations. </w:t>
      </w:r>
      <w:r w:rsidR="00FE76B0" w:rsidRPr="00734E9E">
        <w:rPr>
          <w:rFonts w:ascii="Calibri" w:hAnsi="Calibri" w:cs="Arial"/>
        </w:rPr>
        <w:t>Follow Apollo Video Technology on Twitter</w:t>
      </w:r>
      <w:r w:rsidR="00447B67" w:rsidRPr="00734E9E">
        <w:rPr>
          <w:rFonts w:ascii="Calibri" w:hAnsi="Calibri" w:cs="Arial"/>
        </w:rPr>
        <w:t>:</w:t>
      </w:r>
      <w:r w:rsidR="00FE76B0" w:rsidRPr="00734E9E">
        <w:rPr>
          <w:rFonts w:ascii="Calibri" w:hAnsi="Calibri" w:cs="Arial"/>
        </w:rPr>
        <w:t xml:space="preserve"> </w:t>
      </w:r>
      <w:hyperlink r:id="rId10" w:history="1">
        <w:r w:rsidR="00FE76B0" w:rsidRPr="00734E9E">
          <w:rPr>
            <w:rStyle w:val="Hyperlink"/>
            <w:rFonts w:eastAsiaTheme="minorEastAsia" w:cs="Arial"/>
            <w:color w:val="4472C4" w:themeColor="accent5"/>
            <w:szCs w:val="20"/>
          </w:rPr>
          <w:t>@ApolloVideo</w:t>
        </w:r>
      </w:hyperlink>
      <w:r w:rsidR="00FE76B0" w:rsidRPr="00734E9E">
        <w:rPr>
          <w:rFonts w:ascii="Calibri" w:hAnsi="Calibri" w:cs="Arial"/>
        </w:rPr>
        <w:t>.</w:t>
      </w:r>
    </w:p>
    <w:p w:rsidR="00FE76B0" w:rsidRPr="00AC7D13" w:rsidRDefault="00FE76B0" w:rsidP="00FE76B0">
      <w:pPr>
        <w:rPr>
          <w:rFonts w:asciiTheme="minorHAnsi" w:hAnsiTheme="minorHAnsi" w:cstheme="minorHAnsi"/>
          <w:sz w:val="22"/>
          <w:szCs w:val="22"/>
        </w:rPr>
      </w:pPr>
    </w:p>
    <w:p w:rsidR="002D4FA5" w:rsidRPr="00BC3EAE" w:rsidRDefault="002D4FA5" w:rsidP="002D4FA5">
      <w:pPr>
        <w:pStyle w:val="NoSpacing"/>
        <w:rPr>
          <w:rFonts w:cs="Arial"/>
        </w:rPr>
      </w:pPr>
    </w:p>
    <w:p w:rsidR="002D4FA5" w:rsidRPr="0040311F" w:rsidRDefault="002D4FA5" w:rsidP="002D4FA5">
      <w:pPr>
        <w:pStyle w:val="NoSpacing"/>
        <w:jc w:val="center"/>
      </w:pPr>
      <w:r w:rsidRPr="00BC3EAE">
        <w:rPr>
          <w:rFonts w:cs="Arial"/>
        </w:rPr>
        <w:t>###</w:t>
      </w:r>
    </w:p>
    <w:p w:rsidR="00422CBF" w:rsidRDefault="00422CBF"/>
    <w:sectPr w:rsidR="00422CBF" w:rsidSect="00193D07">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499" w:rsidRDefault="00D02499" w:rsidP="002D4FA5">
      <w:r>
        <w:separator/>
      </w:r>
    </w:p>
  </w:endnote>
  <w:endnote w:type="continuationSeparator" w:id="0">
    <w:p w:rsidR="00D02499" w:rsidRDefault="00D02499" w:rsidP="002D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3EF" w:rsidRDefault="001C3AF9" w:rsidP="00AB327E">
    <w:pPr>
      <w:pStyle w:val="Footer"/>
      <w:tabs>
        <w:tab w:val="clear" w:pos="9360"/>
        <w:tab w:val="right" w:pos="9630"/>
      </w:tabs>
      <w:jc w:val="both"/>
      <w:rPr>
        <w:rFonts w:ascii="Arial Narrow" w:hAnsi="Arial Narrow"/>
        <w:color w:val="7F7F7F" w:themeColor="text1" w:themeTint="80"/>
      </w:rPr>
    </w:pPr>
    <w:r w:rsidRPr="00AD6027">
      <w:rPr>
        <w:rFonts w:ascii="Arial Narrow" w:hAnsi="Arial Narrow"/>
        <w:noProof/>
        <w:color w:val="404040" w:themeColor="text1" w:themeTint="BF"/>
        <w:sz w:val="18"/>
      </w:rPr>
      <mc:AlternateContent>
        <mc:Choice Requires="wps">
          <w:drawing>
            <wp:anchor distT="0" distB="0" distL="114300" distR="114300" simplePos="0" relativeHeight="251662336" behindDoc="0" locked="0" layoutInCell="1" allowOverlap="1" wp14:anchorId="5158C0B3" wp14:editId="54E56898">
              <wp:simplePos x="0" y="0"/>
              <wp:positionH relativeFrom="column">
                <wp:posOffset>4983480</wp:posOffset>
              </wp:positionH>
              <wp:positionV relativeFrom="paragraph">
                <wp:posOffset>41275</wp:posOffset>
              </wp:positionV>
              <wp:extent cx="1115568" cy="265176"/>
              <wp:effectExtent l="0" t="0" r="0" b="190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568" cy="265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3EF" w:rsidRPr="00937A1F" w:rsidRDefault="001C3AF9" w:rsidP="005A43EF">
                          <w:pPr>
                            <w:jc w:val="center"/>
                            <w:rPr>
                              <w:rFonts w:ascii="Arial Narrow" w:hAnsi="Arial Narrow" w:cs="Arial"/>
                              <w:color w:val="FFFFFF" w:themeColor="background1"/>
                            </w:rPr>
                          </w:pPr>
                          <w:r>
                            <w:rPr>
                              <w:rFonts w:ascii="Arial Narrow" w:hAnsi="Arial Narrow" w:cs="Arial"/>
                              <w:color w:val="FFFFFF" w:themeColor="background1"/>
                            </w:rPr>
                            <w:t xml:space="preserve">Page </w:t>
                          </w:r>
                          <w:r w:rsidRPr="00937A1F">
                            <w:rPr>
                              <w:rFonts w:ascii="Arial Narrow" w:hAnsi="Arial Narrow" w:cs="Arial"/>
                              <w:color w:val="FFFFFF" w:themeColor="background1"/>
                            </w:rPr>
                            <w:fldChar w:fldCharType="begin"/>
                          </w:r>
                          <w:r w:rsidRPr="00937A1F">
                            <w:rPr>
                              <w:rFonts w:ascii="Arial Narrow" w:hAnsi="Arial Narrow" w:cs="Arial"/>
                              <w:color w:val="FFFFFF" w:themeColor="background1"/>
                            </w:rPr>
                            <w:instrText xml:space="preserve"> PAGE   \* MERGEFORMAT </w:instrText>
                          </w:r>
                          <w:r w:rsidRPr="00937A1F">
                            <w:rPr>
                              <w:rFonts w:ascii="Arial Narrow" w:hAnsi="Arial Narrow" w:cs="Arial"/>
                              <w:color w:val="FFFFFF" w:themeColor="background1"/>
                            </w:rPr>
                            <w:fldChar w:fldCharType="separate"/>
                          </w:r>
                          <w:r w:rsidR="003363FF">
                            <w:rPr>
                              <w:rFonts w:ascii="Arial Narrow" w:hAnsi="Arial Narrow" w:cs="Arial"/>
                              <w:noProof/>
                              <w:color w:val="FFFFFF" w:themeColor="background1"/>
                            </w:rPr>
                            <w:t>1</w:t>
                          </w:r>
                          <w:r w:rsidRPr="00937A1F">
                            <w:rPr>
                              <w:rFonts w:ascii="Arial Narrow" w:hAnsi="Arial Narrow" w:cs="Arial"/>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8C0B3" id="_x0000_t202" coordsize="21600,21600" o:spt="202" path="m,l,21600r21600,l21600,xe">
              <v:stroke joinstyle="miter"/>
              <v:path gradientshapeok="t" o:connecttype="rect"/>
            </v:shapetype>
            <v:shape id="Text Box 16" o:spid="_x0000_s1026" type="#_x0000_t202" style="position:absolute;left:0;text-align:left;margin-left:392.4pt;margin-top:3.25pt;width:87.85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" filled="f" stroked="f">
              <v:textbox>
                <w:txbxContent>
                  <w:p w:rsidR="005A43EF" w:rsidRPr="00937A1F" w:rsidRDefault="001C3AF9" w:rsidP="005A43EF">
                    <w:pPr>
                      <w:jc w:val="center"/>
                      <w:rPr>
                        <w:rFonts w:ascii="Arial Narrow" w:hAnsi="Arial Narrow" w:cs="Arial"/>
                        <w:color w:val="FFFFFF" w:themeColor="background1"/>
                      </w:rPr>
                    </w:pPr>
                    <w:r>
                      <w:rPr>
                        <w:rFonts w:ascii="Arial Narrow" w:hAnsi="Arial Narrow" w:cs="Arial"/>
                        <w:color w:val="FFFFFF" w:themeColor="background1"/>
                      </w:rPr>
                      <w:t xml:space="preserve">Page </w:t>
                    </w:r>
                    <w:r w:rsidRPr="00937A1F">
                      <w:rPr>
                        <w:rFonts w:ascii="Arial Narrow" w:hAnsi="Arial Narrow" w:cs="Arial"/>
                        <w:color w:val="FFFFFF" w:themeColor="background1"/>
                      </w:rPr>
                      <w:fldChar w:fldCharType="begin"/>
                    </w:r>
                    <w:r w:rsidRPr="00937A1F">
                      <w:rPr>
                        <w:rFonts w:ascii="Arial Narrow" w:hAnsi="Arial Narrow" w:cs="Arial"/>
                        <w:color w:val="FFFFFF" w:themeColor="background1"/>
                      </w:rPr>
                      <w:instrText xml:space="preserve"> PAGE   \* MERGEFORMAT </w:instrText>
                    </w:r>
                    <w:r w:rsidRPr="00937A1F">
                      <w:rPr>
                        <w:rFonts w:ascii="Arial Narrow" w:hAnsi="Arial Narrow" w:cs="Arial"/>
                        <w:color w:val="FFFFFF" w:themeColor="background1"/>
                      </w:rPr>
                      <w:fldChar w:fldCharType="separate"/>
                    </w:r>
                    <w:r w:rsidR="003363FF">
                      <w:rPr>
                        <w:rFonts w:ascii="Arial Narrow" w:hAnsi="Arial Narrow" w:cs="Arial"/>
                        <w:noProof/>
                        <w:color w:val="FFFFFF" w:themeColor="background1"/>
                      </w:rPr>
                      <w:t>1</w:t>
                    </w:r>
                    <w:r w:rsidRPr="00937A1F">
                      <w:rPr>
                        <w:rFonts w:ascii="Arial Narrow" w:hAnsi="Arial Narrow" w:cs="Arial"/>
                        <w:color w:val="FFFFFF" w:themeColor="background1"/>
                      </w:rPr>
                      <w:fldChar w:fldCharType="end"/>
                    </w:r>
                  </w:p>
                </w:txbxContent>
              </v:textbox>
            </v:shape>
          </w:pict>
        </mc:Fallback>
      </mc:AlternateContent>
    </w:r>
    <w:r w:rsidRPr="00AD6027">
      <w:rPr>
        <w:rFonts w:ascii="Arial Narrow" w:hAnsi="Arial Narrow"/>
        <w:noProof/>
        <w:color w:val="404040" w:themeColor="text1" w:themeTint="BF"/>
        <w:sz w:val="18"/>
      </w:rPr>
      <mc:AlternateContent>
        <mc:Choice Requires="wps">
          <w:drawing>
            <wp:anchor distT="0" distB="0" distL="114300" distR="114300" simplePos="0" relativeHeight="251661312" behindDoc="0" locked="0" layoutInCell="1" allowOverlap="1" wp14:anchorId="7FEA79B0" wp14:editId="614B5969">
              <wp:simplePos x="0" y="0"/>
              <wp:positionH relativeFrom="column">
                <wp:posOffset>4983480</wp:posOffset>
              </wp:positionH>
              <wp:positionV relativeFrom="paragraph">
                <wp:posOffset>82550</wp:posOffset>
              </wp:positionV>
              <wp:extent cx="1106424" cy="192024"/>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424" cy="192024"/>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69F85FA" id="Rectangle 15" o:spid="_x0000_s1026" style="position:absolute;margin-left:392.4pt;margin-top:6.5pt;width:87.1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" fillcolor="#7f7f7f [1612]" stroked="f"/>
          </w:pict>
        </mc:Fallback>
      </mc:AlternateContent>
    </w:r>
    <w:r>
      <w:rPr>
        <w:rFonts w:ascii="Arial Narrow" w:hAnsi="Arial Narrow"/>
        <w:noProof/>
        <w:color w:val="7F7F7F" w:themeColor="text1" w:themeTint="80"/>
      </w:rPr>
      <mc:AlternateContent>
        <mc:Choice Requires="wps">
          <w:drawing>
            <wp:anchor distT="0" distB="0" distL="114300" distR="114300" simplePos="0" relativeHeight="251660288" behindDoc="0" locked="0" layoutInCell="1" allowOverlap="1" wp14:anchorId="22B1F061" wp14:editId="1F5F8DE9">
              <wp:simplePos x="0" y="0"/>
              <wp:positionH relativeFrom="column">
                <wp:posOffset>12700</wp:posOffset>
              </wp:positionH>
              <wp:positionV relativeFrom="paragraph">
                <wp:posOffset>88900</wp:posOffset>
              </wp:positionV>
              <wp:extent cx="5897880" cy="0"/>
              <wp:effectExtent l="0" t="0" r="2667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360577A" id="_x0000_t32" coordsize="21600,21600" o:spt="32" o:oned="t" path="m,l21600,21600e" filled="f">
              <v:path arrowok="t" fillok="f" o:connecttype="none"/>
              <o:lock v:ext="edit" shapetype="t"/>
            </v:shapetype>
            <v:shape id="AutoShape 9" o:spid="_x0000_s1026" type="#_x0000_t32" style="position:absolute;margin-left:1pt;margin-top:7pt;width:46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" strokecolor="gray [1629]"/>
          </w:pict>
        </mc:Fallback>
      </mc:AlternateContent>
    </w:r>
  </w:p>
  <w:p w:rsidR="005A43EF" w:rsidRPr="003E1F04" w:rsidRDefault="001C3AF9" w:rsidP="005A43EF">
    <w:pPr>
      <w:pStyle w:val="Footer"/>
      <w:jc w:val="both"/>
      <w:rPr>
        <w:rFonts w:ascii="Arial Narrow" w:hAnsi="Arial Narrow"/>
        <w:color w:val="404040" w:themeColor="text1" w:themeTint="BF"/>
        <w:sz w:val="18"/>
      </w:rPr>
    </w:pPr>
    <w:r w:rsidRPr="003E1F04">
      <w:rPr>
        <w:rFonts w:ascii="Arial Narrow" w:hAnsi="Arial Narrow"/>
        <w:color w:val="404040" w:themeColor="text1" w:themeTint="BF"/>
        <w:sz w:val="18"/>
      </w:rPr>
      <w:t>Apollo Video Technology</w:t>
    </w:r>
  </w:p>
  <w:p w:rsidR="005A43EF" w:rsidRPr="009A2F99" w:rsidRDefault="001C3AF9" w:rsidP="005A43EF">
    <w:pPr>
      <w:pStyle w:val="Footer"/>
      <w:jc w:val="both"/>
      <w:rPr>
        <w:rFonts w:ascii="Arial Narrow" w:hAnsi="Arial Narrow"/>
        <w:color w:val="595959" w:themeColor="text1" w:themeTint="A6"/>
        <w:sz w:val="18"/>
        <w:vertAlign w:val="subscript"/>
      </w:rPr>
    </w:pPr>
    <w:r>
      <w:rPr>
        <w:rFonts w:ascii="Arial Narrow" w:hAnsi="Arial Narrow"/>
        <w:color w:val="595959" w:themeColor="text1" w:themeTint="A6"/>
        <w:sz w:val="18"/>
      </w:rPr>
      <w:t>24000-35</w:t>
    </w:r>
    <w:r w:rsidRPr="00395E8F">
      <w:rPr>
        <w:rFonts w:ascii="Arial Narrow" w:hAnsi="Arial Narrow"/>
        <w:color w:val="595959" w:themeColor="text1" w:themeTint="A6"/>
        <w:sz w:val="18"/>
        <w:vertAlign w:val="superscript"/>
      </w:rPr>
      <w:t>th</w:t>
    </w:r>
    <w:r>
      <w:rPr>
        <w:rFonts w:ascii="Arial Narrow" w:hAnsi="Arial Narrow"/>
        <w:color w:val="595959" w:themeColor="text1" w:themeTint="A6"/>
        <w:sz w:val="18"/>
      </w:rPr>
      <w:t xml:space="preserve"> Avenue Southeast – Bothell, WA 98021</w:t>
    </w:r>
  </w:p>
  <w:p w:rsidR="005A43EF" w:rsidRPr="003E1F04" w:rsidRDefault="001C3AF9" w:rsidP="005A43EF">
    <w:pPr>
      <w:pStyle w:val="Footer"/>
      <w:jc w:val="both"/>
      <w:rPr>
        <w:rFonts w:ascii="Arial Narrow" w:hAnsi="Arial Narrow"/>
        <w:color w:val="595959" w:themeColor="text1" w:themeTint="A6"/>
        <w:sz w:val="18"/>
      </w:rPr>
    </w:pPr>
    <w:r w:rsidRPr="003E1F04">
      <w:rPr>
        <w:rFonts w:ascii="Arial Narrow" w:hAnsi="Arial Narrow"/>
        <w:color w:val="808080" w:themeColor="background1" w:themeShade="80"/>
        <w:sz w:val="18"/>
      </w:rPr>
      <w:t>Toll Free:</w:t>
    </w:r>
    <w:r w:rsidRPr="003E1F04">
      <w:rPr>
        <w:rFonts w:ascii="Arial Narrow" w:hAnsi="Arial Narrow"/>
        <w:color w:val="595959" w:themeColor="text1" w:themeTint="A6"/>
        <w:sz w:val="18"/>
      </w:rPr>
      <w:t xml:space="preserve"> 888.288.8721; </w:t>
    </w:r>
    <w:r w:rsidRPr="003E1F04">
      <w:rPr>
        <w:rFonts w:ascii="Arial Narrow" w:hAnsi="Arial Narrow"/>
        <w:color w:val="808080" w:themeColor="background1" w:themeShade="80"/>
        <w:sz w:val="18"/>
      </w:rPr>
      <w:t>Tel:</w:t>
    </w:r>
    <w:r w:rsidRPr="003E1F04">
      <w:rPr>
        <w:rFonts w:ascii="Arial Narrow" w:hAnsi="Arial Narrow"/>
        <w:color w:val="595959" w:themeColor="text1" w:themeTint="A6"/>
        <w:sz w:val="18"/>
      </w:rPr>
      <w:t xml:space="preserve"> 425.483.7100; </w:t>
    </w:r>
    <w:r w:rsidRPr="003E1F04">
      <w:rPr>
        <w:rFonts w:ascii="Arial Narrow" w:hAnsi="Arial Narrow"/>
        <w:color w:val="808080" w:themeColor="background1" w:themeShade="80"/>
        <w:sz w:val="18"/>
      </w:rPr>
      <w:t>Fax:</w:t>
    </w:r>
    <w:r w:rsidRPr="003E1F04">
      <w:rPr>
        <w:rFonts w:ascii="Arial Narrow" w:hAnsi="Arial Narrow"/>
        <w:color w:val="595959" w:themeColor="text1" w:themeTint="A6"/>
        <w:sz w:val="18"/>
      </w:rPr>
      <w:t xml:space="preserve"> 425.483.7200</w:t>
    </w:r>
  </w:p>
  <w:p w:rsidR="005A43EF" w:rsidRPr="00E03412" w:rsidRDefault="001C3AF9" w:rsidP="00E03412">
    <w:pPr>
      <w:pStyle w:val="Footer"/>
      <w:jc w:val="both"/>
      <w:rPr>
        <w:rFonts w:ascii="Arial Narrow" w:hAnsi="Arial Narrow"/>
        <w:color w:val="595959" w:themeColor="text1" w:themeTint="A6"/>
        <w:sz w:val="18"/>
      </w:rPr>
    </w:pPr>
    <w:r w:rsidRPr="003E1F04">
      <w:rPr>
        <w:rFonts w:ascii="Arial Narrow" w:hAnsi="Arial Narrow"/>
        <w:color w:val="595959" w:themeColor="text1" w:themeTint="A6"/>
        <w:sz w:val="18"/>
      </w:rPr>
      <w:t>www.</w:t>
    </w:r>
    <w:r>
      <w:rPr>
        <w:rFonts w:ascii="Arial Narrow" w:hAnsi="Arial Narrow"/>
        <w:color w:val="595959" w:themeColor="text1" w:themeTint="A6"/>
        <w:sz w:val="18"/>
      </w:rPr>
      <w:t>apollovideo</w:t>
    </w:r>
    <w:r w:rsidRPr="003E1F04">
      <w:rPr>
        <w:rFonts w:ascii="Arial Narrow" w:hAnsi="Arial Narrow"/>
        <w:color w:val="595959" w:themeColor="text1" w:themeTint="A6"/>
        <w:sz w:val="18"/>
      </w:rPr>
      <w:t>.com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499" w:rsidRDefault="00D02499" w:rsidP="002D4FA5">
      <w:r>
        <w:separator/>
      </w:r>
    </w:p>
  </w:footnote>
  <w:footnote w:type="continuationSeparator" w:id="0">
    <w:p w:rsidR="00D02499" w:rsidRDefault="00D02499" w:rsidP="002D4F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89" w:rsidRDefault="001C3AF9" w:rsidP="00AB327E">
    <w:pPr>
      <w:pStyle w:val="Header"/>
      <w:tabs>
        <w:tab w:val="clear" w:pos="9360"/>
        <w:tab w:val="right" w:pos="9720"/>
      </w:tabs>
      <w:jc w:val="right"/>
    </w:pPr>
    <w:r w:rsidRPr="007A7AE2">
      <w:rPr>
        <w:noProof/>
      </w:rPr>
      <w:drawing>
        <wp:anchor distT="0" distB="0" distL="114300" distR="114300" simplePos="0" relativeHeight="251659264" behindDoc="0" locked="0" layoutInCell="1" allowOverlap="1" wp14:anchorId="5FCD29FE" wp14:editId="5CD0CD17">
          <wp:simplePos x="0" y="0"/>
          <wp:positionH relativeFrom="margin">
            <wp:posOffset>4552950</wp:posOffset>
          </wp:positionH>
          <wp:positionV relativeFrom="margin">
            <wp:posOffset>-768350</wp:posOffset>
          </wp:positionV>
          <wp:extent cx="1628140" cy="741680"/>
          <wp:effectExtent l="0" t="0" r="0" b="0"/>
          <wp:wrapSquare wrapText="bothSides"/>
          <wp:docPr id="3" name="Picture 0" descr="logo_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bmp"/>
                  <pic:cNvPicPr/>
                </pic:nvPicPr>
                <pic:blipFill>
                  <a:blip r:embed="rId1"/>
                  <a:stretch>
                    <a:fillRect/>
                  </a:stretch>
                </pic:blipFill>
                <pic:spPr>
                  <a:xfrm>
                    <a:off x="0" y="0"/>
                    <a:ext cx="1628140" cy="741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A4451"/>
    <w:multiLevelType w:val="hybridMultilevel"/>
    <w:tmpl w:val="15965CE4"/>
    <w:lvl w:ilvl="0" w:tplc="29424B9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A5"/>
    <w:rsid w:val="00012250"/>
    <w:rsid w:val="000142FC"/>
    <w:rsid w:val="00014503"/>
    <w:rsid w:val="000264D6"/>
    <w:rsid w:val="00083D87"/>
    <w:rsid w:val="00085C3A"/>
    <w:rsid w:val="000A068A"/>
    <w:rsid w:val="000B0CA9"/>
    <w:rsid w:val="000B5A74"/>
    <w:rsid w:val="000E0ABE"/>
    <w:rsid w:val="001262D8"/>
    <w:rsid w:val="00132141"/>
    <w:rsid w:val="001707D3"/>
    <w:rsid w:val="00191ACD"/>
    <w:rsid w:val="001921A2"/>
    <w:rsid w:val="001923D6"/>
    <w:rsid w:val="001A4AD7"/>
    <w:rsid w:val="001A6C99"/>
    <w:rsid w:val="001B26A9"/>
    <w:rsid w:val="001B335A"/>
    <w:rsid w:val="001C3AF9"/>
    <w:rsid w:val="001C78F9"/>
    <w:rsid w:val="001E79EA"/>
    <w:rsid w:val="002021B3"/>
    <w:rsid w:val="00220036"/>
    <w:rsid w:val="002227F7"/>
    <w:rsid w:val="00241B48"/>
    <w:rsid w:val="00250AA6"/>
    <w:rsid w:val="002531A4"/>
    <w:rsid w:val="002551FE"/>
    <w:rsid w:val="00257E15"/>
    <w:rsid w:val="002843F1"/>
    <w:rsid w:val="00293850"/>
    <w:rsid w:val="002942E2"/>
    <w:rsid w:val="002945D6"/>
    <w:rsid w:val="002B3765"/>
    <w:rsid w:val="002B625D"/>
    <w:rsid w:val="002D15B7"/>
    <w:rsid w:val="002D4FA5"/>
    <w:rsid w:val="002E1A1A"/>
    <w:rsid w:val="002F0599"/>
    <w:rsid w:val="002F4891"/>
    <w:rsid w:val="003073B4"/>
    <w:rsid w:val="0031412F"/>
    <w:rsid w:val="00314ACD"/>
    <w:rsid w:val="00334830"/>
    <w:rsid w:val="003363FF"/>
    <w:rsid w:val="00340E77"/>
    <w:rsid w:val="00341CFC"/>
    <w:rsid w:val="00350D5C"/>
    <w:rsid w:val="00353A46"/>
    <w:rsid w:val="003574B7"/>
    <w:rsid w:val="0036544B"/>
    <w:rsid w:val="00365D35"/>
    <w:rsid w:val="00376B2E"/>
    <w:rsid w:val="00381E9F"/>
    <w:rsid w:val="003842E1"/>
    <w:rsid w:val="00394E43"/>
    <w:rsid w:val="003970A7"/>
    <w:rsid w:val="003C1CDF"/>
    <w:rsid w:val="003C5F94"/>
    <w:rsid w:val="003E186B"/>
    <w:rsid w:val="003E3498"/>
    <w:rsid w:val="003E5C73"/>
    <w:rsid w:val="003F3B65"/>
    <w:rsid w:val="0040545A"/>
    <w:rsid w:val="00406306"/>
    <w:rsid w:val="00416011"/>
    <w:rsid w:val="00422CBF"/>
    <w:rsid w:val="00433B60"/>
    <w:rsid w:val="004370DB"/>
    <w:rsid w:val="00445A58"/>
    <w:rsid w:val="00447B67"/>
    <w:rsid w:val="00477FA9"/>
    <w:rsid w:val="00483A40"/>
    <w:rsid w:val="004A18F6"/>
    <w:rsid w:val="004A1C12"/>
    <w:rsid w:val="004D45F3"/>
    <w:rsid w:val="004E77A2"/>
    <w:rsid w:val="004E7E80"/>
    <w:rsid w:val="00501988"/>
    <w:rsid w:val="005068CD"/>
    <w:rsid w:val="005134D7"/>
    <w:rsid w:val="00534F06"/>
    <w:rsid w:val="005419E7"/>
    <w:rsid w:val="00552000"/>
    <w:rsid w:val="00564069"/>
    <w:rsid w:val="0057508E"/>
    <w:rsid w:val="00580C09"/>
    <w:rsid w:val="00581AE5"/>
    <w:rsid w:val="005965BD"/>
    <w:rsid w:val="0059671A"/>
    <w:rsid w:val="005A36B5"/>
    <w:rsid w:val="005A728F"/>
    <w:rsid w:val="005C627A"/>
    <w:rsid w:val="005D1490"/>
    <w:rsid w:val="005E5BAD"/>
    <w:rsid w:val="005F1437"/>
    <w:rsid w:val="00614CE4"/>
    <w:rsid w:val="006424BA"/>
    <w:rsid w:val="00647B96"/>
    <w:rsid w:val="006533F3"/>
    <w:rsid w:val="00655882"/>
    <w:rsid w:val="006728DE"/>
    <w:rsid w:val="00681EE3"/>
    <w:rsid w:val="006874A4"/>
    <w:rsid w:val="00687857"/>
    <w:rsid w:val="006974E4"/>
    <w:rsid w:val="006D046A"/>
    <w:rsid w:val="006D2236"/>
    <w:rsid w:val="006D2CCB"/>
    <w:rsid w:val="006E1B62"/>
    <w:rsid w:val="006E35EE"/>
    <w:rsid w:val="00707597"/>
    <w:rsid w:val="00721350"/>
    <w:rsid w:val="0073410A"/>
    <w:rsid w:val="00734E9E"/>
    <w:rsid w:val="00753F6B"/>
    <w:rsid w:val="00760538"/>
    <w:rsid w:val="00764316"/>
    <w:rsid w:val="007651B6"/>
    <w:rsid w:val="007A1B3E"/>
    <w:rsid w:val="007B4F65"/>
    <w:rsid w:val="007B7561"/>
    <w:rsid w:val="007D4AC9"/>
    <w:rsid w:val="00807892"/>
    <w:rsid w:val="00825440"/>
    <w:rsid w:val="00825D43"/>
    <w:rsid w:val="008308AD"/>
    <w:rsid w:val="008415AB"/>
    <w:rsid w:val="00844A4F"/>
    <w:rsid w:val="00847AFF"/>
    <w:rsid w:val="00850F2C"/>
    <w:rsid w:val="00860CA2"/>
    <w:rsid w:val="00865437"/>
    <w:rsid w:val="00891815"/>
    <w:rsid w:val="008B3279"/>
    <w:rsid w:val="008D0ED3"/>
    <w:rsid w:val="00907A1C"/>
    <w:rsid w:val="00914BE9"/>
    <w:rsid w:val="00916F9E"/>
    <w:rsid w:val="0092148A"/>
    <w:rsid w:val="00925E8A"/>
    <w:rsid w:val="0093345B"/>
    <w:rsid w:val="009608A5"/>
    <w:rsid w:val="009622F3"/>
    <w:rsid w:val="00965541"/>
    <w:rsid w:val="00971A5D"/>
    <w:rsid w:val="009776EE"/>
    <w:rsid w:val="00996AD0"/>
    <w:rsid w:val="009A6648"/>
    <w:rsid w:val="009E104D"/>
    <w:rsid w:val="009E16BF"/>
    <w:rsid w:val="009E68DC"/>
    <w:rsid w:val="009F4E5B"/>
    <w:rsid w:val="009F4F06"/>
    <w:rsid w:val="009F6A5D"/>
    <w:rsid w:val="00A057AC"/>
    <w:rsid w:val="00A24101"/>
    <w:rsid w:val="00A37D92"/>
    <w:rsid w:val="00A42998"/>
    <w:rsid w:val="00A53ED6"/>
    <w:rsid w:val="00A645F1"/>
    <w:rsid w:val="00A73803"/>
    <w:rsid w:val="00A77891"/>
    <w:rsid w:val="00AB07D3"/>
    <w:rsid w:val="00AB72F5"/>
    <w:rsid w:val="00AC0CF9"/>
    <w:rsid w:val="00AC4FF0"/>
    <w:rsid w:val="00AD2B47"/>
    <w:rsid w:val="00B06F23"/>
    <w:rsid w:val="00B149B2"/>
    <w:rsid w:val="00B25A26"/>
    <w:rsid w:val="00B3700A"/>
    <w:rsid w:val="00B465C8"/>
    <w:rsid w:val="00B511A6"/>
    <w:rsid w:val="00B56594"/>
    <w:rsid w:val="00B702F9"/>
    <w:rsid w:val="00B75ACC"/>
    <w:rsid w:val="00B765AF"/>
    <w:rsid w:val="00B86BBB"/>
    <w:rsid w:val="00BB3DFD"/>
    <w:rsid w:val="00BC2E95"/>
    <w:rsid w:val="00BC381D"/>
    <w:rsid w:val="00BC3E1B"/>
    <w:rsid w:val="00BE218E"/>
    <w:rsid w:val="00BE78E6"/>
    <w:rsid w:val="00BF1D2E"/>
    <w:rsid w:val="00BF78BC"/>
    <w:rsid w:val="00C16258"/>
    <w:rsid w:val="00C2058C"/>
    <w:rsid w:val="00C245AB"/>
    <w:rsid w:val="00C32655"/>
    <w:rsid w:val="00C35FB1"/>
    <w:rsid w:val="00C426E9"/>
    <w:rsid w:val="00C87515"/>
    <w:rsid w:val="00CA7AAB"/>
    <w:rsid w:val="00CB317F"/>
    <w:rsid w:val="00CC0D5D"/>
    <w:rsid w:val="00CD009A"/>
    <w:rsid w:val="00CD1451"/>
    <w:rsid w:val="00CF1786"/>
    <w:rsid w:val="00CF3F17"/>
    <w:rsid w:val="00CF785E"/>
    <w:rsid w:val="00D02499"/>
    <w:rsid w:val="00D02A9E"/>
    <w:rsid w:val="00D13DC1"/>
    <w:rsid w:val="00D42CC6"/>
    <w:rsid w:val="00D5727B"/>
    <w:rsid w:val="00D64E60"/>
    <w:rsid w:val="00D8648A"/>
    <w:rsid w:val="00D95693"/>
    <w:rsid w:val="00DA0CD3"/>
    <w:rsid w:val="00DC1FA6"/>
    <w:rsid w:val="00DE34E6"/>
    <w:rsid w:val="00DF3548"/>
    <w:rsid w:val="00DF6FD3"/>
    <w:rsid w:val="00E006AF"/>
    <w:rsid w:val="00E03412"/>
    <w:rsid w:val="00E05450"/>
    <w:rsid w:val="00E10330"/>
    <w:rsid w:val="00E267C2"/>
    <w:rsid w:val="00E32F39"/>
    <w:rsid w:val="00E40EC0"/>
    <w:rsid w:val="00E64DF1"/>
    <w:rsid w:val="00E66096"/>
    <w:rsid w:val="00EE31CE"/>
    <w:rsid w:val="00F2774A"/>
    <w:rsid w:val="00F4737A"/>
    <w:rsid w:val="00F563E6"/>
    <w:rsid w:val="00F651BD"/>
    <w:rsid w:val="00F810A8"/>
    <w:rsid w:val="00FA7A71"/>
    <w:rsid w:val="00FD7AA4"/>
    <w:rsid w:val="00FE0C52"/>
    <w:rsid w:val="00FE76B0"/>
    <w:rsid w:val="00FF4256"/>
    <w:rsid w:val="00FF44FA"/>
    <w:rsid w:val="00FF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89B5"/>
  <w15:docId w15:val="{F22EC82F-B585-4EF2-9B3A-C6BBB355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F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76B0"/>
    <w:pPr>
      <w:keepNext/>
      <w:overflowPunct w:val="0"/>
      <w:autoSpaceDE w:val="0"/>
      <w:autoSpaceDN w:val="0"/>
      <w:adjustRightInd w:val="0"/>
      <w:jc w:val="center"/>
      <w:textAlignment w:val="baseline"/>
      <w:outlineLvl w:val="0"/>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D4FA5"/>
    <w:rPr>
      <w:rFonts w:cs="Times New Roman"/>
      <w:color w:val="0000FF"/>
      <w:u w:val="single"/>
    </w:rPr>
  </w:style>
  <w:style w:type="paragraph" w:styleId="NormalWeb">
    <w:name w:val="Normal (Web)"/>
    <w:basedOn w:val="Normal"/>
    <w:uiPriority w:val="99"/>
    <w:rsid w:val="002D4FA5"/>
    <w:pPr>
      <w:spacing w:before="100" w:beforeAutospacing="1" w:after="100" w:afterAutospacing="1"/>
    </w:pPr>
  </w:style>
  <w:style w:type="paragraph" w:styleId="Header">
    <w:name w:val="header"/>
    <w:basedOn w:val="Normal"/>
    <w:link w:val="HeaderChar"/>
    <w:uiPriority w:val="99"/>
    <w:unhideWhenUsed/>
    <w:rsid w:val="002D4FA5"/>
    <w:pPr>
      <w:tabs>
        <w:tab w:val="center" w:pos="4680"/>
        <w:tab w:val="right" w:pos="9360"/>
      </w:tabs>
    </w:pPr>
  </w:style>
  <w:style w:type="character" w:customStyle="1" w:styleId="HeaderChar">
    <w:name w:val="Header Char"/>
    <w:basedOn w:val="DefaultParagraphFont"/>
    <w:link w:val="Header"/>
    <w:uiPriority w:val="99"/>
    <w:rsid w:val="002D4F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4FA5"/>
    <w:pPr>
      <w:tabs>
        <w:tab w:val="center" w:pos="4680"/>
        <w:tab w:val="right" w:pos="9360"/>
      </w:tabs>
    </w:pPr>
  </w:style>
  <w:style w:type="character" w:customStyle="1" w:styleId="FooterChar">
    <w:name w:val="Footer Char"/>
    <w:basedOn w:val="DefaultParagraphFont"/>
    <w:link w:val="Footer"/>
    <w:uiPriority w:val="99"/>
    <w:rsid w:val="002D4FA5"/>
    <w:rPr>
      <w:rFonts w:ascii="Times New Roman" w:eastAsia="Times New Roman" w:hAnsi="Times New Roman" w:cs="Times New Roman"/>
      <w:sz w:val="24"/>
      <w:szCs w:val="24"/>
    </w:rPr>
  </w:style>
  <w:style w:type="paragraph" w:styleId="NoSpacing">
    <w:name w:val="No Spacing"/>
    <w:link w:val="NoSpacingChar"/>
    <w:uiPriority w:val="1"/>
    <w:qFormat/>
    <w:rsid w:val="002D4FA5"/>
    <w:pPr>
      <w:spacing w:after="0" w:line="240" w:lineRule="auto"/>
    </w:pPr>
  </w:style>
  <w:style w:type="paragraph" w:styleId="FootnoteText">
    <w:name w:val="footnote text"/>
    <w:basedOn w:val="Normal"/>
    <w:link w:val="FootnoteTextChar"/>
    <w:uiPriority w:val="99"/>
    <w:semiHidden/>
    <w:unhideWhenUsed/>
    <w:rsid w:val="002D4FA5"/>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D4FA5"/>
    <w:rPr>
      <w:rFonts w:eastAsiaTheme="minorEastAsia"/>
      <w:sz w:val="20"/>
      <w:szCs w:val="20"/>
    </w:rPr>
  </w:style>
  <w:style w:type="character" w:styleId="FootnoteReference">
    <w:name w:val="footnote reference"/>
    <w:basedOn w:val="DefaultParagraphFont"/>
    <w:uiPriority w:val="99"/>
    <w:semiHidden/>
    <w:unhideWhenUsed/>
    <w:rsid w:val="002D4FA5"/>
    <w:rPr>
      <w:vertAlign w:val="superscript"/>
    </w:rPr>
  </w:style>
  <w:style w:type="character" w:styleId="Emphasis">
    <w:name w:val="Emphasis"/>
    <w:uiPriority w:val="20"/>
    <w:qFormat/>
    <w:rsid w:val="002D4FA5"/>
    <w:rPr>
      <w:i/>
      <w:iCs/>
    </w:rPr>
  </w:style>
  <w:style w:type="character" w:styleId="CommentReference">
    <w:name w:val="annotation reference"/>
    <w:uiPriority w:val="99"/>
    <w:semiHidden/>
    <w:unhideWhenUsed/>
    <w:rsid w:val="00501988"/>
    <w:rPr>
      <w:sz w:val="16"/>
      <w:szCs w:val="16"/>
    </w:rPr>
  </w:style>
  <w:style w:type="paragraph" w:styleId="CommentText">
    <w:name w:val="annotation text"/>
    <w:basedOn w:val="Normal"/>
    <w:link w:val="CommentTextChar"/>
    <w:uiPriority w:val="99"/>
    <w:unhideWhenUsed/>
    <w:rsid w:val="00501988"/>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501988"/>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501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98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F3B65"/>
    <w:rPr>
      <w:rFonts w:ascii="Times New Roman" w:eastAsia="Times New Roman" w:hAnsi="Times New Roman"/>
      <w:b/>
      <w:bCs/>
      <w:lang w:val="en-US" w:eastAsia="en-US"/>
    </w:rPr>
  </w:style>
  <w:style w:type="character" w:customStyle="1" w:styleId="CommentSubjectChar">
    <w:name w:val="Comment Subject Char"/>
    <w:basedOn w:val="CommentTextChar"/>
    <w:link w:val="CommentSubject"/>
    <w:uiPriority w:val="99"/>
    <w:semiHidden/>
    <w:rsid w:val="003F3B65"/>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E66096"/>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A068A"/>
  </w:style>
  <w:style w:type="character" w:styleId="FollowedHyperlink">
    <w:name w:val="FollowedHyperlink"/>
    <w:basedOn w:val="DefaultParagraphFont"/>
    <w:uiPriority w:val="99"/>
    <w:semiHidden/>
    <w:unhideWhenUsed/>
    <w:rsid w:val="00F2774A"/>
    <w:rPr>
      <w:color w:val="954F72" w:themeColor="followedHyperlink"/>
      <w:u w:val="single"/>
    </w:rPr>
  </w:style>
  <w:style w:type="character" w:customStyle="1" w:styleId="Heading1Char">
    <w:name w:val="Heading 1 Char"/>
    <w:basedOn w:val="DefaultParagraphFont"/>
    <w:link w:val="Heading1"/>
    <w:rsid w:val="00FE76B0"/>
    <w:rPr>
      <w:rFonts w:ascii="Times New Roman" w:eastAsia="Times New Roman" w:hAnsi="Times New Roman" w:cs="Times New Roman"/>
      <w:b/>
      <w:bCs/>
      <w:sz w:val="28"/>
      <w:szCs w:val="20"/>
    </w:rPr>
  </w:style>
  <w:style w:type="paragraph" w:styleId="BodyText">
    <w:name w:val="Body Text"/>
    <w:basedOn w:val="Normal"/>
    <w:link w:val="BodyTextChar"/>
    <w:rsid w:val="00FE76B0"/>
    <w:pPr>
      <w:overflowPunct w:val="0"/>
      <w:autoSpaceDE w:val="0"/>
      <w:autoSpaceDN w:val="0"/>
      <w:adjustRightInd w:val="0"/>
      <w:spacing w:line="360" w:lineRule="auto"/>
      <w:textAlignment w:val="baseline"/>
    </w:pPr>
    <w:rPr>
      <w:szCs w:val="20"/>
    </w:rPr>
  </w:style>
  <w:style w:type="character" w:customStyle="1" w:styleId="BodyTextChar">
    <w:name w:val="Body Text Char"/>
    <w:basedOn w:val="DefaultParagraphFont"/>
    <w:link w:val="BodyText"/>
    <w:rsid w:val="00FE76B0"/>
    <w:rPr>
      <w:rFonts w:ascii="Times New Roman" w:eastAsia="Times New Roman" w:hAnsi="Times New Roman" w:cs="Times New Roman"/>
      <w:sz w:val="24"/>
      <w:szCs w:val="20"/>
    </w:rPr>
  </w:style>
  <w:style w:type="paragraph" w:styleId="BodyTextIndent">
    <w:name w:val="Body Text Indent"/>
    <w:basedOn w:val="Normal"/>
    <w:link w:val="BodyTextIndentChar"/>
    <w:rsid w:val="00FE76B0"/>
    <w:pPr>
      <w:spacing w:line="360" w:lineRule="auto"/>
      <w:ind w:firstLine="720"/>
    </w:pPr>
  </w:style>
  <w:style w:type="character" w:customStyle="1" w:styleId="BodyTextIndentChar">
    <w:name w:val="Body Text Indent Char"/>
    <w:basedOn w:val="DefaultParagraphFont"/>
    <w:link w:val="BodyTextIndent"/>
    <w:rsid w:val="00FE76B0"/>
    <w:rPr>
      <w:rFonts w:ascii="Times New Roman" w:eastAsia="Times New Roman" w:hAnsi="Times New Roman" w:cs="Times New Roman"/>
      <w:sz w:val="24"/>
      <w:szCs w:val="24"/>
    </w:rPr>
  </w:style>
  <w:style w:type="character" w:customStyle="1" w:styleId="EYBodytextwithparaspaceChar">
    <w:name w:val="EY Body text (with para space) Char"/>
    <w:basedOn w:val="DefaultParagraphFont"/>
    <w:link w:val="EYBodytextwithparaspace"/>
    <w:rsid w:val="00FE76B0"/>
    <w:rPr>
      <w:rFonts w:ascii="Arial" w:hAnsi="Arial"/>
      <w:kern w:val="12"/>
      <w:szCs w:val="24"/>
    </w:rPr>
  </w:style>
  <w:style w:type="paragraph" w:customStyle="1" w:styleId="EYBodytextwithparaspace">
    <w:name w:val="EY Body text (with para space)"/>
    <w:basedOn w:val="Normal"/>
    <w:link w:val="EYBodytextwithparaspaceChar"/>
    <w:rsid w:val="00FE76B0"/>
    <w:pPr>
      <w:tabs>
        <w:tab w:val="left" w:pos="907"/>
      </w:tabs>
      <w:suppressAutoHyphens/>
      <w:spacing w:after="400" w:line="360" w:lineRule="auto"/>
    </w:pPr>
    <w:rPr>
      <w:rFonts w:ascii="Arial" w:eastAsiaTheme="minorHAnsi" w:hAnsi="Arial" w:cstheme="minorBidi"/>
      <w:kern w:val="1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t-us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witter.com/ApolloVideo" TargetMode="External"/><Relationship Id="rId4" Type="http://schemas.openxmlformats.org/officeDocument/2006/relationships/settings" Target="settings.xml"/><Relationship Id="rId9" Type="http://schemas.openxmlformats.org/officeDocument/2006/relationships/hyperlink" Target="mailto:Christian.Fuchs@apollovide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30C5-9C03-4D7B-A965-AB678A40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Williford</dc:creator>
  <cp:lastModifiedBy>Christian.Fuchs@avt-usa.local</cp:lastModifiedBy>
  <cp:revision>3</cp:revision>
  <cp:lastPrinted>2017-02-28T19:36:00Z</cp:lastPrinted>
  <dcterms:created xsi:type="dcterms:W3CDTF">2017-10-04T16:55:00Z</dcterms:created>
  <dcterms:modified xsi:type="dcterms:W3CDTF">2017-10-05T21:49:00Z</dcterms:modified>
</cp:coreProperties>
</file>