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</w:pPr>
    </w:p>
    <w:p>
      <w:pPr>
        <w:pStyle w:val="Body"/>
        <w:jc w:val="right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 xml:space="preserve">PRESS RELEASE 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 xml:space="preserve">– 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 xml:space="preserve">FOR IMMEDIATE RELEASE 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 xml:space="preserve">– 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0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>2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-11-17</w:t>
      </w:r>
    </w:p>
    <w:p>
      <w:pPr>
        <w:pStyle w:val="No Spacing"/>
        <w:jc w:val="center"/>
        <w:rPr>
          <w:rFonts w:ascii="Calibri" w:cs="Calibri" w:hAnsi="Calibri" w:eastAsia="Calibri"/>
          <w:b w:val="1"/>
          <w:bCs w:val="1"/>
          <w:sz w:val="44"/>
          <w:szCs w:val="44"/>
        </w:rPr>
      </w:pPr>
      <w:r>
        <w:rPr>
          <w:rFonts w:ascii="Calibri" w:cs="Calibri" w:hAnsi="Calibri" w:eastAsia="Calibri"/>
          <w:b w:val="1"/>
          <w:bCs w:val="1"/>
          <w:sz w:val="44"/>
          <w:szCs w:val="44"/>
          <w:rtl w:val="0"/>
          <w:lang w:val="en-US"/>
        </w:rPr>
        <w:t xml:space="preserve">NEW MODULAR </w:t>
      </w:r>
      <w:r>
        <w:rPr>
          <w:rFonts w:ascii="Calibri" w:cs="Calibri" w:hAnsi="Calibri" w:eastAsia="Calibri"/>
          <w:b w:val="1"/>
          <w:bCs w:val="1"/>
          <w:sz w:val="44"/>
          <w:szCs w:val="44"/>
          <w:rtl w:val="0"/>
          <w:lang w:val="en-US"/>
        </w:rPr>
        <w:t>DEVICE</w:t>
      </w:r>
      <w:r>
        <w:rPr>
          <w:rFonts w:ascii="Calibri" w:cs="Calibri" w:hAnsi="Calibri" w:eastAsia="Calibri"/>
          <w:b w:val="1"/>
          <w:bCs w:val="1"/>
          <w:sz w:val="44"/>
          <w:szCs w:val="44"/>
          <w:rtl w:val="0"/>
          <w:lang w:val="en-US"/>
        </w:rPr>
        <w:t xml:space="preserve"> ‘</w:t>
      </w:r>
      <w:r>
        <w:rPr>
          <w:rFonts w:ascii="Calibri" w:cs="Calibri" w:hAnsi="Calibri" w:eastAsia="Calibri"/>
          <w:b w:val="1"/>
          <w:bCs w:val="1"/>
          <w:sz w:val="44"/>
          <w:szCs w:val="44"/>
          <w:rtl w:val="0"/>
          <w:lang w:val="en-US"/>
        </w:rPr>
        <w:t>FIDDLE STICK</w:t>
      </w:r>
      <w:r>
        <w:rPr>
          <w:rFonts w:ascii="Calibri" w:cs="Calibri" w:hAnsi="Calibri" w:eastAsia="Calibri"/>
          <w:b w:val="1"/>
          <w:bCs w:val="1"/>
          <w:sz w:val="44"/>
          <w:szCs w:val="44"/>
          <w:rtl w:val="0"/>
          <w:lang w:val="en-US"/>
        </w:rPr>
        <w:t xml:space="preserve">’ </w:t>
      </w:r>
      <w:r>
        <w:rPr>
          <w:rFonts w:ascii="Calibri" w:cs="Calibri" w:hAnsi="Calibri" w:eastAsia="Calibri"/>
          <w:b w:val="1"/>
          <w:bCs w:val="1"/>
          <w:sz w:val="44"/>
          <w:szCs w:val="44"/>
          <w:rtl w:val="0"/>
          <w:lang w:val="en-US"/>
        </w:rPr>
        <w:t>IS THE LAST FIDGET TOY YOU</w:t>
      </w:r>
      <w:r>
        <w:rPr>
          <w:rFonts w:ascii="Calibri" w:cs="Calibri" w:hAnsi="Calibri" w:eastAsia="Calibri"/>
          <w:b w:val="1"/>
          <w:bCs w:val="1"/>
          <w:sz w:val="44"/>
          <w:szCs w:val="44"/>
          <w:rtl w:val="0"/>
          <w:lang w:val="en-US"/>
        </w:rPr>
        <w:t>’</w:t>
      </w:r>
      <w:r>
        <w:rPr>
          <w:rFonts w:ascii="Calibri" w:cs="Calibri" w:hAnsi="Calibri" w:eastAsia="Calibri"/>
          <w:b w:val="1"/>
          <w:bCs w:val="1"/>
          <w:sz w:val="44"/>
          <w:szCs w:val="44"/>
          <w:rtl w:val="0"/>
          <w:lang w:val="en-US"/>
        </w:rPr>
        <w:t>LL EVER NEED</w:t>
      </w:r>
    </w:p>
    <w:p>
      <w:pPr>
        <w:pStyle w:val="No Spacing"/>
        <w:jc w:val="center"/>
        <w:rPr>
          <w:rFonts w:ascii="Calibri" w:cs="Calibri" w:hAnsi="Calibri" w:eastAsia="Calibri"/>
          <w:i w:val="1"/>
          <w:iCs w:val="1"/>
          <w:sz w:val="20"/>
          <w:szCs w:val="20"/>
        </w:rPr>
      </w:pPr>
      <w:r>
        <w:rPr>
          <w:rFonts w:ascii="Calibri" w:cs="Calibri" w:hAnsi="Calibri" w:eastAsia="Calibri"/>
          <w:b w:val="1"/>
          <w:bCs w:val="1"/>
          <w:i w:val="1"/>
          <w:iCs w:val="1"/>
          <w:sz w:val="28"/>
          <w:szCs w:val="28"/>
          <w:rtl w:val="0"/>
          <w:lang w:val="en-US"/>
        </w:rPr>
        <w:t>Latest product from Ellusionist</w:t>
      </w:r>
      <w:r>
        <w:rPr>
          <w:rFonts w:ascii="Calibri" w:cs="Calibri" w:hAnsi="Calibri" w:eastAsia="Calibri"/>
          <w:b w:val="1"/>
          <w:bCs w:val="1"/>
          <w:i w:val="1"/>
          <w:iCs w:val="1"/>
          <w:sz w:val="28"/>
          <w:szCs w:val="28"/>
          <w:rtl w:val="0"/>
          <w:lang w:val="en-US"/>
        </w:rPr>
        <w:t xml:space="preserve"> looks to make it BIG on KICKSTARTER in time for the Holidays.</w:t>
      </w:r>
    </w:p>
    <w:p>
      <w:pPr>
        <w:pStyle w:val="No Spacing"/>
        <w:rPr>
          <w:rFonts w:ascii="Calibri" w:cs="Calibri" w:hAnsi="Calibri" w:eastAsia="Calibri"/>
          <w:i w:val="1"/>
          <w:iCs w:val="1"/>
          <w:sz w:val="20"/>
          <w:szCs w:val="20"/>
        </w:rPr>
      </w:pPr>
    </w:p>
    <w:p>
      <w:pPr>
        <w:pStyle w:val="Body"/>
        <w:rPr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The 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>viral product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 experts at Ellusionist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>.com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 have created a new fidget toy sure to revolutionize life for fidget devotees everywhere. The Fiddle Stick is a modular fidget toy which is suitable for all ages, and enables all kinds of incredible new moves. </w:t>
      </w:r>
    </w:p>
    <w:p>
      <w:pPr>
        <w:pStyle w:val="Body"/>
        <w:rPr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US-based 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>creators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 Ellusionist have already made a name for themselves as 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>inventors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 of amazing gadgets designed to add a little extra flair to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 boring every day life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. The Pyro mini, an earlier creation, went viral in 2015 after providing owners with the opportunity to shoot fireballs from their wrists at some 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>30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 feet. </w:t>
      </w:r>
    </w:p>
    <w:p>
      <w:pPr>
        <w:pStyle w:val="Body"/>
        <w:rPr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2017 sees a new direction for the company, with the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Fiddle Stick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 seeking backers via the Kickstarter crowdfunding platform so they can get this completely modular toy into production. With the potential to start a hot new trend, there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’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s simply no other product available like it 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– 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from the first-in-market patent pending loop, to the fully modular design available in a range of colors, giving customers a chance to express their personality as well as show off some cool new tricks. </w:t>
      </w:r>
    </w:p>
    <w:p>
      <w:pPr>
        <w:pStyle w:val="Body"/>
        <w:rPr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Whether users want to flip, spin, glide or slide their fidget spinner, the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Fiddle Stick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 makes it all possible, acting like a one-handed set of nunchucks ready to transform the everyday fidget spinner into something much more dynamic. </w:t>
      </w:r>
    </w:p>
    <w:p>
      <w:pPr>
        <w:pStyle w:val="Body"/>
        <w:rPr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The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 xml:space="preserve">Fiddle Stick 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is easy to master in minimalist mode, with nine features sure to satisfy even the most enthusiastic fan. With a soft swivel joystick perfectly placed for thumb positioning, and a loop which allows users to spin the device around and show off some amazing flips and tricks, this high-gear fidget toy also comes with a 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>fidget spinner attachment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 for added high-octane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 moves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. Meanwhile a dot matrix, worry stone and smooth slider help facilitate stress relief even when users must be discrete, making it the ideal companion for 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school, 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>work and play!</w:t>
      </w:r>
    </w:p>
    <w:p>
      <w:pPr>
        <w:pStyle w:val="Body"/>
        <w:rPr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</w:rPr>
        <w:t>“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The loop 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allows you to spin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Fiddle Stick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>around your finger like crazy! Opening up a whole new world for fidgeters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” 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says 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Fiddle Stick 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inventor 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>Adam Wilber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. </w:t>
      </w:r>
      <w:r>
        <w:rPr>
          <w:rFonts w:ascii="Calibri" w:cs="Calibri" w:hAnsi="Calibri" w:eastAsia="Calibri"/>
          <w:sz w:val="24"/>
          <w:szCs w:val="24"/>
          <w:rtl w:val="0"/>
        </w:rPr>
        <w:t>“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>There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’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>s something therapeutic, even hypnotic about it. I think most people fidget -  and this product provides the ultimate way of making that trait into a fun, flexible pastime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 for the whole family</w:t>
      </w:r>
      <w:r>
        <w:rPr>
          <w:rFonts w:ascii="Calibri" w:cs="Calibri" w:hAnsi="Calibri" w:eastAsia="Calibri"/>
          <w:sz w:val="24"/>
          <w:szCs w:val="24"/>
          <w:rtl w:val="0"/>
        </w:rPr>
        <w:t>.</w:t>
      </w:r>
      <w:r>
        <w:rPr>
          <w:rFonts w:ascii="Calibri" w:cs="Calibri" w:hAnsi="Calibri" w:eastAsia="Calibri"/>
          <w:sz w:val="24"/>
          <w:szCs w:val="24"/>
          <w:rtl w:val="0"/>
        </w:rPr>
        <w:t>”</w:t>
      </w:r>
    </w:p>
    <w:p>
      <w:pPr>
        <w:pStyle w:val="Body"/>
        <w:rPr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Find out more about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  <w:t>Fiddle Stick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 and how you can support the Kickstarter campaign here. </w:t>
      </w:r>
    </w:p>
    <w:p>
      <w:pPr>
        <w:pStyle w:val="Body"/>
        <w:jc w:val="center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[END OF PRESS RELEASE]</w:t>
      </w:r>
    </w:p>
    <w:p>
      <w:pPr>
        <w:pStyle w:val="Body"/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 xml:space="preserve">Press responses to be sent to: 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>media@ellusionist.com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7916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