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4B" w:rsidRDefault="00F2114B">
      <w:pPr>
        <w:rPr>
          <w:b/>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b/>
          <w:bCs/>
          <w:color w:val="000000"/>
        </w:rPr>
        <w:t>FOR IMMEDIATE RELEASE</w:t>
      </w:r>
    </w:p>
    <w:p w:rsidR="002C4402" w:rsidRPr="002C4402" w:rsidRDefault="00135302" w:rsidP="002C4402">
      <w:pPr>
        <w:spacing w:line="240" w:lineRule="auto"/>
        <w:rPr>
          <w:rFonts w:ascii="Times New Roman" w:eastAsia="Times New Roman" w:hAnsi="Times New Roman"/>
          <w:sz w:val="24"/>
          <w:szCs w:val="24"/>
        </w:rPr>
      </w:pPr>
      <w:r>
        <w:rPr>
          <w:rFonts w:eastAsia="Times New Roman"/>
          <w:color w:val="000000"/>
        </w:rPr>
        <w:t>Jason Rathbun</w:t>
      </w:r>
      <w:r w:rsidR="002C4402" w:rsidRPr="002C4402">
        <w:rPr>
          <w:rFonts w:eastAsia="Times New Roman"/>
          <w:color w:val="000000"/>
        </w:rPr>
        <w:t>|</w:t>
      </w:r>
      <w:r w:rsidR="00623738">
        <w:rPr>
          <w:rFonts w:eastAsia="Times New Roman"/>
          <w:color w:val="000000"/>
        </w:rPr>
        <w:t xml:space="preserve"> Managing Director |</w:t>
      </w:r>
      <w:r w:rsidR="002C4402" w:rsidRPr="002C4402">
        <w:rPr>
          <w:rFonts w:eastAsia="Times New Roman"/>
          <w:color w:val="000000"/>
        </w:rPr>
        <w:t xml:space="preserve"> </w:t>
      </w:r>
      <w:r w:rsidR="00352E2C">
        <w:rPr>
          <w:rFonts w:eastAsia="Times New Roman"/>
          <w:color w:val="000000"/>
        </w:rPr>
        <w:t>marketing</w:t>
      </w:r>
      <w:r w:rsidRPr="00135302">
        <w:rPr>
          <w:rFonts w:eastAsia="Times New Roman"/>
          <w:color w:val="000000"/>
        </w:rPr>
        <w:t>@beckerpumps.com</w:t>
      </w:r>
    </w:p>
    <w:p w:rsidR="00135302" w:rsidRPr="00135302" w:rsidRDefault="00135302" w:rsidP="00135302">
      <w:pPr>
        <w:spacing w:line="240" w:lineRule="auto"/>
        <w:rPr>
          <w:rFonts w:eastAsia="Times New Roman"/>
          <w:color w:val="000000"/>
        </w:rPr>
      </w:pPr>
      <w:r w:rsidRPr="00135302">
        <w:rPr>
          <w:rFonts w:eastAsia="Times New Roman"/>
          <w:color w:val="000000"/>
        </w:rPr>
        <w:t>Becker Pumps Corporation</w:t>
      </w:r>
    </w:p>
    <w:p w:rsidR="00135302" w:rsidRPr="00135302" w:rsidRDefault="00135302" w:rsidP="00135302">
      <w:pPr>
        <w:spacing w:line="240" w:lineRule="auto"/>
        <w:rPr>
          <w:rFonts w:eastAsia="Times New Roman"/>
          <w:color w:val="000000"/>
        </w:rPr>
      </w:pPr>
      <w:r w:rsidRPr="00135302">
        <w:rPr>
          <w:rFonts w:eastAsia="Times New Roman"/>
          <w:color w:val="000000"/>
        </w:rPr>
        <w:t>100 E. Ascot Lane</w:t>
      </w:r>
    </w:p>
    <w:p w:rsidR="00135302" w:rsidRPr="00135302" w:rsidRDefault="00135302" w:rsidP="00135302">
      <w:pPr>
        <w:spacing w:line="240" w:lineRule="auto"/>
        <w:rPr>
          <w:rFonts w:eastAsia="Times New Roman"/>
          <w:color w:val="000000"/>
        </w:rPr>
      </w:pPr>
      <w:r w:rsidRPr="00135302">
        <w:rPr>
          <w:rFonts w:eastAsia="Times New Roman"/>
          <w:color w:val="000000"/>
        </w:rPr>
        <w:t>Cuyahoga Falls, Ohio, 44223-3768</w:t>
      </w:r>
    </w:p>
    <w:p w:rsidR="00135302" w:rsidRPr="00135302" w:rsidRDefault="00135302" w:rsidP="00135302">
      <w:pPr>
        <w:spacing w:line="240" w:lineRule="auto"/>
        <w:rPr>
          <w:rFonts w:eastAsia="Times New Roman"/>
          <w:color w:val="000000"/>
        </w:rPr>
      </w:pPr>
    </w:p>
    <w:p w:rsidR="002C4402" w:rsidRPr="002C4402" w:rsidRDefault="00135302" w:rsidP="00135302">
      <w:pPr>
        <w:spacing w:line="240" w:lineRule="auto"/>
        <w:rPr>
          <w:rFonts w:ascii="Times New Roman" w:eastAsia="Times New Roman" w:hAnsi="Times New Roman"/>
          <w:sz w:val="24"/>
          <w:szCs w:val="24"/>
        </w:rPr>
      </w:pPr>
      <w:r w:rsidRPr="00135302">
        <w:rPr>
          <w:rFonts w:eastAsia="Times New Roman"/>
          <w:color w:val="000000"/>
        </w:rPr>
        <w:t>PH: 330-928-9966</w:t>
      </w:r>
      <w:r>
        <w:rPr>
          <w:rFonts w:eastAsia="Times New Roman"/>
          <w:color w:val="000000"/>
        </w:rPr>
        <w:t xml:space="preserve"> | </w:t>
      </w:r>
      <w:r w:rsidRPr="00135302">
        <w:rPr>
          <w:rFonts w:eastAsia="Times New Roman"/>
          <w:color w:val="000000"/>
        </w:rPr>
        <w:t>FX: 330-928-7065</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135302" w:rsidP="002C4402">
      <w:pPr>
        <w:spacing w:line="240" w:lineRule="auto"/>
        <w:rPr>
          <w:rFonts w:ascii="Times New Roman" w:eastAsia="Times New Roman" w:hAnsi="Times New Roman"/>
          <w:sz w:val="24"/>
          <w:szCs w:val="24"/>
        </w:rPr>
      </w:pPr>
      <w:r>
        <w:rPr>
          <w:rFonts w:eastAsia="Times New Roman"/>
          <w:b/>
          <w:bCs/>
          <w:color w:val="000000"/>
          <w:u w:val="single"/>
        </w:rPr>
        <w:t>Becker Pumps</w:t>
      </w:r>
      <w:r w:rsidR="00445847">
        <w:rPr>
          <w:rFonts w:eastAsia="Times New Roman"/>
          <w:b/>
          <w:bCs/>
          <w:color w:val="000000"/>
          <w:u w:val="single"/>
        </w:rPr>
        <w:t xml:space="preserve"> </w:t>
      </w:r>
      <w:r w:rsidR="004E6644">
        <w:rPr>
          <w:rFonts w:eastAsia="Times New Roman"/>
          <w:b/>
          <w:bCs/>
          <w:color w:val="000000"/>
          <w:u w:val="single"/>
        </w:rPr>
        <w:t>I</w:t>
      </w:r>
      <w:r w:rsidR="00445847">
        <w:rPr>
          <w:rFonts w:eastAsia="Times New Roman"/>
          <w:b/>
          <w:bCs/>
          <w:color w:val="000000"/>
          <w:u w:val="single"/>
        </w:rPr>
        <w:t xml:space="preserve">ntroduces </w:t>
      </w:r>
      <w:r w:rsidR="00E911A0">
        <w:rPr>
          <w:rFonts w:eastAsia="Times New Roman"/>
          <w:b/>
          <w:bCs/>
          <w:color w:val="000000"/>
          <w:u w:val="single"/>
        </w:rPr>
        <w:t xml:space="preserve">the </w:t>
      </w:r>
      <w:r w:rsidR="004E6644">
        <w:rPr>
          <w:rFonts w:eastAsia="Times New Roman"/>
          <w:b/>
          <w:bCs/>
          <w:color w:val="000000"/>
          <w:u w:val="single"/>
        </w:rPr>
        <w:t>New SV Series Regenerative Blowers</w:t>
      </w:r>
      <w:r w:rsidR="00E911A0">
        <w:rPr>
          <w:rFonts w:eastAsia="Times New Roman"/>
          <w:b/>
          <w:bCs/>
          <w:color w:val="000000"/>
          <w:u w:val="single"/>
        </w:rPr>
        <w:t xml:space="preserve"> </w:t>
      </w:r>
    </w:p>
    <w:p w:rsidR="002C4402" w:rsidRPr="002C4402" w:rsidRDefault="002C4402" w:rsidP="002C4402">
      <w:pPr>
        <w:spacing w:line="240" w:lineRule="auto"/>
        <w:rPr>
          <w:rFonts w:ascii="Times New Roman" w:eastAsia="Times New Roman" w:hAnsi="Times New Roman"/>
          <w:sz w:val="24"/>
          <w:szCs w:val="24"/>
        </w:rPr>
      </w:pPr>
    </w:p>
    <w:p w:rsidR="00B6624C" w:rsidRPr="00B6624C" w:rsidRDefault="00B6624C" w:rsidP="00B6624C">
      <w:pPr>
        <w:pStyle w:val="NoSpacing"/>
      </w:pPr>
      <w:r w:rsidRPr="00B6624C">
        <w:t>Cuyahoga Falls, OH (</w:t>
      </w:r>
      <w:r w:rsidR="0062110A">
        <w:t xml:space="preserve">January </w:t>
      </w:r>
      <w:r w:rsidRPr="00B6624C">
        <w:t>2</w:t>
      </w:r>
      <w:r w:rsidR="004E6644">
        <w:t>01</w:t>
      </w:r>
      <w:r w:rsidR="0062110A">
        <w:t>8</w:t>
      </w:r>
      <w:r w:rsidR="004E6644">
        <w:t xml:space="preserve">) – Becker Pumps Corporation </w:t>
      </w:r>
      <w:r w:rsidR="00B339B4">
        <w:t xml:space="preserve">announced the </w:t>
      </w:r>
      <w:r w:rsidR="00D506DD">
        <w:t xml:space="preserve">US </w:t>
      </w:r>
      <w:r w:rsidR="00B339B4">
        <w:t>launch</w:t>
      </w:r>
      <w:r w:rsidR="0097477F">
        <w:t xml:space="preserve"> of</w:t>
      </w:r>
      <w:r w:rsidR="004E6644">
        <w:t xml:space="preserve"> a new line of rege</w:t>
      </w:r>
      <w:r w:rsidR="00B339B4">
        <w:t>nerative blowers, the SV series</w:t>
      </w:r>
      <w:r w:rsidR="00D506DD">
        <w:t xml:space="preserve">.  The new line of </w:t>
      </w:r>
      <w:hyperlink r:id="rId7" w:history="1">
        <w:r w:rsidR="00D506DD" w:rsidRPr="00352E2C">
          <w:rPr>
            <w:rStyle w:val="Hyperlink"/>
          </w:rPr>
          <w:t>regenerative blowers</w:t>
        </w:r>
      </w:hyperlink>
      <w:bookmarkStart w:id="0" w:name="_GoBack"/>
      <w:bookmarkEnd w:id="0"/>
      <w:r w:rsidR="00B339B4">
        <w:t xml:space="preserve"> </w:t>
      </w:r>
      <w:r w:rsidR="00D506DD">
        <w:t>delivers</w:t>
      </w:r>
      <w:r w:rsidR="00AE53BB">
        <w:t xml:space="preserve"> increased performance and</w:t>
      </w:r>
      <w:r w:rsidR="00B339B4">
        <w:t xml:space="preserve"> improved features at a lower cost.</w:t>
      </w:r>
    </w:p>
    <w:p w:rsidR="00B6624C" w:rsidRDefault="00B6624C" w:rsidP="00B6624C">
      <w:pPr>
        <w:pStyle w:val="NoSpacing"/>
      </w:pPr>
    </w:p>
    <w:p w:rsidR="00D506DD" w:rsidRDefault="0097477F" w:rsidP="00D506DD">
      <w:pPr>
        <w:pStyle w:val="NoSpacing"/>
      </w:pPr>
      <w:r>
        <w:t>In most cases,</w:t>
      </w:r>
      <w:r w:rsidR="00B60FA5">
        <w:t xml:space="preserve"> a regenerative blower</w:t>
      </w:r>
      <w:r w:rsidR="001045B1">
        <w:t xml:space="preserve">, also </w:t>
      </w:r>
      <w:r w:rsidR="001045B1" w:rsidRPr="001045B1">
        <w:rPr>
          <w:noProof/>
        </w:rPr>
        <w:t>know</w:t>
      </w:r>
      <w:r w:rsidR="001045B1">
        <w:rPr>
          <w:noProof/>
        </w:rPr>
        <w:t>n</w:t>
      </w:r>
      <w:r w:rsidR="001045B1">
        <w:t xml:space="preserve"> as a regen blower or side channel </w:t>
      </w:r>
      <w:r w:rsidR="001045B1" w:rsidRPr="001045B1">
        <w:rPr>
          <w:noProof/>
        </w:rPr>
        <w:t>blower,</w:t>
      </w:r>
      <w:r w:rsidR="00B60FA5">
        <w:t xml:space="preserve"> is</w:t>
      </w:r>
      <w:r w:rsidRPr="004E6644">
        <w:t xml:space="preserve"> the most </w:t>
      </w:r>
      <w:r w:rsidRPr="001045B1">
        <w:rPr>
          <w:noProof/>
        </w:rPr>
        <w:t>cost</w:t>
      </w:r>
      <w:r w:rsidR="001045B1">
        <w:rPr>
          <w:noProof/>
        </w:rPr>
        <w:t>-</w:t>
      </w:r>
      <w:r w:rsidRPr="001045B1">
        <w:rPr>
          <w:noProof/>
        </w:rPr>
        <w:t>effective</w:t>
      </w:r>
      <w:r w:rsidRPr="004E6644">
        <w:t xml:space="preserve"> method for producing </w:t>
      </w:r>
      <w:r>
        <w:t>vacuum</w:t>
      </w:r>
      <w:r w:rsidRPr="004E6644">
        <w:t xml:space="preserve"> or </w:t>
      </w:r>
      <w:r>
        <w:t>pressure</w:t>
      </w:r>
      <w:r w:rsidRPr="004E6644">
        <w:t>.</w:t>
      </w:r>
      <w:r>
        <w:t xml:space="preserve"> </w:t>
      </w:r>
      <w:r w:rsidR="00D506DD">
        <w:t xml:space="preserve">Regenerative blowers are used </w:t>
      </w:r>
      <w:r w:rsidR="001045B1">
        <w:rPr>
          <w:noProof/>
        </w:rPr>
        <w:t>in</w:t>
      </w:r>
      <w:r w:rsidR="00D506DD">
        <w:t xml:space="preserve"> </w:t>
      </w:r>
      <w:r>
        <w:t>industrial, medical, water treatment and material handling</w:t>
      </w:r>
      <w:r w:rsidR="00D506DD">
        <w:t xml:space="preserve"> applications to move large volumes of air at lower pressure or vacuum levels. </w:t>
      </w:r>
      <w:r>
        <w:t>Regenerative blowers are ideal for</w:t>
      </w:r>
      <w:r w:rsidR="00D506DD">
        <w:t xml:space="preserve"> aeration, paper converting, industrial lifting</w:t>
      </w:r>
      <w:r w:rsidR="00D506DD" w:rsidRPr="004E6644">
        <w:t>,</w:t>
      </w:r>
      <w:r w:rsidR="00D506DD">
        <w:t xml:space="preserve"> chip removal, </w:t>
      </w:r>
      <w:r w:rsidR="00D506DD" w:rsidRPr="001045B1">
        <w:rPr>
          <w:noProof/>
        </w:rPr>
        <w:t>denesting</w:t>
      </w:r>
      <w:r w:rsidR="00D506DD">
        <w:t xml:space="preserve">, </w:t>
      </w:r>
      <w:r w:rsidR="00D506DD" w:rsidRPr="004E6644">
        <w:t xml:space="preserve">dryers, </w:t>
      </w:r>
      <w:r w:rsidR="00D506DD">
        <w:t xml:space="preserve">pick and place, pneumatic conveying, dental systems, hold down, </w:t>
      </w:r>
      <w:r w:rsidR="00D506DD" w:rsidRPr="004E6644">
        <w:t>packag</w:t>
      </w:r>
      <w:r w:rsidR="00D506DD">
        <w:t xml:space="preserve">ing equipment, and printing presses. </w:t>
      </w:r>
    </w:p>
    <w:p w:rsidR="00D506DD" w:rsidRDefault="001045B1" w:rsidP="004E6644">
      <w:pPr>
        <w:pStyle w:val="NoSpacing"/>
      </w:pPr>
      <w:r>
        <w:t xml:space="preserve">                                      </w:t>
      </w:r>
    </w:p>
    <w:p w:rsidR="004E6644" w:rsidRDefault="004E6644" w:rsidP="004E6644">
      <w:pPr>
        <w:pStyle w:val="NoSpacing"/>
      </w:pPr>
      <w:r>
        <w:t>The Becker</w:t>
      </w:r>
      <w:r w:rsidR="0097477F">
        <w:t xml:space="preserve"> new SV Series </w:t>
      </w:r>
      <w:r>
        <w:t xml:space="preserve">of </w:t>
      </w:r>
      <w:r w:rsidR="0097477F">
        <w:t xml:space="preserve">single and </w:t>
      </w:r>
      <w:r w:rsidR="0097477F" w:rsidRPr="001045B1">
        <w:rPr>
          <w:noProof/>
        </w:rPr>
        <w:t>two</w:t>
      </w:r>
      <w:r w:rsidR="001045B1">
        <w:rPr>
          <w:noProof/>
        </w:rPr>
        <w:t>-</w:t>
      </w:r>
      <w:r w:rsidR="0097477F" w:rsidRPr="001045B1">
        <w:rPr>
          <w:noProof/>
        </w:rPr>
        <w:t>stage</w:t>
      </w:r>
      <w:r w:rsidR="0097477F">
        <w:t xml:space="preserve"> regenerative blowers is more </w:t>
      </w:r>
      <w:r>
        <w:t xml:space="preserve">efficient, compact, and </w:t>
      </w:r>
      <w:r w:rsidRPr="00B339B4">
        <w:rPr>
          <w:noProof/>
        </w:rPr>
        <w:t>cost</w:t>
      </w:r>
      <w:r w:rsidR="00B339B4">
        <w:rPr>
          <w:noProof/>
        </w:rPr>
        <w:t>-</w:t>
      </w:r>
      <w:r w:rsidRPr="00B339B4">
        <w:rPr>
          <w:noProof/>
        </w:rPr>
        <w:t>effective</w:t>
      </w:r>
      <w:r w:rsidR="00D506DD">
        <w:t xml:space="preserve">.  </w:t>
      </w:r>
      <w:r w:rsidR="0097477F">
        <w:t xml:space="preserve"> The </w:t>
      </w:r>
      <w:r>
        <w:t>new bl</w:t>
      </w:r>
      <w:r w:rsidR="0097477F">
        <w:t xml:space="preserve">owers have been </w:t>
      </w:r>
      <w:r w:rsidR="00F77D41" w:rsidRPr="001045B1">
        <w:rPr>
          <w:noProof/>
        </w:rPr>
        <w:t>re</w:t>
      </w:r>
      <w:r w:rsidR="001045B1" w:rsidRPr="001045B1">
        <w:rPr>
          <w:noProof/>
        </w:rPr>
        <w:t>-</w:t>
      </w:r>
      <w:r w:rsidR="00F77D41" w:rsidRPr="001045B1">
        <w:rPr>
          <w:noProof/>
        </w:rPr>
        <w:t>engineered</w:t>
      </w:r>
      <w:r w:rsidR="00F77D41">
        <w:t xml:space="preserve"> </w:t>
      </w:r>
      <w:r w:rsidR="0097477F">
        <w:t xml:space="preserve">to be lighter, quieter, and cooler running with a more </w:t>
      </w:r>
      <w:r>
        <w:t>compact desi</w:t>
      </w:r>
      <w:r w:rsidR="0097477F">
        <w:t>gn</w:t>
      </w:r>
      <w:r w:rsidR="00F77D41">
        <w:t>.</w:t>
      </w:r>
      <w:r>
        <w:t xml:space="preserve"> </w:t>
      </w:r>
      <w:r w:rsidR="00F77D41">
        <w:t>E</w:t>
      </w:r>
      <w:r>
        <w:t>ven the</w:t>
      </w:r>
      <w:r w:rsidR="00F77D41">
        <w:t xml:space="preserve"> discharge air is</w:t>
      </w:r>
      <w:r w:rsidR="003371C6">
        <w:t xml:space="preserve"> cooler. </w:t>
      </w:r>
      <w:r>
        <w:t xml:space="preserve">The new design </w:t>
      </w:r>
      <w:r w:rsidR="00F77D41">
        <w:t xml:space="preserve">also </w:t>
      </w:r>
      <w:r>
        <w:t xml:space="preserve">generates greater capacities with lower horsepower.  </w:t>
      </w:r>
      <w:r w:rsidR="00F77D41">
        <w:t>This state of the art</w:t>
      </w:r>
      <w:r w:rsidR="004821DF">
        <w:t xml:space="preserve"> </w:t>
      </w:r>
      <w:r w:rsidR="00357B33">
        <w:t>SV series offers</w:t>
      </w:r>
      <w:r>
        <w:t xml:space="preserve"> seven compact frame sizes, both single an</w:t>
      </w:r>
      <w:r w:rsidR="00357B33">
        <w:t xml:space="preserve">d </w:t>
      </w:r>
      <w:r w:rsidR="00357B33" w:rsidRPr="001045B1">
        <w:rPr>
          <w:noProof/>
        </w:rPr>
        <w:t>two</w:t>
      </w:r>
      <w:r w:rsidR="001045B1">
        <w:rPr>
          <w:noProof/>
        </w:rPr>
        <w:t>-</w:t>
      </w:r>
      <w:r w:rsidR="00357B33" w:rsidRPr="001045B1">
        <w:rPr>
          <w:noProof/>
        </w:rPr>
        <w:t>stage</w:t>
      </w:r>
      <w:r w:rsidR="00357B33">
        <w:t xml:space="preserve">, with </w:t>
      </w:r>
      <w:r w:rsidR="009E0B95" w:rsidRPr="001045B1">
        <w:rPr>
          <w:noProof/>
        </w:rPr>
        <w:t>airflow</w:t>
      </w:r>
      <w:r w:rsidR="009E0B95">
        <w:t xml:space="preserve"> capacities ranging</w:t>
      </w:r>
      <w:r w:rsidR="00357B33">
        <w:t xml:space="preserve"> from 29</w:t>
      </w:r>
      <w:r w:rsidR="00255C9F">
        <w:t xml:space="preserve"> </w:t>
      </w:r>
      <w:r>
        <w:t>to 735 CFM</w:t>
      </w:r>
      <w:r w:rsidR="00F77D41">
        <w:t xml:space="preserve"> and pressure</w:t>
      </w:r>
      <w:r w:rsidR="00E428C0">
        <w:t>s</w:t>
      </w:r>
      <w:r w:rsidR="00F77D41">
        <w:t xml:space="preserve"> from 28” to 213” WG</w:t>
      </w:r>
      <w:r>
        <w:t>.</w:t>
      </w:r>
    </w:p>
    <w:p w:rsidR="00B339B4" w:rsidRDefault="00B339B4" w:rsidP="004E6644">
      <w:pPr>
        <w:pStyle w:val="NoSpacing"/>
      </w:pPr>
    </w:p>
    <w:p w:rsidR="00B339B4" w:rsidRDefault="00B339B4" w:rsidP="004E6644">
      <w:pPr>
        <w:pStyle w:val="NoSpacing"/>
      </w:pPr>
      <w:r>
        <w:t>“</w:t>
      </w:r>
      <w:r w:rsidR="001045B1">
        <w:t>We did a soft launch in 2017 to key customers and the response has been great.</w:t>
      </w:r>
      <w:r w:rsidR="00FF4DD3">
        <w:t>”,</w:t>
      </w:r>
      <w:r>
        <w:t xml:space="preserve"> stated Jason Rathbun, Managing Director. “We needed a regen blower that would ‘blow’</w:t>
      </w:r>
      <w:r w:rsidRPr="00D305F0">
        <w:rPr>
          <w:noProof/>
        </w:rPr>
        <w:t xml:space="preserve"> </w:t>
      </w:r>
      <w:r w:rsidRPr="001045B1">
        <w:rPr>
          <w:noProof/>
        </w:rPr>
        <w:t>away</w:t>
      </w:r>
      <w:r w:rsidR="001045B1">
        <w:rPr>
          <w:noProof/>
        </w:rPr>
        <w:t xml:space="preserve"> </w:t>
      </w:r>
      <w:r>
        <w:t xml:space="preserve">the competition and this is it.  The </w:t>
      </w:r>
      <w:r w:rsidRPr="00B339B4">
        <w:rPr>
          <w:noProof/>
        </w:rPr>
        <w:t>new pricing</w:t>
      </w:r>
      <w:r>
        <w:t xml:space="preserve"> is truly high-value for the features that come with the pump. Our competitors sell these </w:t>
      </w:r>
      <w:r w:rsidRPr="00B339B4">
        <w:rPr>
          <w:noProof/>
        </w:rPr>
        <w:t>as</w:t>
      </w:r>
      <w:r w:rsidR="00CD5B49">
        <w:t xml:space="preserve"> upgrades/accessories</w:t>
      </w:r>
      <w:r w:rsidR="00AE53BB">
        <w:t xml:space="preserve"> </w:t>
      </w:r>
      <w:r>
        <w:t>but are really necessary for the blower to perfor</w:t>
      </w:r>
      <w:r w:rsidR="00CD5B49">
        <w:t>m well.  With our regenerative</w:t>
      </w:r>
      <w:r>
        <w:t xml:space="preserve"> blo</w:t>
      </w:r>
      <w:r w:rsidR="00AE53BB">
        <w:t>wers, our customers now get these features</w:t>
      </w:r>
      <w:r>
        <w:t xml:space="preserve"> for free.”</w:t>
      </w:r>
    </w:p>
    <w:p w:rsidR="004E6644" w:rsidRDefault="004E6644" w:rsidP="004E6644">
      <w:pPr>
        <w:pStyle w:val="NoSpacing"/>
      </w:pPr>
    </w:p>
    <w:p w:rsidR="004E6644" w:rsidRDefault="004E6644" w:rsidP="004E6644">
      <w:pPr>
        <w:pStyle w:val="NoSpacing"/>
      </w:pPr>
      <w:r>
        <w:t xml:space="preserve">Smaller models </w:t>
      </w:r>
      <w:r w:rsidR="0097477F">
        <w:t>feature an</w:t>
      </w:r>
      <w:r>
        <w:t xml:space="preserve"> integrated inlet filter and </w:t>
      </w:r>
      <w:r w:rsidRPr="00FF4DD3">
        <w:rPr>
          <w:noProof/>
          <w:u w:color="28B473"/>
        </w:rPr>
        <w:t>relief valve</w:t>
      </w:r>
      <w:r>
        <w:t xml:space="preserve"> which means a clean impeller, cooler running </w:t>
      </w:r>
      <w:r w:rsidRPr="00D305F0">
        <w:rPr>
          <w:noProof/>
        </w:rPr>
        <w:t>pump</w:t>
      </w:r>
      <w:r w:rsidR="001045B1">
        <w:rPr>
          <w:noProof/>
        </w:rPr>
        <w:t>,</w:t>
      </w:r>
      <w:r>
        <w:t xml:space="preserve"> </w:t>
      </w:r>
      <w:r w:rsidRPr="001045B1">
        <w:rPr>
          <w:noProof/>
        </w:rPr>
        <w:t>and</w:t>
      </w:r>
      <w:r>
        <w:t xml:space="preserve"> longer life.  The blowers are designed to reduce maintenance with sealed bearings </w:t>
      </w:r>
      <w:r w:rsidR="00AE53BB">
        <w:t xml:space="preserve">to </w:t>
      </w:r>
      <w:r>
        <w:t>eliminate</w:t>
      </w:r>
      <w:r w:rsidRPr="004E6644">
        <w:t xml:space="preserve"> greasing</w:t>
      </w:r>
      <w:r w:rsidR="00357B33">
        <w:t xml:space="preserve">, </w:t>
      </w:r>
      <w:r>
        <w:t>i</w:t>
      </w:r>
      <w:r w:rsidRPr="004E6644">
        <w:t>ncreased corrosion protection</w:t>
      </w:r>
      <w:r w:rsidR="00AE53BB">
        <w:t>,</w:t>
      </w:r>
      <w:r>
        <w:t xml:space="preserve"> and the exclusive clear filter/valve cover allows for fast visual filter inspection.</w:t>
      </w:r>
    </w:p>
    <w:p w:rsidR="00B339B4" w:rsidRPr="00B6624C" w:rsidRDefault="00B339B4" w:rsidP="00B6624C">
      <w:pPr>
        <w:pStyle w:val="NoSpacing"/>
      </w:pPr>
    </w:p>
    <w:p w:rsidR="00B6624C" w:rsidRPr="00B6624C" w:rsidRDefault="00B6624C" w:rsidP="00B6624C">
      <w:pPr>
        <w:pStyle w:val="NoSpacing"/>
      </w:pPr>
      <w:r w:rsidRPr="00B6624C">
        <w:t xml:space="preserve">For additional information please visit www. beckerpumps.com or contact: Jason Rathbun by email at </w:t>
      </w:r>
      <w:r w:rsidR="00352E2C">
        <w:t>marketing</w:t>
      </w:r>
      <w:r w:rsidRPr="00B6624C">
        <w:t>@beckerpumps.com, or by phone at 330-928-9966, Becker Pumps Corporation, 100 E. Ascot Lane, Cuyahoga Falls, Ohio, 44223-3768.   </w:t>
      </w:r>
    </w:p>
    <w:p w:rsidR="00B6624C" w:rsidRPr="00B6624C" w:rsidRDefault="00B6624C" w:rsidP="00B6624C">
      <w:pPr>
        <w:pStyle w:val="NoSpacing"/>
      </w:pPr>
    </w:p>
    <w:p w:rsidR="004E6644" w:rsidRDefault="004E6644">
      <w:pPr>
        <w:spacing w:line="240" w:lineRule="auto"/>
        <w:rPr>
          <w:b/>
        </w:rPr>
      </w:pPr>
      <w:r>
        <w:rPr>
          <w:b/>
        </w:rPr>
        <w:br w:type="page"/>
      </w:r>
    </w:p>
    <w:p w:rsidR="004E6644" w:rsidRDefault="004E6644" w:rsidP="00B6624C">
      <w:pPr>
        <w:pStyle w:val="NoSpacing"/>
        <w:rPr>
          <w:b/>
        </w:rPr>
      </w:pPr>
    </w:p>
    <w:p w:rsidR="00B6624C" w:rsidRPr="00B6624C" w:rsidRDefault="00B6624C" w:rsidP="00B6624C">
      <w:pPr>
        <w:pStyle w:val="NoSpacing"/>
        <w:rPr>
          <w:b/>
        </w:rPr>
      </w:pPr>
      <w:r w:rsidRPr="00B6624C">
        <w:rPr>
          <w:b/>
        </w:rPr>
        <w:t>###</w:t>
      </w:r>
    </w:p>
    <w:p w:rsidR="00B6624C" w:rsidRPr="00B6624C" w:rsidRDefault="00B6624C" w:rsidP="00B6624C">
      <w:pPr>
        <w:pStyle w:val="NoSpacing"/>
        <w:rPr>
          <w:b/>
        </w:rPr>
      </w:pPr>
    </w:p>
    <w:p w:rsidR="00B6624C" w:rsidRPr="00B6624C" w:rsidRDefault="00B6624C" w:rsidP="00B6624C">
      <w:pPr>
        <w:pStyle w:val="NoSpacing"/>
        <w:rPr>
          <w:b/>
        </w:rPr>
      </w:pPr>
      <w:r w:rsidRPr="00B6624C">
        <w:rPr>
          <w:b/>
        </w:rPr>
        <w:t>Backgrounder</w:t>
      </w:r>
    </w:p>
    <w:p w:rsidR="00B6624C" w:rsidRPr="00B6624C" w:rsidRDefault="00B6624C" w:rsidP="00B6624C">
      <w:pPr>
        <w:pStyle w:val="NoSpacing"/>
      </w:pPr>
    </w:p>
    <w:p w:rsidR="00B6624C" w:rsidRPr="00B6624C" w:rsidRDefault="00B6624C" w:rsidP="00B6624C">
      <w:pPr>
        <w:pStyle w:val="NoSpacing"/>
      </w:pPr>
      <w:r w:rsidRPr="00B6624C">
        <w:t>Becker manufactures a complete line of oil-flooded and oil-free rotary vane, regenerative blowers, rotary screw vacuum pumps</w:t>
      </w:r>
      <w:r w:rsidR="00B04316">
        <w:t>,</w:t>
      </w:r>
      <w:r w:rsidRPr="00B6624C">
        <w:t xml:space="preserve"> and low-pressure compressors. These pumps are incorporated into complete central systems and variable frequency drive units to offer an economical and environmentally friendly alternative to standard models. Becker has an internationally networked development team to work with customers on providing equipment manufacturers with the appropriate pump for their application. Manufactured to the highest quality standards in Germany, Becker has brought </w:t>
      </w:r>
      <w:r w:rsidRPr="00B6624C">
        <w:rPr>
          <w:i/>
          <w:color w:val="FF0000"/>
        </w:rPr>
        <w:t>Best in Class</w:t>
      </w:r>
      <w:r w:rsidRPr="00B6624C">
        <w:rPr>
          <w:color w:val="FF0000"/>
        </w:rPr>
        <w:t xml:space="preserve"> </w:t>
      </w:r>
      <w:r w:rsidRPr="00B6624C">
        <w:t xml:space="preserve">engineering to the global marketplace for over 130 years. </w:t>
      </w:r>
    </w:p>
    <w:p w:rsidR="00B6624C" w:rsidRPr="00B6624C" w:rsidRDefault="00B6624C" w:rsidP="00B6624C">
      <w:pPr>
        <w:pStyle w:val="NoSpacing"/>
      </w:pPr>
    </w:p>
    <w:p w:rsidR="00B6624C" w:rsidRPr="00B6624C" w:rsidRDefault="00B6624C" w:rsidP="00B6624C">
      <w:pPr>
        <w:pStyle w:val="NoSpacing"/>
      </w:pPr>
      <w:r w:rsidRPr="00B6624C">
        <w:t xml:space="preserve">Becker pumps can be found on virtually every type of manufacturing and material handling equipment that requires vacuum or pressure. Becker pumps are also predominantly used in many different industries which include food packaging, printing, woodworking, </w:t>
      </w:r>
      <w:r w:rsidR="000308BC">
        <w:t xml:space="preserve">water treatment, </w:t>
      </w:r>
      <w:r w:rsidRPr="00B6624C">
        <w:t>paper converting, cosmetic, pharmaceutical, beverage, dairy, chemical, medical device and consumer packaging.</w:t>
      </w:r>
    </w:p>
    <w:p w:rsidR="00B6624C" w:rsidRPr="00B6624C" w:rsidRDefault="00B6624C" w:rsidP="00B6624C">
      <w:pPr>
        <w:pStyle w:val="NoSpacing"/>
      </w:pPr>
    </w:p>
    <w:p w:rsidR="00676F82" w:rsidRDefault="00032347" w:rsidP="004E6644">
      <w:pPr>
        <w:jc w:val="center"/>
        <w:rPr>
          <w:rFonts w:eastAsia="Times New Roman"/>
          <w:color w:val="000000"/>
        </w:rPr>
      </w:pPr>
      <w:r>
        <w:rPr>
          <w:rFonts w:eastAsia="Times New Roman"/>
          <w:noProof/>
          <w:color w:val="000000"/>
        </w:rPr>
        <w:drawing>
          <wp:inline distT="0" distB="0" distL="0" distR="0">
            <wp:extent cx="2011680" cy="1935480"/>
            <wp:effectExtent l="0" t="0" r="7620" b="7620"/>
            <wp:docPr id="4" name="Picture 1" descr="becker-sv-300-1-front-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cker-sv-300-1-front-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1935480"/>
                    </a:xfrm>
                    <a:prstGeom prst="rect">
                      <a:avLst/>
                    </a:prstGeom>
                    <a:noFill/>
                    <a:ln>
                      <a:noFill/>
                    </a:ln>
                  </pic:spPr>
                </pic:pic>
              </a:graphicData>
            </a:graphic>
          </wp:inline>
        </w:drawing>
      </w:r>
      <w:r>
        <w:rPr>
          <w:rFonts w:eastAsia="Times New Roman"/>
          <w:noProof/>
          <w:color w:val="000000"/>
        </w:rPr>
        <w:drawing>
          <wp:inline distT="0" distB="0" distL="0" distR="0">
            <wp:extent cx="1950720" cy="1760220"/>
            <wp:effectExtent l="0" t="0" r="0" b="0"/>
            <wp:docPr id="2" name="Picture 2" descr="becker-sv-300_1-pressure-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cker-sv-300_1-pressure-hori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760220"/>
                    </a:xfrm>
                    <a:prstGeom prst="rect">
                      <a:avLst/>
                    </a:prstGeom>
                    <a:noFill/>
                    <a:ln>
                      <a:noFill/>
                    </a:ln>
                  </pic:spPr>
                </pic:pic>
              </a:graphicData>
            </a:graphic>
          </wp:inline>
        </w:drawing>
      </w:r>
      <w:r>
        <w:rPr>
          <w:rFonts w:eastAsia="Times New Roman"/>
          <w:noProof/>
          <w:color w:val="000000"/>
        </w:rPr>
        <w:drawing>
          <wp:inline distT="0" distB="0" distL="0" distR="0">
            <wp:extent cx="1775460" cy="1813560"/>
            <wp:effectExtent l="0" t="0" r="0" b="0"/>
            <wp:docPr id="1" name="Picture 3" descr="becker-sv-300_1-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cker-sv-300_1-v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5460" cy="1813560"/>
                    </a:xfrm>
                    <a:prstGeom prst="rect">
                      <a:avLst/>
                    </a:prstGeom>
                    <a:noFill/>
                    <a:ln>
                      <a:noFill/>
                    </a:ln>
                  </pic:spPr>
                </pic:pic>
              </a:graphicData>
            </a:graphic>
          </wp:inline>
        </w:drawing>
      </w:r>
    </w:p>
    <w:p w:rsidR="00676F82" w:rsidRDefault="004E6644" w:rsidP="00676F82">
      <w:pPr>
        <w:rPr>
          <w:rFonts w:eastAsia="Times New Roman"/>
          <w:color w:val="000000"/>
        </w:rPr>
      </w:pPr>
      <w:r>
        <w:rPr>
          <w:rFonts w:eastAsia="Times New Roman"/>
          <w:color w:val="000000"/>
        </w:rPr>
        <w:t>Above i</w:t>
      </w:r>
      <w:r w:rsidR="00676F82">
        <w:rPr>
          <w:rFonts w:eastAsia="Times New Roman"/>
          <w:color w:val="000000"/>
        </w:rPr>
        <w:t>mage</w:t>
      </w:r>
      <w:r w:rsidR="00032347">
        <w:rPr>
          <w:rFonts w:eastAsia="Times New Roman"/>
          <w:color w:val="000000"/>
        </w:rPr>
        <w:t>s</w:t>
      </w:r>
      <w:r w:rsidR="00676F82">
        <w:rPr>
          <w:rFonts w:eastAsia="Times New Roman"/>
          <w:color w:val="000000"/>
        </w:rPr>
        <w:t xml:space="preserve"> show </w:t>
      </w:r>
      <w:r>
        <w:rPr>
          <w:rFonts w:eastAsia="Times New Roman"/>
          <w:color w:val="000000"/>
        </w:rPr>
        <w:t xml:space="preserve">views of the </w:t>
      </w:r>
      <w:r w:rsidR="00B04316">
        <w:rPr>
          <w:rFonts w:eastAsia="Times New Roman"/>
          <w:color w:val="000000"/>
        </w:rPr>
        <w:t xml:space="preserve">new </w:t>
      </w:r>
      <w:r>
        <w:rPr>
          <w:rFonts w:eastAsia="Times New Roman"/>
          <w:color w:val="000000"/>
        </w:rPr>
        <w:t xml:space="preserve">Becker SV Series Regenerative Blowers with </w:t>
      </w:r>
      <w:r>
        <w:t>integrated inlet filter</w:t>
      </w:r>
      <w:r w:rsidR="00B04316">
        <w:t>,</w:t>
      </w:r>
      <w:r>
        <w:t xml:space="preserve"> </w:t>
      </w:r>
      <w:r w:rsidR="00B04316">
        <w:t xml:space="preserve">relief valve, </w:t>
      </w:r>
      <w:r>
        <w:t>and exclusive clear filter/valve cover</w:t>
      </w:r>
      <w:r w:rsidR="00676F82">
        <w:rPr>
          <w:rFonts w:eastAsia="Times New Roman"/>
          <w:color w:val="000000"/>
        </w:rPr>
        <w:t>.</w:t>
      </w:r>
      <w:r w:rsidR="00D506DD">
        <w:rPr>
          <w:rFonts w:eastAsia="Times New Roman"/>
          <w:color w:val="000000"/>
        </w:rPr>
        <w:t xml:space="preserve">  </w:t>
      </w:r>
      <w:r w:rsidR="00D506DD" w:rsidRPr="001045B1">
        <w:rPr>
          <w:rFonts w:eastAsia="Times New Roman"/>
          <w:noProof/>
          <w:color w:val="000000"/>
        </w:rPr>
        <w:t>High resolution</w:t>
      </w:r>
      <w:r w:rsidR="00D506DD">
        <w:rPr>
          <w:rFonts w:eastAsia="Times New Roman"/>
          <w:color w:val="000000"/>
        </w:rPr>
        <w:t xml:space="preserve"> photos available.</w:t>
      </w:r>
    </w:p>
    <w:sectPr w:rsidR="00676F82" w:rsidSect="001B20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856" w:rsidRDefault="00AA2856" w:rsidP="003C5EEC">
      <w:pPr>
        <w:spacing w:line="240" w:lineRule="auto"/>
      </w:pPr>
      <w:r>
        <w:separator/>
      </w:r>
    </w:p>
  </w:endnote>
  <w:endnote w:type="continuationSeparator" w:id="0">
    <w:p w:rsidR="00AA2856" w:rsidRDefault="00AA2856" w:rsidP="003C5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4EE" w:rsidRDefault="004B44EE">
    <w:pPr>
      <w:pStyle w:val="Footer"/>
    </w:pPr>
    <w:r>
      <w:fldChar w:fldCharType="begin"/>
    </w:r>
    <w:r>
      <w:instrText xml:space="preserve"> PAGE   \* MERGEFORMAT </w:instrText>
    </w:r>
    <w:r>
      <w:fldChar w:fldCharType="separate"/>
    </w:r>
    <w:r w:rsidR="00352E2C">
      <w:rPr>
        <w:noProof/>
      </w:rPr>
      <w:t>2</w:t>
    </w:r>
    <w:r>
      <w:rPr>
        <w:noProof/>
      </w:rPr>
      <w:fldChar w:fldCharType="end"/>
    </w:r>
  </w:p>
  <w:p w:rsidR="003C5EEC" w:rsidRDefault="003C5E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856" w:rsidRDefault="00AA2856" w:rsidP="003C5EEC">
      <w:pPr>
        <w:spacing w:line="240" w:lineRule="auto"/>
      </w:pPr>
      <w:r>
        <w:separator/>
      </w:r>
    </w:p>
  </w:footnote>
  <w:footnote w:type="continuationSeparator" w:id="0">
    <w:p w:rsidR="00AA2856" w:rsidRDefault="00AA2856" w:rsidP="003C5E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34B" w:rsidRDefault="00135302">
    <w:pPr>
      <w:pStyle w:val="Header"/>
    </w:pPr>
    <w:r>
      <w:rPr>
        <w:noProof/>
        <w:lang w:val="en-US" w:eastAsia="en-US"/>
      </w:rPr>
      <w:drawing>
        <wp:inline distT="0" distB="0" distL="0" distR="0">
          <wp:extent cx="2181225" cy="4603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ker4c_sim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1384" cy="460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F58B0"/>
    <w:multiLevelType w:val="hybridMultilevel"/>
    <w:tmpl w:val="E04EB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10ABD"/>
    <w:multiLevelType w:val="hybridMultilevel"/>
    <w:tmpl w:val="6E7A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64BFC"/>
    <w:multiLevelType w:val="hybridMultilevel"/>
    <w:tmpl w:val="109A50DC"/>
    <w:lvl w:ilvl="0" w:tplc="7A8854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0MDcyBbJMjQ0sTZR0lIJTi4sz8/NACsxrAcstZEwsAAAA"/>
  </w:docVars>
  <w:rsids>
    <w:rsidRoot w:val="00384638"/>
    <w:rsid w:val="0000211F"/>
    <w:rsid w:val="00014775"/>
    <w:rsid w:val="0002413A"/>
    <w:rsid w:val="000308BC"/>
    <w:rsid w:val="00032347"/>
    <w:rsid w:val="000345EE"/>
    <w:rsid w:val="00087C41"/>
    <w:rsid w:val="000979A9"/>
    <w:rsid w:val="000B4C58"/>
    <w:rsid w:val="000C471A"/>
    <w:rsid w:val="000D751D"/>
    <w:rsid w:val="001045B1"/>
    <w:rsid w:val="0011725D"/>
    <w:rsid w:val="00124129"/>
    <w:rsid w:val="00135302"/>
    <w:rsid w:val="00193CEB"/>
    <w:rsid w:val="001A3DE3"/>
    <w:rsid w:val="001A419D"/>
    <w:rsid w:val="001B2018"/>
    <w:rsid w:val="001C535B"/>
    <w:rsid w:val="001D3BA9"/>
    <w:rsid w:val="001D49D5"/>
    <w:rsid w:val="00216E09"/>
    <w:rsid w:val="002217CC"/>
    <w:rsid w:val="00230249"/>
    <w:rsid w:val="0023446B"/>
    <w:rsid w:val="00255C9F"/>
    <w:rsid w:val="00264994"/>
    <w:rsid w:val="00272D8E"/>
    <w:rsid w:val="00290BD5"/>
    <w:rsid w:val="002971BD"/>
    <w:rsid w:val="002A7736"/>
    <w:rsid w:val="002B1D33"/>
    <w:rsid w:val="002C4402"/>
    <w:rsid w:val="002C790E"/>
    <w:rsid w:val="002E65BE"/>
    <w:rsid w:val="003001F1"/>
    <w:rsid w:val="00316248"/>
    <w:rsid w:val="0031729A"/>
    <w:rsid w:val="0032573F"/>
    <w:rsid w:val="0033653D"/>
    <w:rsid w:val="003371C6"/>
    <w:rsid w:val="00352E2C"/>
    <w:rsid w:val="00353E96"/>
    <w:rsid w:val="00357B33"/>
    <w:rsid w:val="00384638"/>
    <w:rsid w:val="003924EF"/>
    <w:rsid w:val="003A21E8"/>
    <w:rsid w:val="003A7C39"/>
    <w:rsid w:val="003B4768"/>
    <w:rsid w:val="003B5AC9"/>
    <w:rsid w:val="003C5EEC"/>
    <w:rsid w:val="003D0F16"/>
    <w:rsid w:val="003D3357"/>
    <w:rsid w:val="003D4C3A"/>
    <w:rsid w:val="003F2AF9"/>
    <w:rsid w:val="003F5AF8"/>
    <w:rsid w:val="0040299A"/>
    <w:rsid w:val="004078C4"/>
    <w:rsid w:val="00445847"/>
    <w:rsid w:val="00454679"/>
    <w:rsid w:val="004630B7"/>
    <w:rsid w:val="00463F73"/>
    <w:rsid w:val="00470377"/>
    <w:rsid w:val="004766F4"/>
    <w:rsid w:val="004821DF"/>
    <w:rsid w:val="00484422"/>
    <w:rsid w:val="004A42B1"/>
    <w:rsid w:val="004B44EE"/>
    <w:rsid w:val="004B6BF1"/>
    <w:rsid w:val="004E6644"/>
    <w:rsid w:val="004F1355"/>
    <w:rsid w:val="0050026E"/>
    <w:rsid w:val="00540693"/>
    <w:rsid w:val="00573857"/>
    <w:rsid w:val="0058589B"/>
    <w:rsid w:val="005C5F83"/>
    <w:rsid w:val="00616A90"/>
    <w:rsid w:val="006177E0"/>
    <w:rsid w:val="0062110A"/>
    <w:rsid w:val="00623738"/>
    <w:rsid w:val="00676F82"/>
    <w:rsid w:val="00692D56"/>
    <w:rsid w:val="00694D92"/>
    <w:rsid w:val="006B074B"/>
    <w:rsid w:val="006B6C01"/>
    <w:rsid w:val="00713B00"/>
    <w:rsid w:val="00714250"/>
    <w:rsid w:val="00753A5B"/>
    <w:rsid w:val="007649C8"/>
    <w:rsid w:val="007956A0"/>
    <w:rsid w:val="007B3A01"/>
    <w:rsid w:val="007B7DCF"/>
    <w:rsid w:val="007C0EF9"/>
    <w:rsid w:val="007C6394"/>
    <w:rsid w:val="007E2BDD"/>
    <w:rsid w:val="007E74F2"/>
    <w:rsid w:val="007F016F"/>
    <w:rsid w:val="00840EFD"/>
    <w:rsid w:val="00850F34"/>
    <w:rsid w:val="00876D48"/>
    <w:rsid w:val="00890861"/>
    <w:rsid w:val="008A19D8"/>
    <w:rsid w:val="008A4E30"/>
    <w:rsid w:val="008C5602"/>
    <w:rsid w:val="0091549A"/>
    <w:rsid w:val="00935CE8"/>
    <w:rsid w:val="00941D3B"/>
    <w:rsid w:val="0095434B"/>
    <w:rsid w:val="0095702C"/>
    <w:rsid w:val="0096115C"/>
    <w:rsid w:val="0097477F"/>
    <w:rsid w:val="00974FB4"/>
    <w:rsid w:val="009963EF"/>
    <w:rsid w:val="009C1F03"/>
    <w:rsid w:val="009C7BF7"/>
    <w:rsid w:val="009E0B95"/>
    <w:rsid w:val="009F4E63"/>
    <w:rsid w:val="00A17DFF"/>
    <w:rsid w:val="00A22265"/>
    <w:rsid w:val="00A236A8"/>
    <w:rsid w:val="00A24AE3"/>
    <w:rsid w:val="00A2624D"/>
    <w:rsid w:val="00A36352"/>
    <w:rsid w:val="00A43B5D"/>
    <w:rsid w:val="00A628C9"/>
    <w:rsid w:val="00A717E0"/>
    <w:rsid w:val="00A931F7"/>
    <w:rsid w:val="00A95FE6"/>
    <w:rsid w:val="00A96FDE"/>
    <w:rsid w:val="00AA0D34"/>
    <w:rsid w:val="00AA23EA"/>
    <w:rsid w:val="00AA2856"/>
    <w:rsid w:val="00AB010B"/>
    <w:rsid w:val="00AE53BB"/>
    <w:rsid w:val="00B00351"/>
    <w:rsid w:val="00B01496"/>
    <w:rsid w:val="00B04316"/>
    <w:rsid w:val="00B12520"/>
    <w:rsid w:val="00B14FAB"/>
    <w:rsid w:val="00B1532D"/>
    <w:rsid w:val="00B17422"/>
    <w:rsid w:val="00B316BC"/>
    <w:rsid w:val="00B339B4"/>
    <w:rsid w:val="00B60FA5"/>
    <w:rsid w:val="00B634FE"/>
    <w:rsid w:val="00B6624C"/>
    <w:rsid w:val="00B73A38"/>
    <w:rsid w:val="00B7576E"/>
    <w:rsid w:val="00B76AF4"/>
    <w:rsid w:val="00B9532C"/>
    <w:rsid w:val="00B95A61"/>
    <w:rsid w:val="00BA1ECB"/>
    <w:rsid w:val="00BE4310"/>
    <w:rsid w:val="00C20101"/>
    <w:rsid w:val="00C33C3A"/>
    <w:rsid w:val="00C476A5"/>
    <w:rsid w:val="00CA6480"/>
    <w:rsid w:val="00CA6933"/>
    <w:rsid w:val="00CD5B49"/>
    <w:rsid w:val="00CD6BF2"/>
    <w:rsid w:val="00CE0F36"/>
    <w:rsid w:val="00D07BC2"/>
    <w:rsid w:val="00D11D8F"/>
    <w:rsid w:val="00D16D3A"/>
    <w:rsid w:val="00D24D7D"/>
    <w:rsid w:val="00D305F0"/>
    <w:rsid w:val="00D37B06"/>
    <w:rsid w:val="00D506DD"/>
    <w:rsid w:val="00D573F6"/>
    <w:rsid w:val="00D60677"/>
    <w:rsid w:val="00DA3479"/>
    <w:rsid w:val="00DA6A4B"/>
    <w:rsid w:val="00DB3B97"/>
    <w:rsid w:val="00DC0C44"/>
    <w:rsid w:val="00DC3872"/>
    <w:rsid w:val="00DD5E71"/>
    <w:rsid w:val="00DE3199"/>
    <w:rsid w:val="00DE3E7E"/>
    <w:rsid w:val="00DF201B"/>
    <w:rsid w:val="00E15B0E"/>
    <w:rsid w:val="00E2714D"/>
    <w:rsid w:val="00E35198"/>
    <w:rsid w:val="00E35E24"/>
    <w:rsid w:val="00E3720D"/>
    <w:rsid w:val="00E428C0"/>
    <w:rsid w:val="00E435C2"/>
    <w:rsid w:val="00E72122"/>
    <w:rsid w:val="00E728E7"/>
    <w:rsid w:val="00E73E1C"/>
    <w:rsid w:val="00E911A0"/>
    <w:rsid w:val="00E95A8D"/>
    <w:rsid w:val="00EA7652"/>
    <w:rsid w:val="00EC631B"/>
    <w:rsid w:val="00ED425A"/>
    <w:rsid w:val="00ED4BFE"/>
    <w:rsid w:val="00EF0F98"/>
    <w:rsid w:val="00F12314"/>
    <w:rsid w:val="00F2114B"/>
    <w:rsid w:val="00F23F93"/>
    <w:rsid w:val="00F3795A"/>
    <w:rsid w:val="00F40E12"/>
    <w:rsid w:val="00F54339"/>
    <w:rsid w:val="00F60C3C"/>
    <w:rsid w:val="00F71955"/>
    <w:rsid w:val="00F77D41"/>
    <w:rsid w:val="00F814E5"/>
    <w:rsid w:val="00F86168"/>
    <w:rsid w:val="00FB3566"/>
    <w:rsid w:val="00FE0E7C"/>
    <w:rsid w:val="00FE7701"/>
    <w:rsid w:val="00FF35BF"/>
    <w:rsid w:val="00FF4DD3"/>
    <w:rsid w:val="00FF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26578"/>
  <w15:docId w15:val="{ECB64A81-E123-449A-96E1-51CB7220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01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CE8"/>
    <w:pPr>
      <w:ind w:left="720"/>
      <w:contextualSpacing/>
    </w:pPr>
  </w:style>
  <w:style w:type="character" w:styleId="Hyperlink">
    <w:name w:val="Hyperlink"/>
    <w:uiPriority w:val="99"/>
    <w:unhideWhenUsed/>
    <w:rsid w:val="00216E09"/>
    <w:rPr>
      <w:color w:val="0000FF"/>
      <w:u w:val="single"/>
    </w:rPr>
  </w:style>
  <w:style w:type="paragraph" w:styleId="Header">
    <w:name w:val="header"/>
    <w:basedOn w:val="Normal"/>
    <w:link w:val="HeaderChar"/>
    <w:uiPriority w:val="99"/>
    <w:unhideWhenUsed/>
    <w:rsid w:val="003C5EEC"/>
    <w:pPr>
      <w:tabs>
        <w:tab w:val="center" w:pos="4680"/>
        <w:tab w:val="right" w:pos="9360"/>
      </w:tabs>
    </w:pPr>
    <w:rPr>
      <w:lang w:val="x-none" w:eastAsia="x-none"/>
    </w:rPr>
  </w:style>
  <w:style w:type="character" w:customStyle="1" w:styleId="HeaderChar">
    <w:name w:val="Header Char"/>
    <w:link w:val="Header"/>
    <w:uiPriority w:val="99"/>
    <w:rsid w:val="003C5EEC"/>
    <w:rPr>
      <w:sz w:val="22"/>
      <w:szCs w:val="22"/>
    </w:rPr>
  </w:style>
  <w:style w:type="paragraph" w:styleId="Footer">
    <w:name w:val="footer"/>
    <w:basedOn w:val="Normal"/>
    <w:link w:val="FooterChar"/>
    <w:uiPriority w:val="99"/>
    <w:unhideWhenUsed/>
    <w:rsid w:val="003C5EEC"/>
    <w:pPr>
      <w:tabs>
        <w:tab w:val="center" w:pos="4680"/>
        <w:tab w:val="right" w:pos="9360"/>
      </w:tabs>
    </w:pPr>
    <w:rPr>
      <w:lang w:val="x-none" w:eastAsia="x-none"/>
    </w:rPr>
  </w:style>
  <w:style w:type="character" w:customStyle="1" w:styleId="FooterChar">
    <w:name w:val="Footer Char"/>
    <w:link w:val="Footer"/>
    <w:uiPriority w:val="99"/>
    <w:rsid w:val="003C5EEC"/>
    <w:rPr>
      <w:sz w:val="22"/>
      <w:szCs w:val="22"/>
    </w:rPr>
  </w:style>
  <w:style w:type="paragraph" w:styleId="BalloonText">
    <w:name w:val="Balloon Text"/>
    <w:basedOn w:val="Normal"/>
    <w:link w:val="BalloonTextChar"/>
    <w:uiPriority w:val="99"/>
    <w:semiHidden/>
    <w:unhideWhenUsed/>
    <w:rsid w:val="004B44EE"/>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B44EE"/>
    <w:rPr>
      <w:rFonts w:ascii="Tahoma" w:hAnsi="Tahoma" w:cs="Tahoma"/>
      <w:sz w:val="16"/>
      <w:szCs w:val="16"/>
    </w:rPr>
  </w:style>
  <w:style w:type="paragraph" w:styleId="NormalWeb">
    <w:name w:val="Normal (Web)"/>
    <w:basedOn w:val="Normal"/>
    <w:uiPriority w:val="99"/>
    <w:semiHidden/>
    <w:unhideWhenUsed/>
    <w:rsid w:val="002C4402"/>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676F82"/>
    <w:rPr>
      <w:color w:val="800080" w:themeColor="followedHyperlink"/>
      <w:u w:val="single"/>
    </w:rPr>
  </w:style>
  <w:style w:type="paragraph" w:styleId="NoSpacing">
    <w:name w:val="No Spacing"/>
    <w:uiPriority w:val="1"/>
    <w:qFormat/>
    <w:rsid w:val="00B662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32546">
      <w:bodyDiv w:val="1"/>
      <w:marLeft w:val="0"/>
      <w:marRight w:val="0"/>
      <w:marTop w:val="0"/>
      <w:marBottom w:val="0"/>
      <w:divBdr>
        <w:top w:val="none" w:sz="0" w:space="0" w:color="auto"/>
        <w:left w:val="none" w:sz="0" w:space="0" w:color="auto"/>
        <w:bottom w:val="none" w:sz="0" w:space="0" w:color="auto"/>
        <w:right w:val="none" w:sz="0" w:space="0" w:color="auto"/>
      </w:divBdr>
    </w:div>
    <w:div w:id="864059065">
      <w:bodyDiv w:val="1"/>
      <w:marLeft w:val="0"/>
      <w:marRight w:val="0"/>
      <w:marTop w:val="0"/>
      <w:marBottom w:val="0"/>
      <w:divBdr>
        <w:top w:val="none" w:sz="0" w:space="0" w:color="auto"/>
        <w:left w:val="none" w:sz="0" w:space="0" w:color="auto"/>
        <w:bottom w:val="none" w:sz="0" w:space="0" w:color="auto"/>
        <w:right w:val="none" w:sz="0" w:space="0" w:color="auto"/>
      </w:divBdr>
    </w:div>
    <w:div w:id="955599450">
      <w:bodyDiv w:val="1"/>
      <w:marLeft w:val="0"/>
      <w:marRight w:val="0"/>
      <w:marTop w:val="0"/>
      <w:marBottom w:val="0"/>
      <w:divBdr>
        <w:top w:val="none" w:sz="0" w:space="0" w:color="auto"/>
        <w:left w:val="none" w:sz="0" w:space="0" w:color="auto"/>
        <w:bottom w:val="none" w:sz="0" w:space="0" w:color="auto"/>
        <w:right w:val="none" w:sz="0" w:space="0" w:color="auto"/>
      </w:divBdr>
    </w:div>
    <w:div w:id="1750346280">
      <w:bodyDiv w:val="1"/>
      <w:marLeft w:val="0"/>
      <w:marRight w:val="0"/>
      <w:marTop w:val="0"/>
      <w:marBottom w:val="0"/>
      <w:divBdr>
        <w:top w:val="none" w:sz="0" w:space="0" w:color="auto"/>
        <w:left w:val="none" w:sz="0" w:space="0" w:color="auto"/>
        <w:bottom w:val="none" w:sz="0" w:space="0" w:color="auto"/>
        <w:right w:val="none" w:sz="0" w:space="0" w:color="auto"/>
      </w:divBdr>
    </w:div>
    <w:div w:id="18263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ckerpumps.com/regenerative-blow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nixon</dc:creator>
  <cp:lastModifiedBy>jstout@advandesign.com</cp:lastModifiedBy>
  <cp:revision>2</cp:revision>
  <cp:lastPrinted>2010-08-12T14:36:00Z</cp:lastPrinted>
  <dcterms:created xsi:type="dcterms:W3CDTF">2018-01-16T16:06:00Z</dcterms:created>
  <dcterms:modified xsi:type="dcterms:W3CDTF">2018-01-16T16:06:00Z</dcterms:modified>
</cp:coreProperties>
</file>