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885" w:rsidRPr="00111885" w:rsidRDefault="00026885" w:rsidP="00026885">
      <w:pPr>
        <w:pStyle w:val="Titre"/>
        <w:contextualSpacing w:val="0"/>
        <w:rPr>
          <w:sz w:val="48"/>
          <w:szCs w:val="48"/>
          <w:lang w:val="en-US"/>
        </w:rPr>
      </w:pPr>
      <w:r w:rsidRPr="00111885">
        <w:rPr>
          <w:rFonts w:ascii="Verdana" w:eastAsia="Verdana" w:hAnsi="Verdana" w:cs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73BC196">
            <wp:simplePos x="0" y="0"/>
            <wp:positionH relativeFrom="column">
              <wp:posOffset>-89535</wp:posOffset>
            </wp:positionH>
            <wp:positionV relativeFrom="paragraph">
              <wp:posOffset>40640</wp:posOffset>
            </wp:positionV>
            <wp:extent cx="998220" cy="83502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ecodition_v7 (1)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4000"/>
                              </a14:imgEffect>
                              <a14:imgEffect>
                                <a14:brightnessContrast bright="-11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F87" w:rsidRPr="00111885">
        <w:rPr>
          <w:sz w:val="48"/>
          <w:szCs w:val="48"/>
          <w:lang w:val="en-US"/>
        </w:rPr>
        <w:t>P</w:t>
      </w:r>
      <w:r w:rsidRPr="00111885">
        <w:rPr>
          <w:sz w:val="48"/>
          <w:szCs w:val="48"/>
          <w:lang w:val="en-US"/>
        </w:rPr>
        <w:t>RESS</w:t>
      </w:r>
      <w:r w:rsidR="001E1F87" w:rsidRPr="00111885">
        <w:rPr>
          <w:sz w:val="48"/>
          <w:szCs w:val="48"/>
          <w:lang w:val="en-US"/>
        </w:rPr>
        <w:t xml:space="preserve"> R</w:t>
      </w:r>
      <w:r w:rsidRPr="00111885">
        <w:rPr>
          <w:sz w:val="48"/>
          <w:szCs w:val="48"/>
          <w:lang w:val="en-US"/>
        </w:rPr>
        <w:t xml:space="preserve">ELEASE </w:t>
      </w:r>
      <w:r w:rsidR="00D3018A" w:rsidRPr="00111885">
        <w:rPr>
          <w:sz w:val="48"/>
          <w:szCs w:val="48"/>
          <w:lang w:val="en-US"/>
        </w:rPr>
        <w:t>/</w:t>
      </w:r>
      <w:r w:rsidRPr="00111885">
        <w:rPr>
          <w:sz w:val="48"/>
          <w:szCs w:val="48"/>
          <w:lang w:val="en-US"/>
        </w:rPr>
        <w:t>JUNE 2019</w:t>
      </w:r>
    </w:p>
    <w:p w:rsidR="00246E42" w:rsidRPr="00111885" w:rsidRDefault="000D1909" w:rsidP="006230F3">
      <w:pPr>
        <w:pStyle w:val="Titre"/>
        <w:contextualSpacing w:val="0"/>
        <w:rPr>
          <w:b/>
          <w:bCs/>
          <w:sz w:val="48"/>
          <w:szCs w:val="48"/>
          <w:lang w:val="en-US"/>
        </w:rPr>
      </w:pPr>
      <w:r w:rsidRPr="00111885">
        <w:rPr>
          <w:b/>
          <w:bCs/>
          <w:sz w:val="48"/>
          <w:szCs w:val="48"/>
          <w:lang w:val="en-US"/>
        </w:rPr>
        <w:t>BREAKTHROUG</w:t>
      </w:r>
      <w:r w:rsidR="00277AB1">
        <w:rPr>
          <w:b/>
          <w:bCs/>
          <w:sz w:val="48"/>
          <w:szCs w:val="48"/>
          <w:lang w:val="en-US"/>
        </w:rPr>
        <w:t>H</w:t>
      </w:r>
      <w:r w:rsidRPr="00111885">
        <w:rPr>
          <w:b/>
          <w:bCs/>
          <w:sz w:val="48"/>
          <w:szCs w:val="48"/>
          <w:lang w:val="en-US"/>
        </w:rPr>
        <w:t xml:space="preserve"> </w:t>
      </w:r>
      <w:r w:rsidR="00893975" w:rsidRPr="00111885">
        <w:rPr>
          <w:b/>
          <w:bCs/>
          <w:sz w:val="48"/>
          <w:szCs w:val="48"/>
          <w:lang w:val="en-US"/>
        </w:rPr>
        <w:t>IN</w:t>
      </w:r>
      <w:r w:rsidRPr="00111885">
        <w:rPr>
          <w:b/>
          <w:bCs/>
          <w:sz w:val="48"/>
          <w:szCs w:val="48"/>
          <w:lang w:val="en-US"/>
        </w:rPr>
        <w:t xml:space="preserve"> THERAPY</w:t>
      </w:r>
      <w:bookmarkStart w:id="0" w:name="_gjdgxs" w:colFirst="0" w:colLast="0"/>
      <w:bookmarkEnd w:id="0"/>
    </w:p>
    <w:tbl>
      <w:tblPr>
        <w:tblStyle w:val="a"/>
        <w:tblW w:w="105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8"/>
        <w:gridCol w:w="6661"/>
      </w:tblGrid>
      <w:tr w:rsidR="00246E42" w:rsidRPr="00277AB1" w:rsidTr="002B4DC1">
        <w:trPr>
          <w:trHeight w:val="200"/>
        </w:trPr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E42" w:rsidRPr="00D759A5" w:rsidRDefault="001E1F87">
            <w:pPr>
              <w:pStyle w:val="Normal1"/>
              <w:ind w:left="100"/>
              <w:contextualSpacing w:val="0"/>
              <w:rPr>
                <w:b/>
                <w:sz w:val="24"/>
                <w:szCs w:val="24"/>
                <w:lang w:val="en-US"/>
              </w:rPr>
            </w:pPr>
            <w:r w:rsidRPr="00D759A5">
              <w:rPr>
                <w:b/>
                <w:sz w:val="24"/>
                <w:szCs w:val="24"/>
                <w:lang w:val="en-US"/>
              </w:rPr>
              <w:t>Contact Name</w:t>
            </w:r>
            <w:r w:rsidR="00026885" w:rsidRPr="00D759A5">
              <w:rPr>
                <w:b/>
                <w:sz w:val="24"/>
                <w:szCs w:val="24"/>
                <w:lang w:val="en-US"/>
              </w:rPr>
              <w:t>: ECODITION</w:t>
            </w:r>
          </w:p>
          <w:p w:rsidR="00246E42" w:rsidRPr="00D759A5" w:rsidRDefault="001E1F87">
            <w:pPr>
              <w:pStyle w:val="Normal1"/>
              <w:ind w:left="100"/>
              <w:contextualSpacing w:val="0"/>
              <w:rPr>
                <w:b/>
                <w:sz w:val="24"/>
                <w:szCs w:val="24"/>
                <w:lang w:val="en-US"/>
              </w:rPr>
            </w:pPr>
            <w:r w:rsidRPr="00D759A5">
              <w:rPr>
                <w:b/>
                <w:sz w:val="24"/>
                <w:szCs w:val="24"/>
                <w:lang w:val="en-US"/>
              </w:rPr>
              <w:t>Phone</w:t>
            </w:r>
            <w:r w:rsidR="00026885" w:rsidRPr="00D759A5">
              <w:rPr>
                <w:b/>
                <w:sz w:val="24"/>
                <w:szCs w:val="24"/>
                <w:lang w:val="en-US"/>
              </w:rPr>
              <w:t>: 0041 22 534 9327</w:t>
            </w:r>
          </w:p>
          <w:p w:rsidR="00246E42" w:rsidRPr="00D759A5" w:rsidRDefault="001E1F87">
            <w:pPr>
              <w:pStyle w:val="Normal1"/>
              <w:ind w:left="100"/>
              <w:contextualSpacing w:val="0"/>
              <w:rPr>
                <w:b/>
                <w:sz w:val="24"/>
                <w:szCs w:val="24"/>
                <w:lang w:val="en-US"/>
              </w:rPr>
            </w:pPr>
            <w:r w:rsidRPr="00D759A5">
              <w:rPr>
                <w:b/>
                <w:sz w:val="24"/>
                <w:szCs w:val="24"/>
                <w:lang w:val="en-US"/>
              </w:rPr>
              <w:t>Email</w:t>
            </w:r>
            <w:r w:rsidR="00026885" w:rsidRPr="00D759A5">
              <w:rPr>
                <w:b/>
                <w:sz w:val="24"/>
                <w:szCs w:val="24"/>
                <w:lang w:val="en-US"/>
              </w:rPr>
              <w:t>: ecodition@gmail.com</w:t>
            </w:r>
          </w:p>
          <w:p w:rsidR="00246E42" w:rsidRPr="00026885" w:rsidRDefault="001E1F87">
            <w:pPr>
              <w:pStyle w:val="Normal1"/>
              <w:ind w:left="100"/>
              <w:contextualSpacing w:val="0"/>
              <w:rPr>
                <w:b/>
                <w:lang w:val="en-US"/>
              </w:rPr>
            </w:pPr>
            <w:r w:rsidRPr="00D759A5">
              <w:rPr>
                <w:b/>
                <w:sz w:val="24"/>
                <w:szCs w:val="24"/>
                <w:lang w:val="en-US"/>
              </w:rPr>
              <w:t>Website</w:t>
            </w:r>
            <w:r w:rsidR="00026885" w:rsidRPr="00D759A5">
              <w:rPr>
                <w:b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026885" w:rsidRPr="004555F5">
                <w:rPr>
                  <w:rStyle w:val="Lienhypertexte"/>
                  <w:b/>
                  <w:sz w:val="24"/>
                  <w:szCs w:val="24"/>
                  <w:lang w:val="en-US"/>
                </w:rPr>
                <w:t>www.ecodition.net</w:t>
              </w:r>
            </w:hyperlink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6E42" w:rsidRPr="004555F5" w:rsidRDefault="006230F3" w:rsidP="002701C6">
            <w:pPr>
              <w:pStyle w:val="Titre"/>
              <w:contextualSpacing w:val="0"/>
              <w:jc w:val="right"/>
              <w:rPr>
                <w:rStyle w:val="Lienhypertexte"/>
                <w:b/>
                <w:bCs/>
                <w:sz w:val="24"/>
                <w:szCs w:val="24"/>
                <w:lang w:val="en-US"/>
              </w:rPr>
            </w:pPr>
            <w:r w:rsidRPr="004555F5">
              <w:rPr>
                <w:b/>
                <w:bCs/>
                <w:i/>
                <w:iCs/>
                <w:sz w:val="24"/>
                <w:szCs w:val="24"/>
                <w:lang w:val="en-US"/>
              </w:rPr>
              <w:t>Heal Yourself Unveiling Your Hidden Heritage</w:t>
            </w:r>
            <w:r w:rsidRPr="004555F5">
              <w:rPr>
                <w:b/>
                <w:bCs/>
                <w:sz w:val="24"/>
                <w:szCs w:val="24"/>
                <w:lang w:val="en-US"/>
              </w:rPr>
              <w:t>, E</w:t>
            </w:r>
            <w:r w:rsidR="002701C6" w:rsidRPr="004555F5">
              <w:rPr>
                <w:b/>
                <w:bCs/>
                <w:sz w:val="24"/>
                <w:szCs w:val="24"/>
                <w:lang w:val="en-US"/>
              </w:rPr>
              <w:t>codition</w:t>
            </w:r>
            <w:r w:rsidRPr="004555F5">
              <w:rPr>
                <w:b/>
                <w:bCs/>
                <w:sz w:val="24"/>
                <w:szCs w:val="24"/>
                <w:lang w:val="en-US"/>
              </w:rPr>
              <w:t xml:space="preserve">, 2019, 180 pages, ISBN: 9782940540259 Editor’s price: 15,90 $ </w:t>
            </w:r>
            <w:hyperlink r:id="rId7" w:history="1">
              <w:r w:rsidR="002F740F" w:rsidRPr="004555F5">
                <w:rPr>
                  <w:rStyle w:val="Lienhypertexte"/>
                  <w:b/>
                  <w:bCs/>
                  <w:sz w:val="24"/>
                  <w:szCs w:val="24"/>
                  <w:lang w:val="en-US"/>
                </w:rPr>
                <w:t>(www.ecodition.shop)</w:t>
              </w:r>
            </w:hyperlink>
          </w:p>
          <w:p w:rsidR="004555F5" w:rsidRPr="004555F5" w:rsidRDefault="004555F5" w:rsidP="004555F5">
            <w:pPr>
              <w:pStyle w:val="Normal1"/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4555F5">
              <w:rPr>
                <w:b/>
                <w:bCs/>
                <w:sz w:val="24"/>
                <w:szCs w:val="24"/>
                <w:lang w:val="en-US"/>
              </w:rPr>
              <w:t xml:space="preserve">Free </w:t>
            </w:r>
            <w:r>
              <w:rPr>
                <w:b/>
                <w:bCs/>
                <w:sz w:val="24"/>
                <w:szCs w:val="24"/>
                <w:lang w:val="en-US"/>
              </w:rPr>
              <w:t>K</w:t>
            </w:r>
            <w:r w:rsidRPr="004555F5">
              <w:rPr>
                <w:b/>
                <w:bCs/>
                <w:sz w:val="24"/>
                <w:szCs w:val="24"/>
                <w:lang w:val="en-US"/>
              </w:rPr>
              <w:t xml:space="preserve">indle </w:t>
            </w:r>
            <w:proofErr w:type="spellStart"/>
            <w:r w:rsidRPr="004555F5">
              <w:rPr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b/>
                <w:bCs/>
                <w:sz w:val="24"/>
                <w:szCs w:val="24"/>
                <w:lang w:val="en-US"/>
              </w:rPr>
              <w:t>book</w:t>
            </w:r>
            <w:proofErr w:type="spellEnd"/>
            <w:r>
              <w:rPr>
                <w:b/>
                <w:bCs/>
                <w:sz w:val="24"/>
                <w:szCs w:val="24"/>
                <w:lang w:val="en-US"/>
              </w:rPr>
              <w:t xml:space="preserve"> from</w:t>
            </w:r>
            <w:r w:rsidRPr="004555F5">
              <w:rPr>
                <w:b/>
                <w:bCs/>
                <w:sz w:val="24"/>
                <w:szCs w:val="24"/>
                <w:lang w:val="en-US"/>
              </w:rPr>
              <w:t xml:space="preserve"> 7 to 8 June 2019</w:t>
            </w:r>
          </w:p>
        </w:tc>
      </w:tr>
      <w:tr w:rsidR="002B4DC1" w:rsidRPr="00277AB1" w:rsidTr="002B4DC1">
        <w:trPr>
          <w:trHeight w:val="200"/>
        </w:trPr>
        <w:tc>
          <w:tcPr>
            <w:tcW w:w="105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4DC1" w:rsidRDefault="002B4DC1" w:rsidP="002B4DC1">
            <w:pPr>
              <w:pStyle w:val="Normal1"/>
              <w:ind w:left="100"/>
              <w:contextualSpacing w:val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“T</w:t>
            </w:r>
            <w:r w:rsidRPr="000D1909">
              <w:rPr>
                <w:b/>
                <w:i/>
                <w:iCs/>
                <w:sz w:val="24"/>
                <w:szCs w:val="24"/>
                <w:lang w:val="en-US"/>
              </w:rPr>
              <w:t>hose who fail to learn from history are doomed to repeat it</w:t>
            </w:r>
            <w:r>
              <w:rPr>
                <w:b/>
                <w:sz w:val="24"/>
                <w:szCs w:val="24"/>
                <w:lang w:val="en-US"/>
              </w:rPr>
              <w:t xml:space="preserve">.” </w:t>
            </w:r>
            <w:r w:rsidRPr="00121855">
              <w:rPr>
                <w:b/>
                <w:sz w:val="24"/>
                <w:szCs w:val="24"/>
                <w:lang w:val="en-US"/>
              </w:rPr>
              <w:t>Winston Churchill</w:t>
            </w:r>
          </w:p>
          <w:p w:rsidR="0044413A" w:rsidRPr="0044413A" w:rsidRDefault="0044413A" w:rsidP="002B4DC1">
            <w:pPr>
              <w:pStyle w:val="Normal1"/>
              <w:ind w:left="100"/>
              <w:contextualSpacing w:val="0"/>
              <w:jc w:val="center"/>
              <w:rPr>
                <w:rFonts w:ascii="Univers" w:hAnsi="Univers"/>
                <w:b/>
                <w:spacing w:val="20"/>
                <w:sz w:val="16"/>
                <w:szCs w:val="16"/>
                <w:lang w:val="en-US"/>
              </w:rPr>
            </w:pPr>
          </w:p>
          <w:p w:rsidR="0044413A" w:rsidRPr="00DE6E72" w:rsidRDefault="0044413A" w:rsidP="0044413A">
            <w:pPr>
              <w:pStyle w:val="Normal1"/>
              <w:ind w:left="100"/>
              <w:contextualSpacing w:val="0"/>
              <w:jc w:val="center"/>
              <w:rPr>
                <w:b/>
                <w:spacing w:val="-20"/>
                <w:sz w:val="40"/>
                <w:szCs w:val="40"/>
                <w:lang w:val="en-US"/>
              </w:rPr>
            </w:pPr>
            <w:r w:rsidRPr="00DE6E72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>ANNO</w:t>
            </w:r>
            <w:r w:rsidR="0061768E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>U</w:t>
            </w:r>
            <w:r w:rsidRPr="00DE6E72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 xml:space="preserve">NCING A PIONEER BOOK </w:t>
            </w:r>
            <w:r w:rsidR="002311AE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>ABOUT</w:t>
            </w:r>
            <w:r w:rsidR="00DE6E72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 xml:space="preserve"> </w:t>
            </w:r>
            <w:r w:rsidR="002311AE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 xml:space="preserve">HEALING YOUR </w:t>
            </w:r>
            <w:r w:rsidRPr="00DE6E72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 xml:space="preserve">TRANSGENERATIONAL </w:t>
            </w:r>
            <w:r w:rsidR="002311AE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 xml:space="preserve">INVISIBLE </w:t>
            </w:r>
            <w:r w:rsidRPr="00DE6E72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>HERITA</w:t>
            </w:r>
            <w:r w:rsidR="004E4B4A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>G</w:t>
            </w:r>
            <w:r w:rsidRPr="00DE6E72">
              <w:rPr>
                <w:rFonts w:ascii="Univers" w:hAnsi="Univers"/>
                <w:b/>
                <w:spacing w:val="-20"/>
                <w:sz w:val="40"/>
                <w:szCs w:val="40"/>
                <w:lang w:val="en-US"/>
              </w:rPr>
              <w:t>E</w:t>
            </w:r>
          </w:p>
        </w:tc>
      </w:tr>
    </w:tbl>
    <w:p w:rsidR="009B79BF" w:rsidRPr="009B79BF" w:rsidRDefault="002701C6" w:rsidP="009A4150">
      <w:pPr>
        <w:pStyle w:val="Normal1"/>
        <w:spacing w:line="360" w:lineRule="auto"/>
        <w:ind w:right="-279"/>
        <w:contextualSpacing w:val="0"/>
        <w:jc w:val="both"/>
        <w:rPr>
          <w:bCs/>
          <w:i/>
          <w:iCs/>
          <w:sz w:val="10"/>
          <w:szCs w:val="10"/>
          <w:lang w:val="en-US"/>
        </w:rPr>
      </w:pPr>
      <w:bookmarkStart w:id="1" w:name="_1fob9te" w:colFirst="0" w:colLast="0"/>
      <w:bookmarkStart w:id="2" w:name="_3znysh7" w:colFirst="0" w:colLast="0"/>
      <w:bookmarkEnd w:id="1"/>
      <w:bookmarkEnd w:id="2"/>
      <w:r w:rsidRPr="009B79BF">
        <w:rPr>
          <w:bCs/>
          <w:i/>
          <w:iCs/>
          <w:noProof/>
          <w:sz w:val="10"/>
          <w:szCs w:val="1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69215</wp:posOffset>
            </wp:positionV>
            <wp:extent cx="3238500" cy="4476750"/>
            <wp:effectExtent l="38100" t="38100" r="95250" b="95250"/>
            <wp:wrapTight wrapText="bothSides">
              <wp:wrapPolygon edited="0">
                <wp:start x="0" y="-184"/>
                <wp:lineTo x="-254" y="-92"/>
                <wp:lineTo x="-254" y="21600"/>
                <wp:lineTo x="-127" y="21968"/>
                <wp:lineTo x="21854" y="21968"/>
                <wp:lineTo x="22108" y="20497"/>
                <wp:lineTo x="22108" y="1379"/>
                <wp:lineTo x="21727" y="0"/>
                <wp:lineTo x="21727" y="-184"/>
                <wp:lineTo x="0" y="-184"/>
              </wp:wrapPolygon>
            </wp:wrapTight>
            <wp:docPr id="1" name="Imag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4767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50" w:rsidRPr="009B79BF">
        <w:rPr>
          <w:bCs/>
          <w:i/>
          <w:iCs/>
          <w:sz w:val="10"/>
          <w:szCs w:val="10"/>
          <w:lang w:val="en-US"/>
        </w:rPr>
        <w:t xml:space="preserve">     </w:t>
      </w:r>
    </w:p>
    <w:p w:rsidR="00DE6E72" w:rsidRDefault="009B79BF" w:rsidP="009A4150">
      <w:pPr>
        <w:pStyle w:val="Normal1"/>
        <w:spacing w:line="360" w:lineRule="auto"/>
        <w:ind w:right="-279"/>
        <w:contextualSpacing w:val="0"/>
        <w:jc w:val="both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="008409BE">
        <w:rPr>
          <w:bCs/>
          <w:lang w:val="en-US"/>
        </w:rPr>
        <w:t>T</w:t>
      </w:r>
      <w:r w:rsidR="002701C6">
        <w:rPr>
          <w:bCs/>
          <w:lang w:val="en-US"/>
        </w:rPr>
        <w:t>his boo</w:t>
      </w:r>
      <w:bookmarkStart w:id="3" w:name="_GoBack"/>
      <w:bookmarkEnd w:id="3"/>
      <w:r w:rsidR="002701C6">
        <w:rPr>
          <w:bCs/>
          <w:lang w:val="en-US"/>
        </w:rPr>
        <w:t xml:space="preserve">k </w:t>
      </w:r>
      <w:r w:rsidR="0044413A" w:rsidRPr="0044413A">
        <w:rPr>
          <w:bCs/>
          <w:lang w:val="en-US"/>
        </w:rPr>
        <w:t>refers to both ancient practices and contemporary avantgarde therapies. It presents the psychological side of recent researches in epigenetic (DNA tests)</w:t>
      </w:r>
      <w:r w:rsidR="00A400FF">
        <w:rPr>
          <w:bCs/>
          <w:lang w:val="en-US"/>
        </w:rPr>
        <w:t xml:space="preserve"> and </w:t>
      </w:r>
      <w:r w:rsidR="00DE6E72" w:rsidRPr="0044413A">
        <w:rPr>
          <w:bCs/>
          <w:lang w:val="en-US"/>
        </w:rPr>
        <w:t>summarizes twenty years of practice</w:t>
      </w:r>
      <w:r w:rsidR="00A400FF">
        <w:rPr>
          <w:bCs/>
          <w:lang w:val="en-US"/>
        </w:rPr>
        <w:t>s</w:t>
      </w:r>
      <w:r w:rsidR="00DE6E72" w:rsidRPr="0044413A">
        <w:rPr>
          <w:bCs/>
          <w:lang w:val="en-US"/>
        </w:rPr>
        <w:t xml:space="preserve"> and research</w:t>
      </w:r>
      <w:r w:rsidR="008409BE">
        <w:rPr>
          <w:bCs/>
          <w:lang w:val="en-US"/>
        </w:rPr>
        <w:t xml:space="preserve">, combining </w:t>
      </w:r>
      <w:r w:rsidR="0044413A" w:rsidRPr="0044413A">
        <w:rPr>
          <w:bCs/>
          <w:lang w:val="en-US"/>
        </w:rPr>
        <w:t>therapy</w:t>
      </w:r>
      <w:r w:rsidR="008409BE">
        <w:rPr>
          <w:bCs/>
          <w:lang w:val="en-US"/>
        </w:rPr>
        <w:t xml:space="preserve">, </w:t>
      </w:r>
      <w:r w:rsidR="0044413A" w:rsidRPr="0044413A">
        <w:rPr>
          <w:bCs/>
          <w:lang w:val="en-US"/>
        </w:rPr>
        <w:t>personal development</w:t>
      </w:r>
      <w:r w:rsidR="00A400FF">
        <w:rPr>
          <w:bCs/>
          <w:lang w:val="en-US"/>
        </w:rPr>
        <w:t>, genealogy</w:t>
      </w:r>
      <w:r w:rsidR="00C00519">
        <w:rPr>
          <w:bCs/>
          <w:lang w:val="en-US"/>
        </w:rPr>
        <w:t xml:space="preserve"> and</w:t>
      </w:r>
      <w:r w:rsidR="0044413A" w:rsidRPr="0044413A">
        <w:rPr>
          <w:bCs/>
          <w:lang w:val="en-US"/>
        </w:rPr>
        <w:t xml:space="preserve"> existential </w:t>
      </w:r>
      <w:r w:rsidR="00C00519" w:rsidRPr="0044413A">
        <w:rPr>
          <w:bCs/>
          <w:lang w:val="en-US"/>
        </w:rPr>
        <w:t>analy</w:t>
      </w:r>
      <w:r w:rsidR="00C00519">
        <w:rPr>
          <w:bCs/>
          <w:lang w:val="en-US"/>
        </w:rPr>
        <w:t>s</w:t>
      </w:r>
      <w:r w:rsidR="00C00519" w:rsidRPr="0044413A">
        <w:rPr>
          <w:bCs/>
          <w:lang w:val="en-US"/>
        </w:rPr>
        <w:t>is</w:t>
      </w:r>
      <w:r w:rsidR="0044413A" w:rsidRPr="0044413A">
        <w:rPr>
          <w:bCs/>
          <w:lang w:val="en-US"/>
        </w:rPr>
        <w:t>.</w:t>
      </w:r>
    </w:p>
    <w:p w:rsidR="00D759A5" w:rsidRDefault="009A4150" w:rsidP="000D1909">
      <w:pPr>
        <w:pStyle w:val="Normal1"/>
        <w:spacing w:line="360" w:lineRule="auto"/>
        <w:ind w:right="-279"/>
        <w:contextualSpacing w:val="0"/>
        <w:jc w:val="both"/>
        <w:rPr>
          <w:bCs/>
          <w:lang w:val="en-US"/>
        </w:rPr>
      </w:pPr>
      <w:r>
        <w:rPr>
          <w:bCs/>
          <w:lang w:val="en-US"/>
        </w:rPr>
        <w:t xml:space="preserve">     </w:t>
      </w:r>
      <w:r w:rsidR="00DE6E72">
        <w:rPr>
          <w:bCs/>
          <w:lang w:val="en-US"/>
        </w:rPr>
        <w:t xml:space="preserve">With many </w:t>
      </w:r>
      <w:r w:rsidR="00D759A5" w:rsidRPr="0044413A">
        <w:rPr>
          <w:bCs/>
          <w:lang w:val="en-US"/>
        </w:rPr>
        <w:t>illustrations</w:t>
      </w:r>
      <w:r w:rsidR="00A400FF">
        <w:rPr>
          <w:bCs/>
          <w:lang w:val="en-US"/>
        </w:rPr>
        <w:t>,</w:t>
      </w:r>
      <w:r w:rsidR="00D759A5" w:rsidRPr="0044413A">
        <w:rPr>
          <w:bCs/>
          <w:lang w:val="en-US"/>
        </w:rPr>
        <w:t xml:space="preserve"> </w:t>
      </w:r>
      <w:r w:rsidR="002B4DC1" w:rsidRPr="0044413A">
        <w:rPr>
          <w:bCs/>
          <w:lang w:val="en-US"/>
        </w:rPr>
        <w:t xml:space="preserve">Tony T. Gaillard </w:t>
      </w:r>
      <w:r w:rsidR="00D759A5" w:rsidRPr="0044413A">
        <w:rPr>
          <w:bCs/>
          <w:lang w:val="en-US"/>
        </w:rPr>
        <w:t xml:space="preserve">shows how analyzing our ancestors’ lives helps to understand problematic conditions and heals all kinds of symptoms. </w:t>
      </w:r>
      <w:r w:rsidR="00A400FF">
        <w:rPr>
          <w:bCs/>
          <w:lang w:val="en-US"/>
        </w:rPr>
        <w:t xml:space="preserve">As </w:t>
      </w:r>
      <w:r w:rsidR="00D759A5" w:rsidRPr="0044413A">
        <w:rPr>
          <w:bCs/>
          <w:lang w:val="en-US"/>
        </w:rPr>
        <w:t xml:space="preserve">Goethe already explained: </w:t>
      </w:r>
      <w:r w:rsidR="00D759A5" w:rsidRPr="0044413A">
        <w:rPr>
          <w:bCs/>
          <w:i/>
          <w:iCs/>
          <w:lang w:val="en-US"/>
        </w:rPr>
        <w:t>What we have received from our ancestors, we must assimilate until it becomes a part of ourselves if we want it to be an enrichment instead of a burden</w:t>
      </w:r>
      <w:r w:rsidR="002701C6">
        <w:rPr>
          <w:bCs/>
          <w:lang w:val="en-US"/>
        </w:rPr>
        <w:t>.</w:t>
      </w:r>
    </w:p>
    <w:p w:rsidR="00BA126B" w:rsidRPr="0044413A" w:rsidRDefault="009A4150" w:rsidP="000D1909">
      <w:pPr>
        <w:pStyle w:val="Normal1"/>
        <w:spacing w:line="360" w:lineRule="auto"/>
        <w:ind w:right="-279"/>
        <w:contextualSpacing w:val="0"/>
        <w:jc w:val="both"/>
        <w:rPr>
          <w:bCs/>
          <w:lang w:val="en-US"/>
        </w:rPr>
      </w:pPr>
      <w:r>
        <w:rPr>
          <w:b/>
          <w:i/>
          <w:iCs/>
          <w:lang w:val="en-US"/>
        </w:rPr>
        <w:t xml:space="preserve">     </w:t>
      </w:r>
      <w:r w:rsidR="008409BE">
        <w:rPr>
          <w:bCs/>
          <w:lang w:val="en-US"/>
        </w:rPr>
        <w:t xml:space="preserve">This book </w:t>
      </w:r>
      <w:r w:rsidR="008409BE" w:rsidRPr="0044413A">
        <w:rPr>
          <w:bCs/>
          <w:lang w:val="en-US"/>
        </w:rPr>
        <w:t xml:space="preserve">is intended for both professionals and all those who wish to learn more about transgenerational integration. </w:t>
      </w:r>
      <w:r w:rsidR="008409BE">
        <w:rPr>
          <w:bCs/>
          <w:lang w:val="en-US"/>
        </w:rPr>
        <w:t>It</w:t>
      </w:r>
      <w:r>
        <w:rPr>
          <w:bCs/>
          <w:lang w:val="en-US"/>
        </w:rPr>
        <w:t xml:space="preserve"> w</w:t>
      </w:r>
      <w:r w:rsidR="00BA126B" w:rsidRPr="0044413A">
        <w:rPr>
          <w:bCs/>
          <w:lang w:val="en-US"/>
        </w:rPr>
        <w:t xml:space="preserve">as first </w:t>
      </w:r>
      <w:r w:rsidR="00820D5E" w:rsidRPr="0044413A">
        <w:rPr>
          <w:bCs/>
          <w:lang w:val="en-US"/>
        </w:rPr>
        <w:t xml:space="preserve">released </w:t>
      </w:r>
      <w:r w:rsidR="00BA126B" w:rsidRPr="0044413A">
        <w:rPr>
          <w:bCs/>
          <w:lang w:val="en-US"/>
        </w:rPr>
        <w:t xml:space="preserve">in French, </w:t>
      </w:r>
      <w:r w:rsidR="00A400FF">
        <w:rPr>
          <w:bCs/>
          <w:lang w:val="en-US"/>
        </w:rPr>
        <w:t xml:space="preserve">gaining attention of </w:t>
      </w:r>
      <w:r w:rsidR="00BA126B" w:rsidRPr="0044413A">
        <w:rPr>
          <w:bCs/>
          <w:lang w:val="en-US"/>
        </w:rPr>
        <w:t xml:space="preserve">many Swiss and French journals. </w:t>
      </w:r>
      <w:r w:rsidR="00B47018" w:rsidRPr="0044413A">
        <w:rPr>
          <w:bCs/>
          <w:lang w:val="en-US"/>
        </w:rPr>
        <w:t>“</w:t>
      </w:r>
      <w:r w:rsidR="00820D5E" w:rsidRPr="0044413A">
        <w:rPr>
          <w:bCs/>
          <w:lang w:val="en-US"/>
        </w:rPr>
        <w:t xml:space="preserve">Tony T. Gaillard explains how unhealed trauma can affect descendants! </w:t>
      </w:r>
      <w:r w:rsidR="002B4DC1" w:rsidRPr="0044413A">
        <w:rPr>
          <w:bCs/>
          <w:lang w:val="en-US"/>
        </w:rPr>
        <w:t>H</w:t>
      </w:r>
      <w:r w:rsidR="00B47018" w:rsidRPr="0044413A">
        <w:rPr>
          <w:bCs/>
          <w:lang w:val="en-US"/>
        </w:rPr>
        <w:t>is book is a voyage in the new field of transgenerational psychology.” Marie-Pierre Genecand</w:t>
      </w:r>
      <w:r w:rsidR="004923E0">
        <w:rPr>
          <w:bCs/>
          <w:lang w:val="en-US"/>
        </w:rPr>
        <w:t>’s</w:t>
      </w:r>
      <w:r w:rsidR="00B47018" w:rsidRPr="0044413A">
        <w:rPr>
          <w:bCs/>
          <w:lang w:val="en-US"/>
        </w:rPr>
        <w:t xml:space="preserve"> interview for </w:t>
      </w:r>
      <w:r w:rsidR="00B47018" w:rsidRPr="0044413A">
        <w:rPr>
          <w:bCs/>
          <w:i/>
          <w:iCs/>
          <w:lang w:val="en-US"/>
        </w:rPr>
        <w:t>Le Temps</w:t>
      </w:r>
      <w:r w:rsidR="00B47018" w:rsidRPr="0044413A">
        <w:rPr>
          <w:bCs/>
          <w:lang w:val="en-US"/>
        </w:rPr>
        <w:t>, Geneva.</w:t>
      </w:r>
    </w:p>
    <w:p w:rsidR="00D759A5" w:rsidRPr="009A4150" w:rsidRDefault="00D759A5" w:rsidP="002B4DC1">
      <w:pPr>
        <w:pStyle w:val="Normal1"/>
        <w:spacing w:line="360" w:lineRule="auto"/>
        <w:ind w:left="-284"/>
        <w:contextualSpacing w:val="0"/>
        <w:rPr>
          <w:bCs/>
          <w:sz w:val="16"/>
          <w:szCs w:val="16"/>
          <w:lang w:val="en-US"/>
        </w:rPr>
      </w:pPr>
    </w:p>
    <w:p w:rsidR="00246E42" w:rsidRPr="00121855" w:rsidRDefault="00BA126B" w:rsidP="004923E0">
      <w:pPr>
        <w:pStyle w:val="Normal1"/>
        <w:spacing w:line="360" w:lineRule="auto"/>
        <w:ind w:right="-421"/>
        <w:contextualSpacing w:val="0"/>
        <w:jc w:val="both"/>
        <w:rPr>
          <w:lang w:val="en-US"/>
        </w:rPr>
      </w:pPr>
      <w:r w:rsidRPr="0044413A">
        <w:rPr>
          <w:b/>
          <w:lang w:val="en-US"/>
        </w:rPr>
        <w:t>Tony T. Gaillard</w:t>
      </w:r>
      <w:r w:rsidRPr="0044413A">
        <w:rPr>
          <w:bCs/>
          <w:lang w:val="en-US"/>
        </w:rPr>
        <w:t xml:space="preserve"> is a</w:t>
      </w:r>
      <w:r w:rsidR="00820D5E" w:rsidRPr="0044413A">
        <w:rPr>
          <w:bCs/>
          <w:lang w:val="en-US"/>
        </w:rPr>
        <w:t xml:space="preserve">n </w:t>
      </w:r>
      <w:r w:rsidR="002B4DC1" w:rsidRPr="0044413A">
        <w:rPr>
          <w:bCs/>
          <w:lang w:val="en-US"/>
        </w:rPr>
        <w:t xml:space="preserve">accredited and </w:t>
      </w:r>
      <w:r w:rsidR="00820D5E" w:rsidRPr="0044413A">
        <w:rPr>
          <w:bCs/>
          <w:lang w:val="en-US"/>
        </w:rPr>
        <w:t>experienced</w:t>
      </w:r>
      <w:r w:rsidRPr="0044413A">
        <w:rPr>
          <w:bCs/>
          <w:lang w:val="en-US"/>
        </w:rPr>
        <w:t xml:space="preserve"> Swiss psychotherapist</w:t>
      </w:r>
      <w:r w:rsidR="008409BE">
        <w:rPr>
          <w:bCs/>
          <w:lang w:val="en-US"/>
        </w:rPr>
        <w:t xml:space="preserve"> </w:t>
      </w:r>
      <w:hyperlink r:id="rId10" w:history="1">
        <w:r w:rsidR="008409BE" w:rsidRPr="009B79BF">
          <w:rPr>
            <w:rStyle w:val="Lienhypertexte"/>
            <w:bCs/>
            <w:lang w:val="en-US"/>
          </w:rPr>
          <w:t>(www.gaillard.life)</w:t>
        </w:r>
      </w:hyperlink>
      <w:r w:rsidR="008409BE">
        <w:rPr>
          <w:bCs/>
          <w:lang w:val="en-US"/>
        </w:rPr>
        <w:t>.</w:t>
      </w:r>
      <w:r w:rsidR="00820D5E" w:rsidRPr="0044413A">
        <w:rPr>
          <w:bCs/>
          <w:lang w:val="en-US"/>
        </w:rPr>
        <w:t xml:space="preserve"> He </w:t>
      </w:r>
      <w:r w:rsidR="00C00519">
        <w:rPr>
          <w:bCs/>
          <w:lang w:val="en-US"/>
        </w:rPr>
        <w:t xml:space="preserve">graduated </w:t>
      </w:r>
      <w:r w:rsidR="00A400FF">
        <w:rPr>
          <w:bCs/>
          <w:lang w:val="en-US"/>
        </w:rPr>
        <w:t xml:space="preserve">from University of </w:t>
      </w:r>
      <w:r w:rsidR="00C00519">
        <w:rPr>
          <w:bCs/>
          <w:lang w:val="en-US"/>
        </w:rPr>
        <w:t xml:space="preserve">Geneva, </w:t>
      </w:r>
      <w:r w:rsidR="00820D5E" w:rsidRPr="0044413A">
        <w:rPr>
          <w:bCs/>
          <w:lang w:val="en-US"/>
        </w:rPr>
        <w:t>studied developmental psychology at CUNY (New York)</w:t>
      </w:r>
      <w:r w:rsidR="008409BE">
        <w:rPr>
          <w:bCs/>
          <w:lang w:val="en-US"/>
        </w:rPr>
        <w:t xml:space="preserve"> and </w:t>
      </w:r>
      <w:r w:rsidRPr="0044413A">
        <w:rPr>
          <w:bCs/>
          <w:lang w:val="en-US"/>
        </w:rPr>
        <w:t xml:space="preserve">trained in various psychoanalytical schools. </w:t>
      </w:r>
      <w:r w:rsidR="00820D5E" w:rsidRPr="0044413A">
        <w:rPr>
          <w:bCs/>
          <w:lang w:val="en-US"/>
        </w:rPr>
        <w:t xml:space="preserve">He </w:t>
      </w:r>
      <w:r w:rsidR="002B4DC1" w:rsidRPr="0044413A">
        <w:rPr>
          <w:bCs/>
          <w:lang w:val="en-US"/>
        </w:rPr>
        <w:t>is the director of</w:t>
      </w:r>
      <w:r w:rsidR="002311AE">
        <w:rPr>
          <w:bCs/>
          <w:lang w:val="en-US"/>
        </w:rPr>
        <w:t xml:space="preserve"> the</w:t>
      </w:r>
      <w:r w:rsidR="002B4DC1" w:rsidRPr="0044413A">
        <w:rPr>
          <w:bCs/>
          <w:lang w:val="en-US"/>
        </w:rPr>
        <w:t xml:space="preserve"> </w:t>
      </w:r>
      <w:r w:rsidR="002B4DC1" w:rsidRPr="0044413A">
        <w:rPr>
          <w:bCs/>
          <w:i/>
          <w:iCs/>
          <w:lang w:val="en-US"/>
        </w:rPr>
        <w:t>Centre Hermès</w:t>
      </w:r>
      <w:r w:rsidR="002B4DC1" w:rsidRPr="0044413A">
        <w:rPr>
          <w:bCs/>
          <w:lang w:val="en-US"/>
        </w:rPr>
        <w:t xml:space="preserve"> in Geneva and </w:t>
      </w:r>
      <w:r w:rsidR="00820D5E" w:rsidRPr="0044413A">
        <w:rPr>
          <w:bCs/>
          <w:lang w:val="en-US"/>
        </w:rPr>
        <w:t>director of collection at ECODITION</w:t>
      </w:r>
      <w:r w:rsidR="002701C6">
        <w:rPr>
          <w:bCs/>
          <w:lang w:val="en-US"/>
        </w:rPr>
        <w:t>. H</w:t>
      </w:r>
      <w:r w:rsidR="00820D5E" w:rsidRPr="0044413A">
        <w:rPr>
          <w:bCs/>
          <w:lang w:val="en-US"/>
        </w:rPr>
        <w:t xml:space="preserve">e published several </w:t>
      </w:r>
      <w:r w:rsidR="002701C6">
        <w:rPr>
          <w:bCs/>
          <w:lang w:val="en-US"/>
        </w:rPr>
        <w:t>book</w:t>
      </w:r>
      <w:r w:rsidR="008409BE">
        <w:rPr>
          <w:bCs/>
          <w:lang w:val="en-US"/>
        </w:rPr>
        <w:t>s</w:t>
      </w:r>
      <w:r w:rsidR="009A4150">
        <w:rPr>
          <w:bCs/>
          <w:lang w:val="en-US"/>
        </w:rPr>
        <w:t xml:space="preserve"> </w:t>
      </w:r>
      <w:r w:rsidR="002701C6">
        <w:rPr>
          <w:bCs/>
          <w:lang w:val="en-US"/>
        </w:rPr>
        <w:t>o</w:t>
      </w:r>
      <w:r w:rsidR="009A4150">
        <w:rPr>
          <w:bCs/>
          <w:lang w:val="en-US"/>
        </w:rPr>
        <w:t>n depth psychology, mythology and transgenerational analysis</w:t>
      </w:r>
      <w:r w:rsidR="008409BE">
        <w:rPr>
          <w:bCs/>
          <w:lang w:val="en-US"/>
        </w:rPr>
        <w:t>.</w:t>
      </w:r>
    </w:p>
    <w:sectPr w:rsidR="00246E42" w:rsidRPr="00121855" w:rsidSect="00DE6E72">
      <w:pgSz w:w="12240" w:h="15840"/>
      <w:pgMar w:top="680" w:right="1134" w:bottom="454" w:left="99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42"/>
    <w:rsid w:val="00026885"/>
    <w:rsid w:val="000919C9"/>
    <w:rsid w:val="000D1909"/>
    <w:rsid w:val="000E4567"/>
    <w:rsid w:val="000F4A4F"/>
    <w:rsid w:val="00111885"/>
    <w:rsid w:val="00121855"/>
    <w:rsid w:val="001E1F87"/>
    <w:rsid w:val="002311AE"/>
    <w:rsid w:val="00246E42"/>
    <w:rsid w:val="002701C6"/>
    <w:rsid w:val="00277AB1"/>
    <w:rsid w:val="002B4DC1"/>
    <w:rsid w:val="002F740F"/>
    <w:rsid w:val="0037498C"/>
    <w:rsid w:val="0044413A"/>
    <w:rsid w:val="004555F5"/>
    <w:rsid w:val="004923E0"/>
    <w:rsid w:val="004C3BD4"/>
    <w:rsid w:val="004E4B4A"/>
    <w:rsid w:val="0061768E"/>
    <w:rsid w:val="006230F3"/>
    <w:rsid w:val="00733177"/>
    <w:rsid w:val="00820D5E"/>
    <w:rsid w:val="008409BE"/>
    <w:rsid w:val="00893975"/>
    <w:rsid w:val="008C05B3"/>
    <w:rsid w:val="009A4150"/>
    <w:rsid w:val="009B79BF"/>
    <w:rsid w:val="00A400FF"/>
    <w:rsid w:val="00B47018"/>
    <w:rsid w:val="00BA126B"/>
    <w:rsid w:val="00C00519"/>
    <w:rsid w:val="00D3018A"/>
    <w:rsid w:val="00D759A5"/>
    <w:rsid w:val="00DE6E72"/>
    <w:rsid w:val="00EA5E6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1049"/>
  <w15:docId w15:val="{D888D04D-8A44-450B-9AAF-080944D6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H" w:eastAsia="en-PH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246E4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246E4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246E4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246E4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246E4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246E4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246E42"/>
  </w:style>
  <w:style w:type="paragraph" w:styleId="Titre">
    <w:name w:val="Title"/>
    <w:basedOn w:val="Normal1"/>
    <w:next w:val="Normal1"/>
    <w:rsid w:val="00246E4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246E4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auNormal"/>
    <w:rsid w:val="00246E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1F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F8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230F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3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ition.net/en/livre/heal-yourself-unveiling-your-hidden-herit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codition.shop/store/products/24849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dition.net" TargetMode="External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hyperlink" Target="https://www.gaillard.life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Gaillard</dc:creator>
  <cp:lastModifiedBy>Thierry Gaillard</cp:lastModifiedBy>
  <cp:revision>23</cp:revision>
  <cp:lastPrinted>2019-06-07T00:21:00Z</cp:lastPrinted>
  <dcterms:created xsi:type="dcterms:W3CDTF">2019-06-03T03:41:00Z</dcterms:created>
  <dcterms:modified xsi:type="dcterms:W3CDTF">2019-06-07T03:22:00Z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