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center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center"/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FOR IMMEDIATE RELEASE</w:t>
      </w: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HAWAII LANDSCAPE PRINTS FUNDRAISER KICKS OFF </w:t>
      </w: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TO SUPPORT ALOHA HARVEST</w:t>
      </w: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b w:val="1"/>
          <w:bCs w:val="1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Honolulu photographer selling prints on </w:t>
      </w:r>
      <w:r>
        <w:rPr>
          <w:rFonts w:ascii="Times" w:hAnsi="Times"/>
          <w:b w:val="1"/>
          <w:bCs w:val="1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Indiegogo</w:t>
      </w:r>
      <w:r>
        <w:rPr>
          <w:rFonts w:ascii="Times" w:hAnsi="Times"/>
          <w:b w:val="1"/>
          <w:bCs w:val="1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 to raise money for </w:t>
      </w:r>
      <w:r>
        <w:rPr>
          <w:rFonts w:ascii="Times" w:hAnsi="Times"/>
          <w:b w:val="1"/>
          <w:bCs w:val="1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Aloha Harvest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" w:cs="Times" w:hAnsi="Times" w:eastAsia="Times"/>
          <w:b w:val="1"/>
          <w:bCs w:val="1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1719930</wp:posOffset>
            </wp:positionH>
            <wp:positionV relativeFrom="line">
              <wp:posOffset>194578</wp:posOffset>
            </wp:positionV>
            <wp:extent cx="2261660" cy="72750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ess-release-3-images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60" cy="7275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Honolulu, HI, July 2</w:t>
      </w: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2</w:t>
      </w: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2020</w:t>
      </w:r>
      <w:r>
        <w:rPr>
          <w:rFonts w:ascii="Times" w:hAnsi="Times" w:hint="default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— 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Local photographer David Murphey has found a creative way to shed light on the many who have been affected by the 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COVID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-19 crisis. With a 22% unemployment rate due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to the economic shutdown, many families in Hawaii are going hungry, unable to buy necessities, most especially food. David has decided to lend a hand via his lens by selling fine-art prints of Hawaii landscape scenes on 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Indiegogo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and donating all the proceeds to Aloha Harvest.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“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Families are going broke and going hungry. COVID-19 has intensified food insecurity in our state,</w:t>
      </w:r>
      <w:r>
        <w:rPr>
          <w:rFonts w:ascii="Times" w:hAnsi="Times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he says. </w:t>
      </w:r>
      <w:r>
        <w:rPr>
          <w:rFonts w:ascii="Times" w:hAnsi="Times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“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" w:hAnsi="Times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’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 hoping this project will highlight the adversity many Hawaii families face.</w:t>
      </w:r>
      <w:r>
        <w:rPr>
          <w:rFonts w:ascii="Times" w:hAnsi="Times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  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David is selling a limited edition of 100 large-format, fine-art prints of Hawaii landscape scenes on 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Indiegogo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 Individual prints are priced at $75, with a s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2744204</wp:posOffset>
            </wp:positionH>
            <wp:positionV relativeFrom="page">
              <wp:posOffset>460353</wp:posOffset>
            </wp:positionV>
            <wp:extent cx="2054614" cy="390377"/>
            <wp:effectExtent l="0" t="0" r="0" b="0"/>
            <wp:wrapNone/>
            <wp:docPr id="1073741826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picture containing drawing&#10;&#10;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614" cy="390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et of two for $140. 100% of the net proceeds will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be donated to Aloha Harvest. 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The fundraiser is now live on 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Indiegogo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Style w:val="Hyperlink.0"/>
          <w:rFonts w:ascii="Times" w:cs="Times" w:hAnsi="Times" w:eastAsia="Times"/>
        </w:rPr>
        <w:fldChar w:fldCharType="begin" w:fldLock="0"/>
      </w:r>
      <w:r>
        <w:rPr>
          <w:rStyle w:val="Hyperlink.0"/>
          <w:rFonts w:ascii="Times" w:cs="Times" w:hAnsi="Times" w:eastAsia="Times"/>
        </w:rPr>
        <w:instrText xml:space="preserve"> HYPERLINK "https://igg.me/at/hawaiiprints"</w:instrText>
      </w:r>
      <w:r>
        <w:rPr>
          <w:rStyle w:val="Hyperlink.0"/>
          <w:rFonts w:ascii="Times" w:cs="Times" w:hAnsi="Times" w:eastAsia="Times"/>
        </w:rPr>
        <w:fldChar w:fldCharType="separate" w:fldLock="0"/>
      </w:r>
      <w:r>
        <w:rPr>
          <w:rStyle w:val="Hyperlink.0"/>
          <w:rFonts w:ascii="Times" w:hAnsi="Times"/>
          <w:rtl w:val="0"/>
          <w:lang w:val="en-US"/>
        </w:rPr>
        <w:t>https://igg.me/at/hawaiiprints</w:t>
      </w:r>
      <w:r>
        <w:rPr>
          <w:rFonts w:ascii="Times" w:cs="Times" w:hAnsi="Times" w:eastAsia="Times"/>
        </w:rPr>
        <w:fldChar w:fldCharType="end" w:fldLock="0"/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rFonts w:ascii="Times" w:cs="Times" w:hAnsi="Times" w:eastAsia="Times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About David Murphey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David Murphey is a commercial photographer based in Honolulu, Hawaii. With more than 25 years of experience, he works with advertising agencies, graphic designers, public relation firms and their clients. For more information, visit </w:t>
      </w:r>
      <w:r>
        <w:rPr>
          <w:rStyle w:val="Hyperlink.0"/>
          <w:rFonts w:ascii="Times" w:cs="Times" w:hAnsi="Times" w:eastAsia="Times"/>
        </w:rPr>
        <w:fldChar w:fldCharType="begin" w:fldLock="0"/>
      </w:r>
      <w:r>
        <w:rPr>
          <w:rStyle w:val="Hyperlink.0"/>
          <w:rFonts w:ascii="Times" w:cs="Times" w:hAnsi="Times" w:eastAsia="Times"/>
        </w:rPr>
        <w:instrText xml:space="preserve"> HYPERLINK "https://davidmurphey.com"</w:instrText>
      </w:r>
      <w:r>
        <w:rPr>
          <w:rStyle w:val="Hyperlink.0"/>
          <w:rFonts w:ascii="Times" w:cs="Times" w:hAnsi="Times" w:eastAsia="Times"/>
        </w:rPr>
        <w:fldChar w:fldCharType="separate" w:fldLock="0"/>
      </w:r>
      <w:r>
        <w:rPr>
          <w:rStyle w:val="Hyperlink.0"/>
          <w:rFonts w:ascii="Times" w:hAnsi="Times"/>
          <w:rtl w:val="0"/>
          <w:lang w:val="en-US"/>
        </w:rPr>
        <w:t>https://davidmurphey.com</w:t>
      </w:r>
      <w:r>
        <w:rPr>
          <w:rFonts w:ascii="Times" w:cs="Times" w:hAnsi="Times" w:eastAsia="Times"/>
        </w:rPr>
        <w:fldChar w:fldCharType="end" w:fldLock="0"/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or contact David at (808) 222-7011.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rFonts w:ascii="Times" w:cs="Times" w:hAnsi="Times" w:eastAsia="Times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About Aloha Harvest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Aloha Harvest is the largest food rescue and redistribution organization in Hawaii. A 501c3 nonprofit, the organization picks up excess food from more than 250 donors and delivers it to at least 175 agencies feeding the hungry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per year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 All of their services are provided free of charge to both donors and recipients. So far in 2020, they</w:t>
      </w:r>
      <w:r>
        <w:rPr>
          <w:rFonts w:ascii="Times" w:hAnsi="Times" w:hint="default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’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ve rescued and redistributed more than 1.2 million pounds of food that would have been wasted. For more information, visit </w:t>
      </w:r>
      <w:r>
        <w:rPr>
          <w:rStyle w:val="Hyperlink.0"/>
          <w:rFonts w:ascii="Times" w:cs="Times" w:hAnsi="Times" w:eastAsia="Times"/>
        </w:rPr>
        <w:fldChar w:fldCharType="begin" w:fldLock="0"/>
      </w:r>
      <w:r>
        <w:rPr>
          <w:rStyle w:val="Hyperlink.0"/>
          <w:rFonts w:ascii="Times" w:cs="Times" w:hAnsi="Times" w:eastAsia="Times"/>
        </w:rPr>
        <w:instrText xml:space="preserve"> HYPERLINK "https://alohaharvest.org"</w:instrText>
      </w:r>
      <w:r>
        <w:rPr>
          <w:rStyle w:val="Hyperlink.0"/>
          <w:rFonts w:ascii="Times" w:cs="Times" w:hAnsi="Times" w:eastAsia="Times"/>
        </w:rPr>
        <w:fldChar w:fldCharType="separate" w:fldLock="0"/>
      </w:r>
      <w:r>
        <w:rPr>
          <w:rStyle w:val="Hyperlink.0"/>
          <w:rFonts w:ascii="Times" w:hAnsi="Times"/>
          <w:rtl w:val="0"/>
          <w:lang w:val="en-US"/>
        </w:rPr>
        <w:t>https://alohaharvest.org</w:t>
      </w:r>
      <w:r>
        <w:rPr>
          <w:rFonts w:ascii="Times" w:cs="Times" w:hAnsi="Times" w:eastAsia="Times"/>
        </w:rPr>
        <w:fldChar w:fldCharType="end" w:fldLock="0"/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or call (808) 537-6945.</w:t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Download high-res images here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Hyperlink.0"/>
          <w:rFonts w:ascii="Times" w:cs="Times" w:hAnsi="Times" w:eastAsia="Times"/>
        </w:rPr>
        <w:fldChar w:fldCharType="begin" w:fldLock="0"/>
      </w:r>
      <w:r>
        <w:rPr>
          <w:rStyle w:val="Hyperlink.0"/>
          <w:rFonts w:ascii="Times" w:cs="Times" w:hAnsi="Times" w:eastAsia="Times"/>
        </w:rPr>
        <w:instrText xml:space="preserve"> HYPERLINK "https://bit.ly/2ZAbZKH"</w:instrText>
      </w:r>
      <w:r>
        <w:rPr>
          <w:rStyle w:val="Hyperlink.0"/>
          <w:rFonts w:ascii="Times" w:cs="Times" w:hAnsi="Times" w:eastAsia="Times"/>
        </w:rPr>
        <w:fldChar w:fldCharType="separate" w:fldLock="0"/>
      </w:r>
      <w:r>
        <w:rPr>
          <w:rStyle w:val="Hyperlink.0"/>
          <w:rFonts w:ascii="Times" w:hAnsi="Times"/>
          <w:rtl w:val="0"/>
        </w:rPr>
        <w:t>https://bit.ly/2ZAbZKH</w:t>
      </w:r>
      <w:r>
        <w:rPr>
          <w:rFonts w:ascii="Times" w:cs="Times" w:hAnsi="Times" w:eastAsia="Times"/>
        </w:rPr>
        <w:fldChar w:fldCharType="end" w:fldLock="0"/>
      </w: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ody"/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Contact: David Murphey</w:t>
      </w:r>
    </w:p>
    <w:p>
      <w:pPr>
        <w:pStyle w:val="Body"/>
      </w:pP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Phone: (808) 222-7011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" w:hAnsi="Times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Email: </w:t>
      </w:r>
      <w:r>
        <w:rPr>
          <w:rStyle w:val="Hyperlink.0"/>
          <w:rFonts w:ascii="Times" w:cs="Times" w:hAnsi="Times" w:eastAsia="Times"/>
        </w:rPr>
        <w:fldChar w:fldCharType="begin" w:fldLock="0"/>
      </w:r>
      <w:r>
        <w:rPr>
          <w:rStyle w:val="Hyperlink.0"/>
          <w:rFonts w:ascii="Times" w:cs="Times" w:hAnsi="Times" w:eastAsia="Times"/>
        </w:rPr>
        <w:instrText xml:space="preserve"> HYPERLINK "mailto:david@davidmurphey.com"</w:instrText>
      </w:r>
      <w:r>
        <w:rPr>
          <w:rStyle w:val="Hyperlink.0"/>
          <w:rFonts w:ascii="Times" w:cs="Times" w:hAnsi="Times" w:eastAsia="Times"/>
        </w:rPr>
        <w:fldChar w:fldCharType="separate" w:fldLock="0"/>
      </w:r>
      <w:r>
        <w:rPr>
          <w:rStyle w:val="Hyperlink.0"/>
          <w:rFonts w:ascii="Times" w:hAnsi="Times"/>
          <w:rtl w:val="0"/>
        </w:rPr>
        <w:t>david@davidmurphey.com</w:t>
      </w:r>
      <w:r>
        <w:rPr>
          <w:rFonts w:ascii="Times" w:cs="Times" w:hAnsi="Times" w:eastAsia="Times"/>
        </w:rPr>
        <w:fldChar w:fldCharType="end" w:fldLock="0"/>
      </w:r>
      <w:r>
        <w:rPr>
          <w:rFonts w:ascii="Times" w:cs="Times" w:hAnsi="Times" w:eastAsia="Times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g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