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F56B" w14:textId="77777777" w:rsidR="00916837" w:rsidRDefault="00916837" w:rsidP="00916837">
      <w:bookmarkStart w:id="0" w:name="_GoBack"/>
      <w:bookmarkEnd w:id="0"/>
      <w:r>
        <w:t xml:space="preserve">Unfortunately, many people find themself in need of an attorney at one time or another in their life.  Even more unfortunate is when one needs a </w:t>
      </w:r>
      <w:r w:rsidR="00CE0F12">
        <w:t>family law attorney</w:t>
      </w:r>
      <w:r>
        <w:t xml:space="preserve"> to handle their divorce, child custody, child visitation or guardianship or adoption disputes.  Attorneys are often necessary and expensive, but there are ways to keep the costs down and productivity up.  Erin Childs, founder of Childs Law Office and Certified Family Law Specialist with the State Bar of California Board of Legal Specialization has five tips that will help litigants save money on attorneys fees.</w:t>
      </w:r>
    </w:p>
    <w:p w14:paraId="5051C597" w14:textId="77777777" w:rsidR="00916837" w:rsidRDefault="00916837" w:rsidP="00916837"/>
    <w:p w14:paraId="6C1602C7" w14:textId="77777777" w:rsidR="00916837" w:rsidRDefault="00916837" w:rsidP="00916837">
      <w:r>
        <w:t>1.</w:t>
      </w:r>
      <w:r>
        <w:tab/>
      </w:r>
      <w:r w:rsidRPr="00CE0F12">
        <w:rPr>
          <w:b/>
        </w:rPr>
        <w:t>Know what the attorney’s hourly rate is, as well as that of the paralegal assigned to the case:</w:t>
      </w:r>
      <w:r>
        <w:t xml:space="preserve">  With the average billing rate of $300.00 per hour in California, an attorney’s time spent on a case can really add up.  One should know that the attorney’s staff, i.e. paralegal, legal secretary and clerk’s hourly rates are much lower.  These are people who work for the attorney on cases but are billed out at a fraction of the attorney’s hourly rate.  </w:t>
      </w:r>
    </w:p>
    <w:p w14:paraId="23756CBA" w14:textId="77777777" w:rsidR="00916837" w:rsidRDefault="00916837" w:rsidP="00916837"/>
    <w:p w14:paraId="6AD8ECB7" w14:textId="77777777" w:rsidR="00916837" w:rsidRDefault="00916837" w:rsidP="00916837">
      <w:r>
        <w:t>Clients should find out what their rates are, and then when the client calls in or wants to meet in person, they should to speak to one of the staff first.  The staff will most likely know as much about the case as the attorney, and can assist the client for a much lower hourly rate.</w:t>
      </w:r>
    </w:p>
    <w:p w14:paraId="1EFE1DD2" w14:textId="77777777" w:rsidR="00916837" w:rsidRDefault="00916837" w:rsidP="00916837"/>
    <w:p w14:paraId="15CAC627" w14:textId="77777777" w:rsidR="00916837" w:rsidRDefault="00916837" w:rsidP="00916837">
      <w:r>
        <w:t>2.</w:t>
      </w:r>
      <w:r>
        <w:tab/>
      </w:r>
      <w:r w:rsidRPr="00CE0F12">
        <w:rPr>
          <w:b/>
        </w:rPr>
        <w:t>Clients should do their own clerical work:</w:t>
      </w:r>
      <w:r>
        <w:t xml:space="preserve">  During a divorce, or family law action, the attorney will ask the client to bring in a large stack of financial documents like bank and credit card statements, titles to cars and property, wills/trusts, a list of payments made during a separation, retirement statements, etc.  Obtaining this information is a real pain, but sorting through it and understanding it is even more of a pain and an expensive one at that.  So, in lieu of the attorney or her staff sifting through a stack of the client’s confusing, disorganized documents, which costs them money every minute they have to do this, the client should do it himself. </w:t>
      </w:r>
    </w:p>
    <w:p w14:paraId="1F2076E0" w14:textId="77777777" w:rsidR="00916837" w:rsidRDefault="00916837" w:rsidP="00916837"/>
    <w:p w14:paraId="3B7D2566" w14:textId="77777777" w:rsidR="00916837" w:rsidRDefault="00CE0F12" w:rsidP="00916837">
      <w:r>
        <w:t>Erin</w:t>
      </w:r>
      <w:r w:rsidR="00916837">
        <w:t xml:space="preserve"> gives a very practical solution to an expensive endeavor, “Client’s should gather all of their documents, copy them in triplicate, make notes on, name them and clip them together.  Then compile all of the documents in an organized, easy-to-read manner and submit it to the attorney in hard copy and thumb drive. That will save the attorney a lot of time, and the client a lot of money.”</w:t>
      </w:r>
    </w:p>
    <w:p w14:paraId="4B109278" w14:textId="77777777" w:rsidR="00916837" w:rsidRDefault="00916837" w:rsidP="00916837"/>
    <w:p w14:paraId="55CFEC52" w14:textId="77777777" w:rsidR="00916837" w:rsidRDefault="00916837" w:rsidP="00916837">
      <w:r>
        <w:t>3.</w:t>
      </w:r>
      <w:r>
        <w:tab/>
      </w:r>
      <w:r w:rsidRPr="00CE0F12">
        <w:rPr>
          <w:b/>
        </w:rPr>
        <w:t>Save all questions up and then send them all to the paralegal assigned to the client’s case and the attorney:</w:t>
      </w:r>
      <w:r>
        <w:t xml:space="preserve">  Clients will have many questions for their attorney – that is inevitable.  However, calling each time something comes to mind is very expensive.  So, in lieu of multiple phone calls, clients are advised to save up questions until they have a few and email them all at once to the paralegal assigned to the case with a copy (“cc”) to the attorney.  </w:t>
      </w:r>
    </w:p>
    <w:p w14:paraId="24A9E0C1" w14:textId="77777777" w:rsidR="00916837" w:rsidRDefault="00916837" w:rsidP="00916837"/>
    <w:p w14:paraId="24201339" w14:textId="77777777" w:rsidR="00916837" w:rsidRDefault="00916837" w:rsidP="00916837">
      <w:r>
        <w:t>Chances are, the paralegal, who bills at a lower rate will be able to answer client questions quickly, efficiently and for a lot less than multiple phone calls to their attorney would cost.</w:t>
      </w:r>
    </w:p>
    <w:p w14:paraId="7D8E33A4" w14:textId="77777777" w:rsidR="00916837" w:rsidRDefault="00916837" w:rsidP="00916837"/>
    <w:p w14:paraId="536014C9" w14:textId="77777777" w:rsidR="00916837" w:rsidRDefault="00916837" w:rsidP="00916837">
      <w:r>
        <w:t>4.</w:t>
      </w:r>
      <w:r>
        <w:tab/>
      </w:r>
      <w:r w:rsidRPr="00CE0F12">
        <w:rPr>
          <w:b/>
        </w:rPr>
        <w:t>Don’t use the attorney’s shoulder to cry on:</w:t>
      </w:r>
      <w:r>
        <w:t xml:space="preserve">  If someone has retained a family law attorney, things are not going well for them.  If one is going through a divorce, tough custody battle or stressful adoption or guardianship, they are going to be under an enormous amount of stress.  As much as it is tempting, clients are advised to avoid using the attorney’s shoulder to cry on.  </w:t>
      </w:r>
    </w:p>
    <w:p w14:paraId="280A46C0" w14:textId="77777777" w:rsidR="00916837" w:rsidRDefault="00916837" w:rsidP="00916837"/>
    <w:p w14:paraId="2D490486" w14:textId="77777777" w:rsidR="00916837" w:rsidRDefault="00916837" w:rsidP="00916837">
      <w:r>
        <w:t xml:space="preserve">The attorney must pay the bills, so that means the time a client spends venting about how awful the opposing side is, they are being billed.  What a client should do to save money, and also help herself make clear-headed decisions during the process is seek out a trained therapist with whom to talk.  </w:t>
      </w:r>
    </w:p>
    <w:p w14:paraId="653F5B2C" w14:textId="77777777" w:rsidR="00916837" w:rsidRDefault="00916837" w:rsidP="00916837"/>
    <w:p w14:paraId="4A99A6A9" w14:textId="77777777" w:rsidR="00916837" w:rsidRDefault="00916837" w:rsidP="00916837">
      <w:r>
        <w:t>“Get it out, but get it out with the right person,” says Erin.  If a client can’t afford a therapist, they should use a trusted friend or write in a journal.  “One must deal with stress and emotions during these very difficult times, and using the aforementioned folks to do so will help them tremendously.”</w:t>
      </w:r>
    </w:p>
    <w:p w14:paraId="039B8F05" w14:textId="77777777" w:rsidR="00916837" w:rsidRDefault="00916837" w:rsidP="00916837"/>
    <w:p w14:paraId="01CA5C55" w14:textId="77777777" w:rsidR="00916837" w:rsidRDefault="00916837" w:rsidP="00916837">
      <w:r>
        <w:t>5.</w:t>
      </w:r>
      <w:r>
        <w:tab/>
      </w:r>
      <w:r w:rsidR="00CE0F12" w:rsidRPr="00CE0F12">
        <w:rPr>
          <w:b/>
        </w:rPr>
        <w:t>Settle matters out of court:</w:t>
      </w:r>
      <w:r>
        <w:t xml:space="preserve">  This is probably the most significant point of all.  These days, with the budget cuts in California, courts are more impacted than ever.  Courts are inefficient, disorganized and dealing with more people and fewer resources than any time in history.  So, just to get to court and have a judge hear a family law case is expensive, slow and inefficient.  </w:t>
      </w:r>
    </w:p>
    <w:p w14:paraId="4B44CE1E" w14:textId="77777777" w:rsidR="00916837" w:rsidRDefault="00916837" w:rsidP="00916837"/>
    <w:p w14:paraId="29A4394E" w14:textId="77777777" w:rsidR="00916837" w:rsidRDefault="00916837" w:rsidP="00916837">
      <w:r>
        <w:t xml:space="preserve">Further, once the harried, over-worked judge does get to a case, he/she only has a few minutes to give litigants, causing hasty decisions with which both litigants are unhappy. So, clients are urged to keep the power in their own hands, and negotiate with each other.  Out-of-court settlements are faster, less expensive, and often less traumatic than court proceedings.  </w:t>
      </w:r>
    </w:p>
    <w:p w14:paraId="1C373F1A" w14:textId="77777777" w:rsidR="00916837" w:rsidRDefault="00916837" w:rsidP="00916837"/>
    <w:p w14:paraId="0E7C9327" w14:textId="77777777" w:rsidR="00916837" w:rsidRDefault="00916837" w:rsidP="00916837">
      <w:r>
        <w:t xml:space="preserve">Attorney, Erin Childs, is the founder of Childs Law Office and is a </w:t>
      </w:r>
      <w:r w:rsidR="00CE0F12">
        <w:t xml:space="preserve">Certified Family Law Specialist </w:t>
      </w:r>
      <w:r>
        <w:t xml:space="preserve">with the State Bar of California Board of Legal Specialization.  Childs Law Office serves the Fresno, Madera, Kern and Kings Counties in California and specializes in child custody, child visitation, divorce, collaborative divorce, spousal support, property division, guardianships, juvenile dependency and adoptions.  To learn more, go to www.childslawoffice.com.  </w:t>
      </w:r>
    </w:p>
    <w:p w14:paraId="5C25F650" w14:textId="77777777" w:rsidR="00916837" w:rsidRDefault="00916837" w:rsidP="00916837"/>
    <w:p w14:paraId="37674F47" w14:textId="77777777" w:rsidR="00916837" w:rsidRDefault="00916837" w:rsidP="00916837">
      <w:r>
        <w:t>*State Bar of California Board of Legal Specialization</w:t>
      </w:r>
    </w:p>
    <w:p w14:paraId="11592612" w14:textId="77777777" w:rsidR="006B5279" w:rsidRDefault="006B5279"/>
    <w:sectPr w:rsidR="006B5279" w:rsidSect="008D2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37"/>
    <w:rsid w:val="006B5279"/>
    <w:rsid w:val="008D268D"/>
    <w:rsid w:val="00916837"/>
    <w:rsid w:val="00CE0F12"/>
    <w:rsid w:val="00F0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D903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4535</Characters>
  <Application>Microsoft Macintosh Word</Application>
  <DocSecurity>0</DocSecurity>
  <Lines>37</Lines>
  <Paragraphs>10</Paragraphs>
  <ScaleCrop>false</ScaleCrop>
  <Company>Childs Law Group</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Rhames-Childs</dc:creator>
  <cp:keywords/>
  <dc:description/>
  <cp:lastModifiedBy>Erin Rhames-Childs</cp:lastModifiedBy>
  <cp:revision>2</cp:revision>
  <dcterms:created xsi:type="dcterms:W3CDTF">2012-11-18T20:27:00Z</dcterms:created>
  <dcterms:modified xsi:type="dcterms:W3CDTF">2012-11-18T20:27:00Z</dcterms:modified>
</cp:coreProperties>
</file>