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8E" w:rsidRDefault="0033438E" w:rsidP="0033438E">
      <w:pPr>
        <w:jc w:val="right"/>
        <w:rPr>
          <w:b/>
        </w:rPr>
      </w:pPr>
      <w:r>
        <w:rPr>
          <w:b/>
          <w:noProof/>
          <w:lang w:eastAsia="en-GB"/>
        </w:rPr>
        <w:drawing>
          <wp:inline distT="0" distB="0" distL="0" distR="0" wp14:anchorId="0767C165" wp14:editId="3272E59C">
            <wp:extent cx="2719958" cy="5847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Group - 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9964" cy="584792"/>
                    </a:xfrm>
                    <a:prstGeom prst="rect">
                      <a:avLst/>
                    </a:prstGeom>
                  </pic:spPr>
                </pic:pic>
              </a:graphicData>
            </a:graphic>
          </wp:inline>
        </w:drawing>
      </w:r>
    </w:p>
    <w:p w:rsidR="00103427" w:rsidRPr="00B423B5" w:rsidRDefault="00103427" w:rsidP="00103427">
      <w:pPr>
        <w:rPr>
          <w:rFonts w:ascii="Century Gothic" w:hAnsi="Century Gothic" w:cs="Arial"/>
          <w:b/>
        </w:rPr>
      </w:pPr>
      <w:r w:rsidRPr="00B423B5">
        <w:rPr>
          <w:rFonts w:ascii="Century Gothic" w:hAnsi="Century Gothic" w:cs="Arial"/>
          <w:b/>
        </w:rPr>
        <w:t>PRESS RELEASE</w:t>
      </w:r>
    </w:p>
    <w:p w:rsidR="00103427" w:rsidRDefault="00103427" w:rsidP="003706F8">
      <w:pPr>
        <w:tabs>
          <w:tab w:val="left" w:pos="3030"/>
        </w:tabs>
        <w:spacing w:line="240" w:lineRule="auto"/>
        <w:contextualSpacing/>
        <w:rPr>
          <w:rFonts w:ascii="Century Gothic" w:hAnsi="Century Gothic" w:cs="Arial"/>
          <w:color w:val="FF0000"/>
        </w:rPr>
      </w:pPr>
      <w:r>
        <w:rPr>
          <w:rFonts w:ascii="Century Gothic" w:hAnsi="Century Gothic" w:cs="Arial"/>
        </w:rPr>
        <w:t>For immediate release:</w:t>
      </w:r>
      <w:r w:rsidR="00E451D6">
        <w:rPr>
          <w:rFonts w:ascii="Century Gothic" w:hAnsi="Century Gothic" w:cs="Arial"/>
        </w:rPr>
        <w:t xml:space="preserve"> Friday 26 July</w:t>
      </w:r>
      <w:bookmarkStart w:id="0" w:name="_GoBack"/>
      <w:bookmarkEnd w:id="0"/>
      <w:r w:rsidR="003706F8">
        <w:rPr>
          <w:rFonts w:ascii="Century Gothic" w:hAnsi="Century Gothic" w:cs="Arial"/>
          <w:color w:val="FF0000"/>
        </w:rPr>
        <w:tab/>
      </w:r>
    </w:p>
    <w:p w:rsidR="003706F8" w:rsidRDefault="003706F8" w:rsidP="00AB422A">
      <w:pPr>
        <w:tabs>
          <w:tab w:val="left" w:pos="3030"/>
        </w:tabs>
        <w:spacing w:line="240" w:lineRule="auto"/>
        <w:contextualSpacing/>
        <w:rPr>
          <w:rFonts w:ascii="Century Gothic" w:hAnsi="Century Gothic" w:cs="Arial"/>
          <w:b/>
        </w:rPr>
      </w:pPr>
    </w:p>
    <w:p w:rsidR="003706F8" w:rsidRPr="003706F8" w:rsidRDefault="003706F8" w:rsidP="003706F8">
      <w:pPr>
        <w:tabs>
          <w:tab w:val="left" w:pos="3030"/>
        </w:tabs>
        <w:spacing w:line="240" w:lineRule="auto"/>
        <w:contextualSpacing/>
        <w:jc w:val="center"/>
        <w:rPr>
          <w:rFonts w:ascii="Century Gothic" w:hAnsi="Century Gothic" w:cs="Arial"/>
          <w:b/>
        </w:rPr>
      </w:pPr>
      <w:r w:rsidRPr="003706F8">
        <w:rPr>
          <w:rFonts w:ascii="Century Gothic" w:hAnsi="Century Gothic" w:cs="Arial"/>
          <w:b/>
        </w:rPr>
        <w:t>ID MEDICAL</w:t>
      </w:r>
      <w:r>
        <w:rPr>
          <w:rFonts w:ascii="Century Gothic" w:hAnsi="Century Gothic" w:cs="Arial"/>
          <w:b/>
        </w:rPr>
        <w:t xml:space="preserve"> PRESENTS </w:t>
      </w:r>
      <w:r w:rsidR="007766B3" w:rsidRPr="001E7876">
        <w:rPr>
          <w:rFonts w:ascii="Century Gothic" w:hAnsi="Century Gothic" w:cs="Arial"/>
          <w:b/>
        </w:rPr>
        <w:t>THE</w:t>
      </w:r>
      <w:r w:rsidR="007766B3">
        <w:rPr>
          <w:rFonts w:ascii="Century Gothic" w:hAnsi="Century Gothic" w:cs="Arial"/>
          <w:b/>
          <w:color w:val="00B050"/>
        </w:rPr>
        <w:t xml:space="preserve"> </w:t>
      </w:r>
      <w:r>
        <w:rPr>
          <w:rFonts w:ascii="Century Gothic" w:hAnsi="Century Gothic" w:cs="Arial"/>
          <w:b/>
        </w:rPr>
        <w:t xml:space="preserve">MARK KENNEDY AWARD </w:t>
      </w:r>
      <w:r w:rsidR="0030720E">
        <w:rPr>
          <w:rFonts w:ascii="Century Gothic" w:hAnsi="Century Gothic" w:cs="Arial"/>
          <w:b/>
        </w:rPr>
        <w:t>TO</w:t>
      </w:r>
      <w:r w:rsidR="0030720E" w:rsidRPr="0030720E">
        <w:rPr>
          <w:rFonts w:ascii="Century Gothic" w:hAnsi="Century Gothic" w:cs="Arial"/>
          <w:b/>
          <w:color w:val="FF0000"/>
        </w:rPr>
        <w:t xml:space="preserve"> </w:t>
      </w:r>
      <w:r w:rsidR="007766B3" w:rsidRPr="001E7876">
        <w:rPr>
          <w:rFonts w:ascii="Century Gothic" w:hAnsi="Century Gothic" w:cs="Arial"/>
          <w:b/>
        </w:rPr>
        <w:t>HELEN WILLIAMS</w:t>
      </w:r>
      <w:r w:rsidR="00AB422A" w:rsidRPr="001E7876">
        <w:rPr>
          <w:rFonts w:ascii="Century Gothic" w:hAnsi="Century Gothic" w:cs="Arial"/>
          <w:b/>
        </w:rPr>
        <w:t xml:space="preserve"> </w:t>
      </w:r>
      <w:r w:rsidR="00AB422A">
        <w:rPr>
          <w:rFonts w:ascii="Century Gothic" w:hAnsi="Century Gothic" w:cs="Arial"/>
          <w:b/>
        </w:rPr>
        <w:t>AT HARROGATE AND DISTRICT NHS FOUNDATION TRUST</w:t>
      </w:r>
      <w:r w:rsidR="0030720E" w:rsidRPr="0030720E">
        <w:rPr>
          <w:rFonts w:ascii="Century Gothic" w:hAnsi="Century Gothic" w:cs="Arial"/>
          <w:b/>
          <w:color w:val="FF0000"/>
        </w:rPr>
        <w:t xml:space="preserve"> </w:t>
      </w:r>
      <w:r>
        <w:rPr>
          <w:rFonts w:ascii="Century Gothic" w:hAnsi="Century Gothic" w:cs="Arial"/>
          <w:b/>
        </w:rPr>
        <w:t>FOR IMPROVING THE QUALITY OF CARE</w:t>
      </w:r>
    </w:p>
    <w:p w:rsidR="003706F8" w:rsidRDefault="003706F8" w:rsidP="003706F8">
      <w:pPr>
        <w:tabs>
          <w:tab w:val="left" w:pos="3030"/>
        </w:tabs>
        <w:spacing w:line="240" w:lineRule="auto"/>
        <w:contextualSpacing/>
        <w:jc w:val="center"/>
        <w:rPr>
          <w:rFonts w:ascii="Century Gothic" w:hAnsi="Century Gothic" w:cs="Arial"/>
          <w:b/>
        </w:rPr>
      </w:pPr>
    </w:p>
    <w:p w:rsidR="00661306" w:rsidRPr="003C51CC" w:rsidRDefault="007E4391" w:rsidP="00914BD9">
      <w:pPr>
        <w:spacing w:line="360" w:lineRule="auto"/>
        <w:jc w:val="both"/>
        <w:rPr>
          <w:rFonts w:ascii="Century Gothic" w:hAnsi="Century Gothic" w:cs="Arial"/>
        </w:rPr>
      </w:pPr>
      <w:r>
        <w:rPr>
          <w:rFonts w:ascii="Century Gothic" w:hAnsi="Century Gothic" w:cs="Arial"/>
        </w:rPr>
        <w:t xml:space="preserve">Through its </w:t>
      </w:r>
      <w:r w:rsidR="00661306" w:rsidRPr="003C51CC">
        <w:rPr>
          <w:rFonts w:ascii="Century Gothic" w:hAnsi="Century Gothic" w:cs="Arial"/>
        </w:rPr>
        <w:t xml:space="preserve">on-going commitment to supporting Trusts and recognising the remarkable achievements of medical professionals across the UK, ID Medical </w:t>
      </w:r>
      <w:r w:rsidR="00E9653D">
        <w:rPr>
          <w:rFonts w:ascii="Century Gothic" w:hAnsi="Century Gothic" w:cs="Arial"/>
        </w:rPr>
        <w:t xml:space="preserve">has </w:t>
      </w:r>
      <w:r w:rsidR="00661306" w:rsidRPr="003C51CC">
        <w:rPr>
          <w:rFonts w:ascii="Century Gothic" w:hAnsi="Century Gothic" w:cs="Arial"/>
        </w:rPr>
        <w:t xml:space="preserve">recently sponsored the Harrogate and District NHS Foundation Trust </w:t>
      </w:r>
      <w:r w:rsidR="00205BFC" w:rsidRPr="003C51CC">
        <w:rPr>
          <w:rFonts w:ascii="Century Gothic" w:hAnsi="Century Gothic" w:cs="Arial"/>
        </w:rPr>
        <w:t xml:space="preserve">(HDFT) </w:t>
      </w:r>
      <w:r w:rsidR="00661306" w:rsidRPr="003C51CC">
        <w:rPr>
          <w:rFonts w:ascii="Century Gothic" w:hAnsi="Century Gothic" w:cs="Arial"/>
        </w:rPr>
        <w:t xml:space="preserve">Staff Achievement Awards 2013 and presented </w:t>
      </w:r>
      <w:r w:rsidR="001E7876">
        <w:rPr>
          <w:rFonts w:ascii="Century Gothic" w:hAnsi="Century Gothic" w:cs="Arial"/>
        </w:rPr>
        <w:t xml:space="preserve">Helen </w:t>
      </w:r>
      <w:r w:rsidR="00CE2BCB">
        <w:rPr>
          <w:rFonts w:ascii="Century Gothic" w:hAnsi="Century Gothic" w:cs="Arial"/>
        </w:rPr>
        <w:t xml:space="preserve">Williams </w:t>
      </w:r>
      <w:r w:rsidR="00661306" w:rsidRPr="003C51CC">
        <w:rPr>
          <w:rFonts w:ascii="Century Gothic" w:hAnsi="Century Gothic" w:cs="Arial"/>
        </w:rPr>
        <w:t xml:space="preserve">with the </w:t>
      </w:r>
      <w:r w:rsidR="00F7584E">
        <w:rPr>
          <w:rFonts w:ascii="Century Gothic" w:hAnsi="Century Gothic" w:cs="Arial"/>
        </w:rPr>
        <w:t xml:space="preserve">highly commendable </w:t>
      </w:r>
      <w:r w:rsidR="00661306" w:rsidRPr="003C51CC">
        <w:rPr>
          <w:rFonts w:ascii="Century Gothic" w:hAnsi="Century Gothic" w:cs="Arial"/>
        </w:rPr>
        <w:t>Mark Kennedy Award.</w:t>
      </w:r>
    </w:p>
    <w:p w:rsidR="006A21E9" w:rsidRDefault="007E34E3" w:rsidP="00914BD9">
      <w:pPr>
        <w:spacing w:line="360" w:lineRule="auto"/>
        <w:jc w:val="both"/>
        <w:rPr>
          <w:rFonts w:ascii="Century Gothic" w:hAnsi="Century Gothic" w:cs="Arial"/>
          <w:color w:val="FF0000"/>
        </w:rPr>
      </w:pPr>
      <w:r>
        <w:rPr>
          <w:rFonts w:ascii="Century Gothic" w:hAnsi="Century Gothic" w:cs="Arial"/>
        </w:rPr>
        <w:t>The</w:t>
      </w:r>
      <w:r w:rsidR="002110E4">
        <w:rPr>
          <w:rFonts w:ascii="Century Gothic" w:hAnsi="Century Gothic" w:cs="Arial"/>
        </w:rPr>
        <w:t xml:space="preserve"> </w:t>
      </w:r>
      <w:r w:rsidR="00E9653D">
        <w:rPr>
          <w:rFonts w:ascii="Century Gothic" w:hAnsi="Century Gothic" w:cs="Arial"/>
        </w:rPr>
        <w:t>Staff A</w:t>
      </w:r>
      <w:r w:rsidR="003C51CC">
        <w:rPr>
          <w:rFonts w:ascii="Century Gothic" w:hAnsi="Century Gothic" w:cs="Arial"/>
        </w:rPr>
        <w:t>chievement awards</w:t>
      </w:r>
      <w:r w:rsidR="00E9653D">
        <w:rPr>
          <w:rFonts w:ascii="Century Gothic" w:hAnsi="Century Gothic" w:cs="Arial"/>
        </w:rPr>
        <w:t xml:space="preserve"> Summer Ball,</w:t>
      </w:r>
      <w:r w:rsidR="003C51CC">
        <w:rPr>
          <w:rFonts w:ascii="Century Gothic" w:hAnsi="Century Gothic" w:cs="Arial"/>
        </w:rPr>
        <w:t xml:space="preserve"> held at </w:t>
      </w:r>
      <w:r w:rsidR="003C51CC" w:rsidRPr="00103427">
        <w:rPr>
          <w:rFonts w:ascii="Century Gothic" w:hAnsi="Century Gothic" w:cs="Arial"/>
        </w:rPr>
        <w:t>the Pavilions of Harrogate on Friday 19</w:t>
      </w:r>
      <w:r w:rsidR="003C51CC" w:rsidRPr="00103427">
        <w:rPr>
          <w:rFonts w:ascii="Century Gothic" w:hAnsi="Century Gothic" w:cs="Arial"/>
          <w:vertAlign w:val="superscript"/>
        </w:rPr>
        <w:t>th</w:t>
      </w:r>
      <w:r w:rsidR="003C51CC" w:rsidRPr="00103427">
        <w:rPr>
          <w:rFonts w:ascii="Century Gothic" w:hAnsi="Century Gothic" w:cs="Arial"/>
        </w:rPr>
        <w:t xml:space="preserve"> July</w:t>
      </w:r>
      <w:r w:rsidR="003C51CC">
        <w:rPr>
          <w:rFonts w:ascii="Century Gothic" w:hAnsi="Century Gothic" w:cs="Arial"/>
        </w:rPr>
        <w:t xml:space="preserve">, incorporate </w:t>
      </w:r>
      <w:r w:rsidR="00661306">
        <w:rPr>
          <w:rFonts w:ascii="Century Gothic" w:hAnsi="Century Gothic" w:cs="Arial"/>
        </w:rPr>
        <w:t>‘</w:t>
      </w:r>
      <w:r w:rsidR="00661306" w:rsidRPr="00103427">
        <w:rPr>
          <w:rFonts w:ascii="Century Gothic" w:hAnsi="Century Gothic" w:cs="Arial"/>
        </w:rPr>
        <w:t>Celebrating Success</w:t>
      </w:r>
      <w:r w:rsidR="00661306">
        <w:rPr>
          <w:rFonts w:ascii="Century Gothic" w:hAnsi="Century Gothic" w:cs="Arial"/>
        </w:rPr>
        <w:t>’</w:t>
      </w:r>
      <w:r w:rsidR="00661306" w:rsidRPr="00103427">
        <w:rPr>
          <w:rFonts w:ascii="Century Gothic" w:hAnsi="Century Gothic" w:cs="Arial"/>
        </w:rPr>
        <w:t xml:space="preserve"> and </w:t>
      </w:r>
      <w:r w:rsidR="00661306">
        <w:rPr>
          <w:rFonts w:ascii="Century Gothic" w:hAnsi="Century Gothic" w:cs="Arial"/>
        </w:rPr>
        <w:t>‘</w:t>
      </w:r>
      <w:r w:rsidR="00661306" w:rsidRPr="00103427">
        <w:rPr>
          <w:rFonts w:ascii="Century Gothic" w:hAnsi="Century Gothic" w:cs="Arial"/>
        </w:rPr>
        <w:t>Long Service Awards</w:t>
      </w:r>
      <w:r w:rsidR="00661306">
        <w:rPr>
          <w:rFonts w:ascii="Century Gothic" w:hAnsi="Century Gothic" w:cs="Arial"/>
        </w:rPr>
        <w:t>’</w:t>
      </w:r>
      <w:r w:rsidR="003C51CC">
        <w:rPr>
          <w:rFonts w:ascii="Century Gothic" w:hAnsi="Century Gothic" w:cs="Arial"/>
        </w:rPr>
        <w:t xml:space="preserve"> to promote</w:t>
      </w:r>
      <w:r w:rsidR="006A21E9" w:rsidRPr="00103427">
        <w:rPr>
          <w:rFonts w:ascii="Century Gothic" w:hAnsi="Century Gothic" w:cs="Arial"/>
        </w:rPr>
        <w:t xml:space="preserve"> outstanding good practice and innovation from staff across the </w:t>
      </w:r>
      <w:r w:rsidR="003706F8">
        <w:rPr>
          <w:rFonts w:ascii="Century Gothic" w:hAnsi="Century Gothic" w:cs="Arial"/>
        </w:rPr>
        <w:t>organisation</w:t>
      </w:r>
      <w:r w:rsidR="007766B3">
        <w:rPr>
          <w:rFonts w:ascii="Century Gothic" w:hAnsi="Century Gothic" w:cs="Arial"/>
        </w:rPr>
        <w:t xml:space="preserve"> </w:t>
      </w:r>
      <w:r w:rsidR="007766B3" w:rsidRPr="001E7876">
        <w:rPr>
          <w:rFonts w:ascii="Century Gothic" w:hAnsi="Century Gothic" w:cs="Arial"/>
        </w:rPr>
        <w:t>and to recognise staff who have worked for the NHS for 25, 35 and 40 years</w:t>
      </w:r>
      <w:r w:rsidR="003706F8" w:rsidRPr="001E7876">
        <w:rPr>
          <w:rFonts w:ascii="Century Gothic" w:hAnsi="Century Gothic" w:cs="Arial"/>
        </w:rPr>
        <w:t>.</w:t>
      </w:r>
      <w:r w:rsidR="006A21E9" w:rsidRPr="001E7876">
        <w:rPr>
          <w:rFonts w:ascii="Century Gothic" w:hAnsi="Century Gothic" w:cs="Arial"/>
        </w:rPr>
        <w:t xml:space="preserve"> </w:t>
      </w:r>
      <w:r w:rsidR="007A27BC" w:rsidRPr="001E7876">
        <w:rPr>
          <w:rFonts w:ascii="Century Gothic" w:hAnsi="Century Gothic" w:cs="Arial"/>
        </w:rPr>
        <w:t>The Mark Kennedy award itself involves the people who use the Trust’s services in implementing change and improving the quality of care.</w:t>
      </w:r>
    </w:p>
    <w:p w:rsidR="00F53C94" w:rsidRPr="007766B3" w:rsidRDefault="00F53C94" w:rsidP="00914BD9">
      <w:pPr>
        <w:spacing w:line="360" w:lineRule="auto"/>
        <w:jc w:val="both"/>
        <w:rPr>
          <w:rFonts w:ascii="Century Gothic" w:hAnsi="Century Gothic" w:cs="Arial"/>
          <w:color w:val="00B050"/>
        </w:rPr>
      </w:pPr>
      <w:r w:rsidRPr="00103427">
        <w:rPr>
          <w:rFonts w:ascii="Century Gothic" w:hAnsi="Century Gothic" w:cs="Arial"/>
        </w:rPr>
        <w:t xml:space="preserve">Julia Gardner, </w:t>
      </w:r>
      <w:r w:rsidR="009C060C">
        <w:rPr>
          <w:rFonts w:ascii="Century Gothic" w:hAnsi="Century Gothic" w:cs="Arial"/>
        </w:rPr>
        <w:t>strategic account m</w:t>
      </w:r>
      <w:r w:rsidR="007E34E3">
        <w:rPr>
          <w:rFonts w:ascii="Century Gothic" w:hAnsi="Century Gothic" w:cs="Arial"/>
        </w:rPr>
        <w:t>anager</w:t>
      </w:r>
      <w:r w:rsidRPr="00103427">
        <w:rPr>
          <w:rFonts w:ascii="Century Gothic" w:hAnsi="Century Gothic" w:cs="Arial"/>
        </w:rPr>
        <w:t xml:space="preserve"> at ID Medical is pictured presenting </w:t>
      </w:r>
      <w:r w:rsidR="007766B3" w:rsidRPr="001E7876">
        <w:rPr>
          <w:rFonts w:ascii="Century Gothic" w:hAnsi="Century Gothic" w:cs="Arial"/>
        </w:rPr>
        <w:t>Helen Williams</w:t>
      </w:r>
      <w:r w:rsidRPr="001E7876">
        <w:rPr>
          <w:rFonts w:ascii="Century Gothic" w:hAnsi="Century Gothic" w:cs="Arial"/>
        </w:rPr>
        <w:t xml:space="preserve"> with </w:t>
      </w:r>
      <w:r w:rsidR="007766B3" w:rsidRPr="001E7876">
        <w:rPr>
          <w:rFonts w:ascii="Century Gothic" w:hAnsi="Century Gothic" w:cs="Arial"/>
        </w:rPr>
        <w:t>her</w:t>
      </w:r>
      <w:r w:rsidRPr="001E7876">
        <w:rPr>
          <w:rFonts w:ascii="Century Gothic" w:hAnsi="Century Gothic" w:cs="Arial"/>
        </w:rPr>
        <w:t xml:space="preserve"> Mark Kennedy Award 2013 for</w:t>
      </w:r>
      <w:r w:rsidR="007766B3" w:rsidRPr="001E7876">
        <w:rPr>
          <w:rFonts w:ascii="Century Gothic" w:hAnsi="Century Gothic" w:cs="Arial"/>
        </w:rPr>
        <w:t xml:space="preserve"> the Long Term Conditions Pathway Project</w:t>
      </w:r>
      <w:r w:rsidR="001E7876" w:rsidRPr="001E7876">
        <w:rPr>
          <w:rFonts w:ascii="Century Gothic" w:hAnsi="Century Gothic" w:cs="Arial"/>
        </w:rPr>
        <w:t>.</w:t>
      </w:r>
    </w:p>
    <w:p w:rsidR="00926658" w:rsidRDefault="00103427" w:rsidP="00914BD9">
      <w:pPr>
        <w:spacing w:line="360" w:lineRule="auto"/>
        <w:jc w:val="both"/>
        <w:rPr>
          <w:rFonts w:ascii="Century Gothic" w:hAnsi="Century Gothic" w:cs="Arial"/>
        </w:rPr>
      </w:pPr>
      <w:r w:rsidRPr="00103427">
        <w:rPr>
          <w:rFonts w:ascii="Century Gothic" w:hAnsi="Century Gothic" w:cs="Arial"/>
        </w:rPr>
        <w:t>“</w:t>
      </w:r>
      <w:r w:rsidR="00E9653D">
        <w:rPr>
          <w:rFonts w:ascii="Century Gothic" w:hAnsi="Century Gothic" w:cs="Arial"/>
        </w:rPr>
        <w:t xml:space="preserve">We [ID Medical] </w:t>
      </w:r>
      <w:r w:rsidR="002A22C8">
        <w:rPr>
          <w:rFonts w:ascii="Century Gothic" w:hAnsi="Century Gothic" w:cs="Arial"/>
        </w:rPr>
        <w:t>were</w:t>
      </w:r>
      <w:r w:rsidR="009C060C">
        <w:rPr>
          <w:rFonts w:ascii="Century Gothic" w:hAnsi="Century Gothic" w:cs="Arial"/>
        </w:rPr>
        <w:t xml:space="preserve"> </w:t>
      </w:r>
      <w:r w:rsidR="00E9653D">
        <w:rPr>
          <w:rFonts w:ascii="Century Gothic" w:hAnsi="Century Gothic" w:cs="Arial"/>
        </w:rPr>
        <w:t>privileged</w:t>
      </w:r>
      <w:r w:rsidR="00F53C94">
        <w:rPr>
          <w:rFonts w:ascii="Century Gothic" w:hAnsi="Century Gothic" w:cs="Arial"/>
        </w:rPr>
        <w:t xml:space="preserve"> </w:t>
      </w:r>
      <w:r w:rsidR="00E9653D">
        <w:rPr>
          <w:rFonts w:ascii="Century Gothic" w:hAnsi="Century Gothic" w:cs="Arial"/>
        </w:rPr>
        <w:t xml:space="preserve">to present </w:t>
      </w:r>
      <w:r w:rsidR="007766B3" w:rsidRPr="001E7876">
        <w:rPr>
          <w:rFonts w:ascii="Century Gothic" w:hAnsi="Century Gothic" w:cs="Arial"/>
        </w:rPr>
        <w:t>Helen</w:t>
      </w:r>
      <w:r w:rsidR="00E9653D">
        <w:rPr>
          <w:rFonts w:ascii="Century Gothic" w:hAnsi="Century Gothic" w:cs="Arial"/>
          <w:color w:val="FF0000"/>
        </w:rPr>
        <w:t xml:space="preserve"> </w:t>
      </w:r>
      <w:r w:rsidR="00E9653D">
        <w:rPr>
          <w:rFonts w:ascii="Century Gothic" w:hAnsi="Century Gothic" w:cs="Arial"/>
        </w:rPr>
        <w:t>with the Mark Kennedy award at the</w:t>
      </w:r>
      <w:r w:rsidR="00F53C94">
        <w:rPr>
          <w:rFonts w:ascii="Century Gothic" w:hAnsi="Century Gothic" w:cs="Arial"/>
        </w:rPr>
        <w:t xml:space="preserve"> Harrogate and District NHS Trust</w:t>
      </w:r>
      <w:r w:rsidR="00661306">
        <w:rPr>
          <w:rFonts w:ascii="Century Gothic" w:hAnsi="Century Gothic" w:cs="Arial"/>
        </w:rPr>
        <w:t xml:space="preserve"> </w:t>
      </w:r>
      <w:r w:rsidR="00F53C94">
        <w:rPr>
          <w:rFonts w:ascii="Century Gothic" w:hAnsi="Century Gothic" w:cs="Arial"/>
        </w:rPr>
        <w:t>Staff Achievement Awards</w:t>
      </w:r>
      <w:r w:rsidR="009C060C">
        <w:rPr>
          <w:rFonts w:ascii="Century Gothic" w:hAnsi="Century Gothic" w:cs="Arial"/>
        </w:rPr>
        <w:t xml:space="preserve">,” </w:t>
      </w:r>
      <w:r w:rsidR="00904AC3">
        <w:rPr>
          <w:rFonts w:ascii="Century Gothic" w:hAnsi="Century Gothic" w:cs="Arial"/>
        </w:rPr>
        <w:t>said</w:t>
      </w:r>
      <w:r w:rsidR="002A22C8">
        <w:rPr>
          <w:rFonts w:ascii="Century Gothic" w:hAnsi="Century Gothic" w:cs="Arial"/>
        </w:rPr>
        <w:t xml:space="preserve"> </w:t>
      </w:r>
      <w:r w:rsidR="009C060C">
        <w:rPr>
          <w:rFonts w:ascii="Century Gothic" w:hAnsi="Century Gothic" w:cs="Arial"/>
        </w:rPr>
        <w:t>strategic account manager</w:t>
      </w:r>
      <w:r w:rsidR="00904AC3">
        <w:rPr>
          <w:rFonts w:ascii="Century Gothic" w:hAnsi="Century Gothic" w:cs="Arial"/>
        </w:rPr>
        <w:t>,</w:t>
      </w:r>
      <w:r w:rsidR="00926658">
        <w:rPr>
          <w:rFonts w:ascii="Century Gothic" w:hAnsi="Century Gothic" w:cs="Arial"/>
        </w:rPr>
        <w:t xml:space="preserve"> Julia Gardner.</w:t>
      </w:r>
    </w:p>
    <w:p w:rsidR="007D03E7" w:rsidRPr="007D03E7" w:rsidRDefault="007D03E7" w:rsidP="00914BD9">
      <w:pPr>
        <w:spacing w:line="360" w:lineRule="auto"/>
        <w:jc w:val="both"/>
        <w:rPr>
          <w:rFonts w:ascii="Century Gothic" w:hAnsi="Century Gothic" w:cs="Arial"/>
        </w:rPr>
      </w:pPr>
      <w:r>
        <w:rPr>
          <w:rFonts w:ascii="Century Gothic" w:hAnsi="Century Gothic" w:cs="Arial"/>
        </w:rPr>
        <w:t xml:space="preserve">“It is </w:t>
      </w:r>
      <w:r w:rsidR="00954780">
        <w:rPr>
          <w:rFonts w:ascii="Century Gothic" w:hAnsi="Century Gothic" w:cs="Arial"/>
        </w:rPr>
        <w:t>imperative</w:t>
      </w:r>
      <w:r>
        <w:rPr>
          <w:rFonts w:ascii="Century Gothic" w:hAnsi="Century Gothic" w:cs="Arial"/>
        </w:rPr>
        <w:t xml:space="preserve"> </w:t>
      </w:r>
      <w:r w:rsidR="00954780">
        <w:rPr>
          <w:rFonts w:ascii="Century Gothic" w:hAnsi="Century Gothic" w:cs="Arial"/>
        </w:rPr>
        <w:t>for</w:t>
      </w:r>
      <w:r>
        <w:rPr>
          <w:rFonts w:ascii="Century Gothic" w:hAnsi="Century Gothic" w:cs="Arial"/>
        </w:rPr>
        <w:t xml:space="preserve"> NHS Trusts to recruit staff with the right values to improve levels of patient care and it is safe to say that </w:t>
      </w:r>
      <w:r w:rsidR="007766B3" w:rsidRPr="001E7876">
        <w:rPr>
          <w:rFonts w:ascii="Century Gothic" w:hAnsi="Century Gothic" w:cs="Arial"/>
        </w:rPr>
        <w:t>Helen and her fellow colleagues</w:t>
      </w:r>
      <w:r w:rsidRPr="001E7876">
        <w:rPr>
          <w:rFonts w:ascii="Century Gothic" w:hAnsi="Century Gothic" w:cs="Arial"/>
        </w:rPr>
        <w:t xml:space="preserve"> </w:t>
      </w:r>
      <w:r>
        <w:rPr>
          <w:rFonts w:ascii="Century Gothic" w:hAnsi="Century Gothic" w:cs="Arial"/>
        </w:rPr>
        <w:t>ha</w:t>
      </w:r>
      <w:r w:rsidR="007766B3">
        <w:rPr>
          <w:rFonts w:ascii="Century Gothic" w:hAnsi="Century Gothic" w:cs="Arial"/>
        </w:rPr>
        <w:t>ve</w:t>
      </w:r>
      <w:r>
        <w:rPr>
          <w:rFonts w:ascii="Century Gothic" w:hAnsi="Century Gothic" w:cs="Arial"/>
        </w:rPr>
        <w:t xml:space="preserve"> gone above and beyond, contributing significantly to </w:t>
      </w:r>
      <w:r w:rsidR="007766B3" w:rsidRPr="001E7876">
        <w:rPr>
          <w:rFonts w:ascii="Century Gothic" w:hAnsi="Century Gothic" w:cs="Arial"/>
        </w:rPr>
        <w:t>improving the quality of care</w:t>
      </w:r>
      <w:r w:rsidR="00954780" w:rsidRPr="001E7876">
        <w:rPr>
          <w:rFonts w:ascii="Century Gothic" w:hAnsi="Century Gothic" w:cs="Arial"/>
        </w:rPr>
        <w:t xml:space="preserve"> </w:t>
      </w:r>
      <w:r w:rsidR="00954780">
        <w:rPr>
          <w:rFonts w:ascii="Century Gothic" w:hAnsi="Century Gothic" w:cs="Arial"/>
        </w:rPr>
        <w:t>at HDFT.</w:t>
      </w:r>
    </w:p>
    <w:p w:rsidR="002A22C8" w:rsidRDefault="00926658" w:rsidP="007D03E7">
      <w:pPr>
        <w:spacing w:line="360" w:lineRule="auto"/>
        <w:jc w:val="both"/>
        <w:rPr>
          <w:rFonts w:ascii="Century Gothic" w:hAnsi="Century Gothic" w:cs="Arial"/>
        </w:rPr>
      </w:pPr>
      <w:r>
        <w:rPr>
          <w:rFonts w:ascii="Century Gothic" w:hAnsi="Century Gothic" w:cs="Arial"/>
        </w:rPr>
        <w:t>“</w:t>
      </w:r>
      <w:r w:rsidR="00E9653D">
        <w:rPr>
          <w:rFonts w:ascii="Century Gothic" w:hAnsi="Century Gothic" w:cs="Arial"/>
        </w:rPr>
        <w:t xml:space="preserve">Corporate Social Responsibility is at the heart of everything we do at ID Medical and our </w:t>
      </w:r>
      <w:r w:rsidR="009C060C">
        <w:rPr>
          <w:rFonts w:ascii="Century Gothic" w:hAnsi="Century Gothic" w:cs="Arial"/>
        </w:rPr>
        <w:t>involvement</w:t>
      </w:r>
      <w:r w:rsidR="00E9653D">
        <w:rPr>
          <w:rFonts w:ascii="Century Gothic" w:hAnsi="Century Gothic" w:cs="Arial"/>
        </w:rPr>
        <w:t xml:space="preserve"> with the HDFT Staff Achievement Awards enables us to join the Trust in recognising individuals and teams who are making a real difference every day.</w:t>
      </w:r>
      <w:r w:rsidR="007D03E7">
        <w:rPr>
          <w:rFonts w:ascii="Century Gothic" w:hAnsi="Century Gothic" w:cs="Arial"/>
        </w:rPr>
        <w:t xml:space="preserve"> Congratulations</w:t>
      </w:r>
      <w:r w:rsidR="00954780">
        <w:rPr>
          <w:rFonts w:ascii="Century Gothic" w:hAnsi="Century Gothic" w:cs="Arial"/>
        </w:rPr>
        <w:t xml:space="preserve"> to all</w:t>
      </w:r>
      <w:r w:rsidR="00180487">
        <w:rPr>
          <w:rFonts w:ascii="Century Gothic" w:hAnsi="Century Gothic" w:cs="Arial"/>
        </w:rPr>
        <w:t xml:space="preserve"> nominated staff</w:t>
      </w:r>
      <w:r w:rsidR="007D03E7">
        <w:rPr>
          <w:rFonts w:ascii="Century Gothic" w:hAnsi="Century Gothic" w:cs="Arial"/>
        </w:rPr>
        <w:t>!</w:t>
      </w:r>
      <w:r w:rsidR="00E9653D">
        <w:rPr>
          <w:rFonts w:ascii="Century Gothic" w:hAnsi="Century Gothic" w:cs="Arial"/>
        </w:rPr>
        <w:t>”</w:t>
      </w:r>
    </w:p>
    <w:p w:rsidR="0033438E" w:rsidRDefault="0033438E" w:rsidP="0033438E">
      <w:pPr>
        <w:jc w:val="both"/>
        <w:rPr>
          <w:rFonts w:ascii="Century Gothic" w:hAnsi="Century Gothic"/>
          <w:b/>
        </w:rPr>
      </w:pPr>
      <w:r w:rsidRPr="00B423B5">
        <w:rPr>
          <w:rFonts w:ascii="Century Gothic" w:hAnsi="Century Gothic"/>
          <w:b/>
        </w:rPr>
        <w:t>ENDS</w:t>
      </w:r>
    </w:p>
    <w:p w:rsidR="00BF0CEA" w:rsidRDefault="00BF0CEA" w:rsidP="0033438E">
      <w:pPr>
        <w:rPr>
          <w:rFonts w:ascii="Century Gothic" w:hAnsi="Century Gothic"/>
          <w:b/>
        </w:rPr>
      </w:pPr>
    </w:p>
    <w:p w:rsidR="0033438E" w:rsidRDefault="0033438E" w:rsidP="0033438E">
      <w:pPr>
        <w:rPr>
          <w:rFonts w:ascii="Century Gothic" w:hAnsi="Century Gothic"/>
          <w:b/>
        </w:rPr>
      </w:pPr>
      <w:r>
        <w:rPr>
          <w:rFonts w:ascii="Century Gothic" w:hAnsi="Century Gothic"/>
          <w:b/>
        </w:rPr>
        <w:lastRenderedPageBreak/>
        <w:t>About ID Medical</w:t>
      </w:r>
    </w:p>
    <w:p w:rsidR="00103427" w:rsidRPr="001E70D7" w:rsidRDefault="00103427" w:rsidP="00103427">
      <w:pPr>
        <w:spacing w:line="240" w:lineRule="auto"/>
        <w:rPr>
          <w:rFonts w:ascii="Century Gothic" w:hAnsi="Century Gothic"/>
        </w:rPr>
      </w:pPr>
      <w:r w:rsidRPr="00BE2E30">
        <w:rPr>
          <w:rFonts w:ascii="Century Gothic" w:hAnsi="Century Gothic"/>
        </w:rPr>
        <w:t>ID Medical (HQ in Milton Keynes with office in central London) was established in 2002 and has since maintained its enviable position as market leader in the provision of high calibre medical staffing to both the public and private sectors.  As the UK’s leading provider of locum doctors, nurses and AHP/HSS and clerical staff, ID Medical holds preferred supplier contracts with o</w:t>
      </w:r>
      <w:r>
        <w:rPr>
          <w:rFonts w:ascii="Century Gothic" w:hAnsi="Century Gothic"/>
        </w:rPr>
        <w:t xml:space="preserve">ver 80% of hospitals nationwide and </w:t>
      </w:r>
      <w:r w:rsidRPr="00BE2E30">
        <w:rPr>
          <w:rFonts w:ascii="Century Gothic" w:hAnsi="Century Gothic"/>
        </w:rPr>
        <w:t>has supplied over 2 million hours to the NHS.</w:t>
      </w:r>
    </w:p>
    <w:p w:rsidR="00103427" w:rsidRPr="00B423B5" w:rsidRDefault="00103427" w:rsidP="00103427">
      <w:pPr>
        <w:spacing w:line="240" w:lineRule="auto"/>
        <w:rPr>
          <w:rFonts w:ascii="Century Gothic" w:hAnsi="Century Gothic"/>
        </w:rPr>
      </w:pPr>
      <w:r w:rsidRPr="00B423B5">
        <w:rPr>
          <w:rFonts w:ascii="Century Gothic" w:hAnsi="Century Gothic"/>
        </w:rPr>
        <w:t xml:space="preserve">Founded on its core principles of quality of service, dedication, innovation and 100% commitment, the ID </w:t>
      </w:r>
      <w:r>
        <w:rPr>
          <w:rFonts w:ascii="Century Gothic" w:hAnsi="Century Gothic"/>
        </w:rPr>
        <w:t xml:space="preserve">Medical </w:t>
      </w:r>
      <w:r w:rsidRPr="00B423B5">
        <w:rPr>
          <w:rFonts w:ascii="Century Gothic" w:hAnsi="Century Gothic"/>
        </w:rPr>
        <w:t xml:space="preserve">Group </w:t>
      </w:r>
      <w:r>
        <w:rPr>
          <w:rFonts w:ascii="Century Gothic" w:hAnsi="Century Gothic"/>
        </w:rPr>
        <w:t xml:space="preserve">Limited </w:t>
      </w:r>
      <w:r w:rsidRPr="00B423B5">
        <w:rPr>
          <w:rFonts w:ascii="Century Gothic" w:hAnsi="Century Gothic"/>
        </w:rPr>
        <w:t>provides a complete medical staffing solution to its valued partners.  Its services form part of the NHS procurement, with the ID Medical brand becoming synonymous with quality and dedication to the requirements of its clients and candidates alike.</w:t>
      </w:r>
    </w:p>
    <w:p w:rsidR="00103427" w:rsidRPr="00B423B5" w:rsidRDefault="00103427" w:rsidP="00103427">
      <w:pPr>
        <w:spacing w:line="240" w:lineRule="auto"/>
        <w:rPr>
          <w:rFonts w:ascii="Century Gothic" w:hAnsi="Century Gothic"/>
        </w:rPr>
      </w:pPr>
      <w:r w:rsidRPr="00B423B5">
        <w:rPr>
          <w:rFonts w:ascii="Century Gothic" w:hAnsi="Century Gothic"/>
        </w:rPr>
        <w:t xml:space="preserve">In 2013 ID Medical achieved three years featured in the annual Recruiter FAST 50 league, one of only 7 UK recruitment companies demonstrating strong sustained growth, and one of only three medical companies making the grade. </w:t>
      </w:r>
      <w:r>
        <w:rPr>
          <w:rFonts w:ascii="Century Gothic" w:hAnsi="Century Gothic"/>
        </w:rPr>
        <w:t>A further accolade is ranking number 60 in the Investec Hot 100 with ID Medical being the only medical recruiter positioned in the report, demonstrating its commitment to the industry whilst validating its credibility as market leader.</w:t>
      </w:r>
    </w:p>
    <w:p w:rsidR="00103427" w:rsidRDefault="00103427" w:rsidP="00103427">
      <w:pPr>
        <w:spacing w:line="240" w:lineRule="auto"/>
        <w:rPr>
          <w:rFonts w:ascii="Century Gothic" w:hAnsi="Century Gothic"/>
        </w:rPr>
      </w:pPr>
      <w:r w:rsidRPr="00B423B5">
        <w:rPr>
          <w:rFonts w:ascii="Century Gothic" w:hAnsi="Century Gothic"/>
        </w:rPr>
        <w:t xml:space="preserve">In its first year entering, it was accredited two star rating signalling ‘Outstanding Organisation’ by Sunday Times 100 Best Companies </w:t>
      </w:r>
      <w:r>
        <w:rPr>
          <w:rFonts w:ascii="Century Gothic" w:hAnsi="Century Gothic"/>
        </w:rPr>
        <w:t>to Work f</w:t>
      </w:r>
      <w:r w:rsidRPr="00B423B5">
        <w:rPr>
          <w:rFonts w:ascii="Century Gothic" w:hAnsi="Century Gothic"/>
        </w:rPr>
        <w:t>or 2013.</w:t>
      </w:r>
    </w:p>
    <w:p w:rsidR="00103427" w:rsidRPr="00056C4D" w:rsidRDefault="00056C4D" w:rsidP="00056C4D">
      <w:pPr>
        <w:spacing w:line="240" w:lineRule="auto"/>
        <w:jc w:val="both"/>
        <w:rPr>
          <w:rFonts w:ascii="Century Gothic" w:hAnsi="Century Gothic" w:cs="ArialMT"/>
          <w:b/>
          <w:szCs w:val="20"/>
        </w:rPr>
      </w:pPr>
      <w:r w:rsidRPr="00056C4D">
        <w:rPr>
          <w:rFonts w:ascii="Century Gothic" w:hAnsi="Century Gothic"/>
          <w:b/>
        </w:rPr>
        <w:t>Harrogate and District NHS Foundation Trust is one of the largest employers in the area with over 3500 staff based in Harrogate and across North Yorkshire. It cares for the population of North Yorkshire and York and North Leeds by providing essential hospital and community health services.</w:t>
      </w:r>
    </w:p>
    <w:p w:rsidR="0033438E" w:rsidRPr="00B423B5" w:rsidRDefault="0033438E" w:rsidP="0033438E">
      <w:pPr>
        <w:spacing w:line="360" w:lineRule="auto"/>
        <w:rPr>
          <w:rFonts w:ascii="Century Gothic" w:hAnsi="Century Gothic"/>
        </w:rPr>
      </w:pPr>
      <w:r w:rsidRPr="00B423B5">
        <w:rPr>
          <w:rFonts w:ascii="Century Gothic" w:hAnsi="Century Gothic"/>
        </w:rPr>
        <w:t>For further information on ID Medical please contact:</w:t>
      </w:r>
    </w:p>
    <w:p w:rsidR="0033438E" w:rsidRPr="00B423B5" w:rsidRDefault="0033438E" w:rsidP="0033438E">
      <w:pPr>
        <w:spacing w:after="0" w:line="240" w:lineRule="auto"/>
        <w:rPr>
          <w:rFonts w:ascii="Century Gothic" w:eastAsiaTheme="minorEastAsia" w:hAnsi="Century Gothic"/>
          <w:b/>
          <w:bCs/>
          <w:noProof/>
          <w:color w:val="58595B"/>
          <w:lang w:eastAsia="en-GB"/>
        </w:rPr>
      </w:pPr>
      <w:r w:rsidRPr="00B423B5">
        <w:rPr>
          <w:rFonts w:ascii="Century Gothic" w:eastAsiaTheme="minorEastAsia" w:hAnsi="Century Gothic"/>
          <w:b/>
          <w:bCs/>
          <w:noProof/>
          <w:color w:val="58595B"/>
          <w:lang w:eastAsia="en-GB"/>
        </w:rPr>
        <w:t>Caryn Cooper</w:t>
      </w:r>
    </w:p>
    <w:p w:rsidR="0033438E" w:rsidRPr="00B423B5" w:rsidRDefault="0033438E" w:rsidP="0033438E">
      <w:pPr>
        <w:spacing w:after="0" w:line="240" w:lineRule="auto"/>
        <w:rPr>
          <w:rFonts w:ascii="Century Gothic" w:eastAsiaTheme="minorEastAsia" w:hAnsi="Century Gothic"/>
          <w:noProof/>
          <w:color w:val="58595B"/>
          <w:lang w:val="en-US" w:eastAsia="en-GB"/>
        </w:rPr>
      </w:pPr>
      <w:r w:rsidRPr="00B423B5">
        <w:rPr>
          <w:rFonts w:ascii="Century Gothic" w:eastAsiaTheme="minorEastAsia" w:hAnsi="Century Gothic"/>
          <w:noProof/>
          <w:color w:val="58595B"/>
          <w:lang w:val="en-US" w:eastAsia="en-GB"/>
        </w:rPr>
        <w:t>head of marketing</w:t>
      </w:r>
    </w:p>
    <w:p w:rsidR="0033438E" w:rsidRDefault="0033438E" w:rsidP="0033438E">
      <w:pPr>
        <w:spacing w:after="0" w:line="240" w:lineRule="auto"/>
        <w:rPr>
          <w:rFonts w:ascii="Century Gothic" w:eastAsiaTheme="minorEastAsia" w:hAnsi="Century Gothic"/>
          <w:noProof/>
          <w:color w:val="58595B"/>
          <w:sz w:val="20"/>
          <w:szCs w:val="20"/>
          <w:lang w:eastAsia="en-GB"/>
        </w:rPr>
      </w:pPr>
    </w:p>
    <w:p w:rsidR="0033438E" w:rsidRDefault="0033438E" w:rsidP="0033438E">
      <w:pPr>
        <w:spacing w:after="0" w:line="240" w:lineRule="auto"/>
        <w:rPr>
          <w:rFonts w:ascii="Century Gothic" w:eastAsiaTheme="minorEastAsia" w:hAnsi="Century Gothic"/>
          <w:noProof/>
          <w:color w:val="58595B"/>
          <w:sz w:val="20"/>
          <w:szCs w:val="20"/>
          <w:lang w:eastAsia="en-GB"/>
        </w:rPr>
      </w:pPr>
      <w:r>
        <w:rPr>
          <w:rFonts w:ascii="Century Gothic" w:eastAsiaTheme="minorEastAsia" w:hAnsi="Century Gothic"/>
          <w:noProof/>
          <w:color w:val="58595B"/>
          <w:sz w:val="20"/>
          <w:szCs w:val="20"/>
          <w:lang w:eastAsia="en-GB"/>
        </w:rPr>
        <w:drawing>
          <wp:inline distT="0" distB="0" distL="0" distR="0" wp14:anchorId="7CDF58B1" wp14:editId="1F5A76C0">
            <wp:extent cx="2115820" cy="403860"/>
            <wp:effectExtent l="0" t="0" r="0" b="0"/>
            <wp:docPr id="5" name="Picture 5"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rkd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820" cy="403860"/>
                    </a:xfrm>
                    <a:prstGeom prst="rect">
                      <a:avLst/>
                    </a:prstGeom>
                    <a:noFill/>
                    <a:ln>
                      <a:noFill/>
                    </a:ln>
                  </pic:spPr>
                </pic:pic>
              </a:graphicData>
            </a:graphic>
          </wp:inline>
        </w:drawing>
      </w:r>
    </w:p>
    <w:p w:rsidR="0033438E" w:rsidRDefault="0033438E" w:rsidP="0033438E">
      <w:pPr>
        <w:spacing w:after="0" w:line="240" w:lineRule="auto"/>
        <w:rPr>
          <w:rFonts w:ascii="Century Gothic" w:eastAsiaTheme="minorEastAsia" w:hAnsi="Century Gothic"/>
          <w:noProof/>
          <w:color w:val="58595B"/>
          <w:sz w:val="20"/>
          <w:szCs w:val="20"/>
          <w:lang w:eastAsia="en-GB"/>
        </w:rPr>
      </w:pPr>
    </w:p>
    <w:p w:rsidR="0033438E" w:rsidRDefault="0033438E" w:rsidP="0033438E">
      <w:pPr>
        <w:spacing w:after="0" w:line="240" w:lineRule="auto"/>
        <w:rPr>
          <w:rFonts w:ascii="Century Gothic" w:eastAsiaTheme="minorEastAsia" w:hAnsi="Century Gothic"/>
          <w:noProof/>
          <w:color w:val="58595B"/>
          <w:sz w:val="20"/>
          <w:szCs w:val="20"/>
          <w:lang w:eastAsia="en-GB"/>
        </w:rPr>
      </w:pPr>
      <w:r>
        <w:rPr>
          <w:rFonts w:ascii="Century Gothic" w:eastAsiaTheme="minorEastAsia" w:hAnsi="Century Gothic"/>
          <w:noProof/>
          <w:color w:val="58595B"/>
          <w:sz w:val="20"/>
          <w:szCs w:val="20"/>
          <w:lang w:eastAsia="en-GB"/>
        </w:rPr>
        <w:t>ID MEDICAL - ID House - 1 Mill Square - Wolverton Mill South - Milton Keynes - MK12 5ZD</w:t>
      </w:r>
    </w:p>
    <w:p w:rsidR="0033438E" w:rsidRDefault="0033438E" w:rsidP="0033438E">
      <w:pPr>
        <w:spacing w:after="0" w:line="240" w:lineRule="auto"/>
        <w:rPr>
          <w:rFonts w:ascii="Century Gothic" w:eastAsiaTheme="minorEastAsia" w:hAnsi="Century Gothic"/>
          <w:noProof/>
          <w:color w:val="58595B"/>
          <w:sz w:val="20"/>
          <w:szCs w:val="20"/>
          <w:lang w:eastAsia="en-GB"/>
        </w:rPr>
      </w:pPr>
      <w:r>
        <w:rPr>
          <w:rFonts w:ascii="Century Gothic" w:eastAsiaTheme="minorEastAsia" w:hAnsi="Century Gothic"/>
          <w:noProof/>
          <w:color w:val="58595B"/>
          <w:sz w:val="20"/>
          <w:szCs w:val="20"/>
          <w:lang w:eastAsia="en-GB"/>
        </w:rPr>
        <w:br/>
      </w:r>
      <w:r>
        <w:rPr>
          <w:rFonts w:ascii="Century Gothic" w:eastAsiaTheme="minorEastAsia" w:hAnsi="Century Gothic"/>
          <w:b/>
          <w:bCs/>
          <w:noProof/>
          <w:color w:val="58595B"/>
          <w:sz w:val="20"/>
          <w:szCs w:val="20"/>
          <w:lang w:eastAsia="en-GB"/>
        </w:rPr>
        <w:t>t:</w:t>
      </w:r>
      <w:r>
        <w:rPr>
          <w:rFonts w:ascii="Century Gothic" w:eastAsiaTheme="minorEastAsia" w:hAnsi="Century Gothic"/>
          <w:noProof/>
          <w:color w:val="58595B"/>
          <w:sz w:val="20"/>
          <w:szCs w:val="20"/>
          <w:lang w:eastAsia="en-GB"/>
        </w:rPr>
        <w:t xml:space="preserve"> +44 (0) 1908 555 498   </w:t>
      </w:r>
      <w:r>
        <w:rPr>
          <w:rFonts w:ascii="Century Gothic" w:eastAsiaTheme="minorEastAsia" w:hAnsi="Century Gothic"/>
          <w:b/>
          <w:bCs/>
          <w:noProof/>
          <w:color w:val="58595B"/>
          <w:sz w:val="20"/>
          <w:szCs w:val="20"/>
          <w:lang w:eastAsia="en-GB"/>
        </w:rPr>
        <w:t>f:</w:t>
      </w:r>
      <w:r>
        <w:rPr>
          <w:rFonts w:ascii="Century Gothic" w:eastAsiaTheme="minorEastAsia" w:hAnsi="Century Gothic"/>
          <w:noProof/>
          <w:color w:val="58595B"/>
          <w:sz w:val="20"/>
          <w:szCs w:val="20"/>
          <w:lang w:eastAsia="en-GB"/>
        </w:rPr>
        <w:t xml:space="preserve"> +44 (0)1908 552 825</w:t>
      </w:r>
    </w:p>
    <w:p w:rsidR="0033438E" w:rsidRDefault="0033438E" w:rsidP="0033438E">
      <w:pPr>
        <w:spacing w:after="0" w:line="240" w:lineRule="auto"/>
        <w:rPr>
          <w:rFonts w:ascii="Century Gothic" w:eastAsiaTheme="minorEastAsia" w:hAnsi="Century Gothic"/>
          <w:noProof/>
          <w:color w:val="58595B"/>
          <w:sz w:val="20"/>
          <w:szCs w:val="20"/>
          <w:lang w:eastAsia="en-GB"/>
        </w:rPr>
      </w:pPr>
      <w:r>
        <w:rPr>
          <w:rFonts w:ascii="Century Gothic" w:eastAsiaTheme="minorEastAsia" w:hAnsi="Century Gothic"/>
          <w:b/>
          <w:bCs/>
          <w:noProof/>
          <w:color w:val="58595B"/>
          <w:sz w:val="20"/>
          <w:szCs w:val="20"/>
          <w:lang w:eastAsia="en-GB"/>
        </w:rPr>
        <w:t>w:</w:t>
      </w:r>
      <w:r>
        <w:rPr>
          <w:rFonts w:ascii="Century Gothic" w:eastAsiaTheme="minorEastAsia" w:hAnsi="Century Gothic"/>
          <w:noProof/>
          <w:color w:val="58595B"/>
          <w:sz w:val="20"/>
          <w:szCs w:val="20"/>
          <w:lang w:eastAsia="en-GB"/>
        </w:rPr>
        <w:t xml:space="preserve"> id-medical.com       </w:t>
      </w:r>
      <w:r>
        <w:rPr>
          <w:rFonts w:ascii="Century Gothic" w:eastAsiaTheme="minorEastAsia" w:hAnsi="Century Gothic"/>
          <w:b/>
          <w:bCs/>
          <w:noProof/>
          <w:color w:val="58595B"/>
          <w:sz w:val="20"/>
          <w:szCs w:val="20"/>
          <w:lang w:eastAsia="en-GB"/>
        </w:rPr>
        <w:t>e:</w:t>
      </w:r>
      <w:r>
        <w:rPr>
          <w:rFonts w:ascii="Century Gothic" w:eastAsiaTheme="minorEastAsia" w:hAnsi="Century Gothic"/>
          <w:noProof/>
          <w:color w:val="58595B"/>
          <w:sz w:val="20"/>
          <w:szCs w:val="20"/>
          <w:lang w:eastAsia="en-GB"/>
        </w:rPr>
        <w:t xml:space="preserve"> </w:t>
      </w:r>
      <w:hyperlink r:id="rId8" w:history="1">
        <w:r>
          <w:rPr>
            <w:rStyle w:val="Hyperlink"/>
            <w:rFonts w:ascii="Century Gothic" w:eastAsiaTheme="minorEastAsia" w:hAnsi="Century Gothic"/>
            <w:noProof/>
            <w:sz w:val="20"/>
            <w:szCs w:val="20"/>
            <w:lang w:eastAsia="en-GB"/>
          </w:rPr>
          <w:t>caryn.cooper@id-medical.com</w:t>
        </w:r>
      </w:hyperlink>
    </w:p>
    <w:p w:rsidR="0033438E" w:rsidRDefault="0033438E" w:rsidP="0033438E">
      <w:pPr>
        <w:rPr>
          <w:rFonts w:ascii="Century Gothic" w:eastAsiaTheme="minorEastAsia" w:hAnsi="Century Gothic"/>
          <w:noProof/>
          <w:color w:val="58595B"/>
          <w:sz w:val="20"/>
          <w:szCs w:val="20"/>
          <w:u w:val="single"/>
          <w:lang w:eastAsia="en-GB"/>
        </w:rPr>
      </w:pPr>
    </w:p>
    <w:p w:rsidR="0033438E" w:rsidRDefault="0033438E" w:rsidP="0033438E">
      <w:pPr>
        <w:rPr>
          <w:rFonts w:ascii="Century Gothic" w:eastAsiaTheme="minorEastAsia" w:hAnsi="Century Gothic"/>
          <w:noProof/>
          <w:color w:val="58595B"/>
          <w:sz w:val="20"/>
          <w:szCs w:val="20"/>
          <w:lang w:eastAsia="en-GB"/>
        </w:rPr>
      </w:pPr>
      <w:r>
        <w:rPr>
          <w:rFonts w:ascii="Century Gothic" w:eastAsiaTheme="minorEastAsia" w:hAnsi="Century Gothic"/>
          <w:noProof/>
          <w:color w:val="58595B"/>
          <w:sz w:val="20"/>
          <w:szCs w:val="20"/>
          <w:lang w:eastAsia="en-GB"/>
        </w:rPr>
        <w:drawing>
          <wp:inline distT="0" distB="0" distL="0" distR="0" wp14:anchorId="6C8A69F5" wp14:editId="150FBD6A">
            <wp:extent cx="318770" cy="318770"/>
            <wp:effectExtent l="0" t="0" r="5080" b="5080"/>
            <wp:docPr id="4" name="Picture 4" descr="Description: FaceBook-ico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aceBook-icon.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Pr>
          <w:rFonts w:ascii="Century Gothic" w:eastAsiaTheme="minorEastAsia" w:hAnsi="Century Gothic"/>
          <w:noProof/>
          <w:color w:val="58595B"/>
          <w:sz w:val="20"/>
          <w:szCs w:val="20"/>
          <w:lang w:eastAsia="en-GB"/>
        </w:rPr>
        <w:t xml:space="preserve">  </w:t>
      </w:r>
      <w:r>
        <w:rPr>
          <w:rFonts w:ascii="Century Gothic" w:eastAsiaTheme="minorEastAsia" w:hAnsi="Century Gothic"/>
          <w:noProof/>
          <w:color w:val="58595B"/>
          <w:sz w:val="20"/>
          <w:szCs w:val="20"/>
          <w:lang w:eastAsia="en-GB"/>
        </w:rPr>
        <w:drawing>
          <wp:inline distT="0" distB="0" distL="0" distR="0" wp14:anchorId="17E24415" wp14:editId="5E5A926C">
            <wp:extent cx="318770" cy="318770"/>
            <wp:effectExtent l="0" t="0" r="5080" b="5080"/>
            <wp:docPr id="3" name="Picture 3" descr="Description: Twitter-ico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witter-icon.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Pr>
          <w:rFonts w:ascii="Century Gothic" w:eastAsiaTheme="minorEastAsia" w:hAnsi="Century Gothic"/>
          <w:noProof/>
          <w:color w:val="58595B"/>
          <w:sz w:val="20"/>
          <w:szCs w:val="20"/>
          <w:lang w:eastAsia="en-GB"/>
        </w:rPr>
        <w:t>  </w:t>
      </w:r>
      <w:r>
        <w:rPr>
          <w:rFonts w:ascii="Century Gothic" w:eastAsiaTheme="minorEastAsia" w:hAnsi="Century Gothic"/>
          <w:noProof/>
          <w:color w:val="58595B"/>
          <w:sz w:val="20"/>
          <w:szCs w:val="20"/>
          <w:lang w:eastAsia="en-GB"/>
        </w:rPr>
        <w:drawing>
          <wp:inline distT="0" distB="0" distL="0" distR="0" wp14:anchorId="53B02D4C" wp14:editId="28C6A450">
            <wp:extent cx="318770" cy="318770"/>
            <wp:effectExtent l="0" t="0" r="5080" b="5080"/>
            <wp:docPr id="2" name="Picture 2" descr="Description: g-plus-icon-48x48.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plus-icon-48x48.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Pr>
          <w:rFonts w:ascii="Century Gothic" w:eastAsiaTheme="minorEastAsia" w:hAnsi="Century Gothic"/>
          <w:noProof/>
          <w:color w:val="58595B"/>
          <w:sz w:val="20"/>
          <w:szCs w:val="20"/>
          <w:lang w:eastAsia="en-GB"/>
        </w:rPr>
        <w:t>  </w:t>
      </w:r>
      <w:r>
        <w:rPr>
          <w:rFonts w:ascii="Century Gothic" w:eastAsiaTheme="minorEastAsia" w:hAnsi="Century Gothic"/>
          <w:noProof/>
          <w:color w:val="58595B"/>
          <w:sz w:val="20"/>
          <w:szCs w:val="20"/>
          <w:lang w:eastAsia="en-GB"/>
        </w:rPr>
        <w:drawing>
          <wp:inline distT="0" distB="0" distL="0" distR="0" wp14:anchorId="679A5386" wp14:editId="268319F1">
            <wp:extent cx="318770" cy="318770"/>
            <wp:effectExtent l="0" t="0" r="5080" b="5080"/>
            <wp:docPr id="1" name="Picture 1" descr="Description: Youtube-ico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outube-icon.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Pr>
          <w:rFonts w:ascii="Century Gothic" w:eastAsiaTheme="minorEastAsia" w:hAnsi="Century Gothic"/>
          <w:noProof/>
          <w:color w:val="58595B"/>
          <w:sz w:val="20"/>
          <w:szCs w:val="20"/>
          <w:lang w:eastAsia="en-GB"/>
        </w:rPr>
        <w:t>  </w:t>
      </w:r>
    </w:p>
    <w:p w:rsidR="00366A1B" w:rsidRDefault="00366A1B"/>
    <w:sectPr w:rsidR="00366A1B" w:rsidSect="0033438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8E"/>
    <w:rsid w:val="00013AEB"/>
    <w:rsid w:val="00056C4D"/>
    <w:rsid w:val="00103427"/>
    <w:rsid w:val="0015088E"/>
    <w:rsid w:val="00180487"/>
    <w:rsid w:val="001B3B6A"/>
    <w:rsid w:val="001E7876"/>
    <w:rsid w:val="00205BFC"/>
    <w:rsid w:val="002110E4"/>
    <w:rsid w:val="002A22C8"/>
    <w:rsid w:val="0030720E"/>
    <w:rsid w:val="0033438E"/>
    <w:rsid w:val="00366A1B"/>
    <w:rsid w:val="003706F8"/>
    <w:rsid w:val="003C51CC"/>
    <w:rsid w:val="004476F1"/>
    <w:rsid w:val="004B1AD2"/>
    <w:rsid w:val="00661306"/>
    <w:rsid w:val="0066264E"/>
    <w:rsid w:val="006A21E9"/>
    <w:rsid w:val="00725894"/>
    <w:rsid w:val="0074232D"/>
    <w:rsid w:val="007766B3"/>
    <w:rsid w:val="007941AF"/>
    <w:rsid w:val="007A27BC"/>
    <w:rsid w:val="007C2484"/>
    <w:rsid w:val="007C2667"/>
    <w:rsid w:val="007D03E7"/>
    <w:rsid w:val="007E34E3"/>
    <w:rsid w:val="007E4391"/>
    <w:rsid w:val="00904AC3"/>
    <w:rsid w:val="00914BD9"/>
    <w:rsid w:val="00926658"/>
    <w:rsid w:val="00954780"/>
    <w:rsid w:val="009C060C"/>
    <w:rsid w:val="009E3733"/>
    <w:rsid w:val="00A42256"/>
    <w:rsid w:val="00AB422A"/>
    <w:rsid w:val="00BF0CEA"/>
    <w:rsid w:val="00C075B2"/>
    <w:rsid w:val="00CE2BCB"/>
    <w:rsid w:val="00D633E6"/>
    <w:rsid w:val="00E451D6"/>
    <w:rsid w:val="00E9653D"/>
    <w:rsid w:val="00EB49FE"/>
    <w:rsid w:val="00F53C94"/>
    <w:rsid w:val="00F7584E"/>
    <w:rsid w:val="00F90BAB"/>
    <w:rsid w:val="00FD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8E"/>
    <w:rPr>
      <w:color w:val="0000FF" w:themeColor="hyperlink"/>
      <w:u w:val="single"/>
    </w:rPr>
  </w:style>
  <w:style w:type="paragraph" w:styleId="BalloonText">
    <w:name w:val="Balloon Text"/>
    <w:basedOn w:val="Normal"/>
    <w:link w:val="BalloonTextChar"/>
    <w:uiPriority w:val="99"/>
    <w:semiHidden/>
    <w:unhideWhenUsed/>
    <w:rsid w:val="00334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8E"/>
    <w:rPr>
      <w:color w:val="0000FF" w:themeColor="hyperlink"/>
      <w:u w:val="single"/>
    </w:rPr>
  </w:style>
  <w:style w:type="paragraph" w:styleId="BalloonText">
    <w:name w:val="Balloon Text"/>
    <w:basedOn w:val="Normal"/>
    <w:link w:val="BalloonTextChar"/>
    <w:uiPriority w:val="99"/>
    <w:semiHidden/>
    <w:unhideWhenUsed/>
    <w:rsid w:val="00334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yn.cooper@id-medical.com" TargetMode="External"/><Relationship Id="rId13" Type="http://schemas.openxmlformats.org/officeDocument/2006/relationships/hyperlink" Target="https://plus.google.com/104338735298043774830/post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witter.com/idmedical" TargetMode="External"/><Relationship Id="rId5" Type="http://schemas.openxmlformats.org/officeDocument/2006/relationships/webSettings" Target="webSettings.xml"/><Relationship Id="rId15" Type="http://schemas.openxmlformats.org/officeDocument/2006/relationships/hyperlink" Target="http://www.youtube.com/user/IDMedical2012/video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facebook.com/IDMedica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6B65-FE8B-4595-B77C-46EF8847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ID Medical</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Ford</dc:creator>
  <cp:lastModifiedBy>Jodie Ford</cp:lastModifiedBy>
  <cp:revision>8</cp:revision>
  <dcterms:created xsi:type="dcterms:W3CDTF">2013-07-19T09:22:00Z</dcterms:created>
  <dcterms:modified xsi:type="dcterms:W3CDTF">2013-07-25T12:10:00Z</dcterms:modified>
</cp:coreProperties>
</file>