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6763F" w14:textId="77777777" w:rsidR="002C782E" w:rsidRDefault="00E84F84">
      <w:pPr>
        <w:spacing w:before="2" w:after="2"/>
        <w:jc w:val="center"/>
        <w:rPr>
          <w:rFonts w:ascii="Calibri" w:hAnsi="Calibri"/>
          <w:b/>
          <w:bCs/>
          <w:sz w:val="26"/>
          <w:szCs w:val="26"/>
        </w:rPr>
      </w:pPr>
      <w:r>
        <w:rPr>
          <w:noProof/>
          <w:lang w:eastAsia="en-US"/>
        </w:rPr>
        <w:drawing>
          <wp:inline distT="0" distB="0" distL="0" distR="0" wp14:anchorId="1E523A44" wp14:editId="53921306">
            <wp:extent cx="2379345" cy="626745"/>
            <wp:effectExtent l="0" t="0" r="8255" b="8255"/>
            <wp:docPr id="1" name="irc_mi" descr="103899v2-max-250x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103899v2-max-250x2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9345" cy="626745"/>
                    </a:xfrm>
                    <a:prstGeom prst="rect">
                      <a:avLst/>
                    </a:prstGeom>
                    <a:noFill/>
                    <a:ln>
                      <a:noFill/>
                    </a:ln>
                  </pic:spPr>
                </pic:pic>
              </a:graphicData>
            </a:graphic>
          </wp:inline>
        </w:drawing>
      </w:r>
    </w:p>
    <w:p w14:paraId="7CB35814" w14:textId="77777777" w:rsidR="002C782E" w:rsidRDefault="002C782E" w:rsidP="00D1680F">
      <w:pPr>
        <w:spacing w:before="2" w:after="2"/>
        <w:rPr>
          <w:rFonts w:ascii="Calibri" w:hAnsi="Calibri"/>
          <w:b/>
          <w:bCs/>
          <w:sz w:val="26"/>
          <w:szCs w:val="26"/>
        </w:rPr>
      </w:pPr>
    </w:p>
    <w:p w14:paraId="0746E796" w14:textId="66D6117C" w:rsidR="00A71D6C" w:rsidRPr="002C782E" w:rsidRDefault="00A71D6C">
      <w:pPr>
        <w:spacing w:before="2" w:after="2"/>
        <w:jc w:val="center"/>
        <w:rPr>
          <w:b/>
          <w:bCs/>
        </w:rPr>
      </w:pPr>
      <w:r w:rsidRPr="002C782E">
        <w:rPr>
          <w:b/>
          <w:bCs/>
        </w:rPr>
        <w:t xml:space="preserve">GutCheck Raises $4 Million </w:t>
      </w:r>
      <w:r w:rsidR="00946A14">
        <w:rPr>
          <w:b/>
          <w:bCs/>
        </w:rPr>
        <w:t>to Accelerate Market Expansion</w:t>
      </w:r>
    </w:p>
    <w:p w14:paraId="462F23C2" w14:textId="4378E04F" w:rsidR="00A71D6C" w:rsidRPr="00451007" w:rsidRDefault="00A71D6C">
      <w:pPr>
        <w:spacing w:before="2" w:after="2"/>
        <w:jc w:val="center"/>
        <w:rPr>
          <w:i/>
        </w:rPr>
      </w:pPr>
      <w:r w:rsidRPr="00451007">
        <w:rPr>
          <w:bCs/>
          <w:i/>
        </w:rPr>
        <w:t>Co</w:t>
      </w:r>
      <w:r w:rsidR="00F903F3">
        <w:rPr>
          <w:bCs/>
          <w:i/>
        </w:rPr>
        <w:t>mpany to Expand and Advance Its On-Demand</w:t>
      </w:r>
      <w:r w:rsidRPr="00451007">
        <w:rPr>
          <w:i/>
        </w:rPr>
        <w:t xml:space="preserve"> Market Research </w:t>
      </w:r>
      <w:r w:rsidR="00F903F3">
        <w:rPr>
          <w:bCs/>
          <w:i/>
        </w:rPr>
        <w:t>Community</w:t>
      </w:r>
      <w:r w:rsidR="0058564B">
        <w:rPr>
          <w:bCs/>
          <w:i/>
        </w:rPr>
        <w:t xml:space="preserve"> Platform</w:t>
      </w:r>
    </w:p>
    <w:p w14:paraId="197BA125" w14:textId="77777777" w:rsidR="00A71D6C" w:rsidRPr="002C782E" w:rsidRDefault="00A71D6C">
      <w:pPr>
        <w:spacing w:before="2" w:after="2"/>
      </w:pPr>
    </w:p>
    <w:p w14:paraId="0FEF95A5" w14:textId="39839577" w:rsidR="00A71D6C" w:rsidRPr="002C782E" w:rsidRDefault="00F55F18">
      <w:r>
        <w:t>DENVER</w:t>
      </w:r>
      <w:r w:rsidR="00B10B55">
        <w:t xml:space="preserve"> </w:t>
      </w:r>
      <w:r w:rsidR="002C782E">
        <w:t>–</w:t>
      </w:r>
      <w:r w:rsidR="00A4166B">
        <w:t xml:space="preserve"> May </w:t>
      </w:r>
      <w:r w:rsidR="00B10B55">
        <w:t>X</w:t>
      </w:r>
      <w:r w:rsidR="00A71D6C" w:rsidRPr="002C782E">
        <w:t xml:space="preserve">, 2013 – </w:t>
      </w:r>
      <w:hyperlink r:id="rId9" w:history="1">
        <w:r w:rsidR="00A71D6C" w:rsidRPr="002C782E">
          <w:rPr>
            <w:rStyle w:val="Hyperlink"/>
          </w:rPr>
          <w:t>GutCheck</w:t>
        </w:r>
      </w:hyperlink>
      <w:r w:rsidR="0047057F">
        <w:t>,</w:t>
      </w:r>
      <w:r w:rsidR="000422B0">
        <w:t xml:space="preserve"> </w:t>
      </w:r>
      <w:r w:rsidR="00420857">
        <w:t xml:space="preserve">which </w:t>
      </w:r>
      <w:r w:rsidR="0047057F">
        <w:rPr>
          <w:rFonts w:ascii="Times" w:hAnsi="Times"/>
        </w:rPr>
        <w:t xml:space="preserve">brands </w:t>
      </w:r>
      <w:r w:rsidR="00946A14">
        <w:rPr>
          <w:rFonts w:ascii="Times" w:hAnsi="Times"/>
        </w:rPr>
        <w:t xml:space="preserve">of all sizes </w:t>
      </w:r>
      <w:r w:rsidR="00420857">
        <w:rPr>
          <w:rFonts w:ascii="Times" w:hAnsi="Times"/>
        </w:rPr>
        <w:t xml:space="preserve">use to </w:t>
      </w:r>
      <w:r w:rsidR="00E4111E">
        <w:rPr>
          <w:rFonts w:ascii="Times" w:hAnsi="Times"/>
        </w:rPr>
        <w:t xml:space="preserve">instantly </w:t>
      </w:r>
      <w:r w:rsidR="00946A14">
        <w:rPr>
          <w:rFonts w:ascii="Times" w:hAnsi="Times"/>
        </w:rPr>
        <w:t xml:space="preserve">assemble targeted, on-demand </w:t>
      </w:r>
      <w:r w:rsidR="00E4111E">
        <w:rPr>
          <w:rFonts w:ascii="Times" w:hAnsi="Times"/>
        </w:rPr>
        <w:t xml:space="preserve">communities for </w:t>
      </w:r>
      <w:r w:rsidR="00946A14">
        <w:rPr>
          <w:rFonts w:ascii="Times" w:hAnsi="Times"/>
        </w:rPr>
        <w:t xml:space="preserve">timely, </w:t>
      </w:r>
      <w:r w:rsidR="00E4111E">
        <w:rPr>
          <w:rFonts w:ascii="Times" w:hAnsi="Times"/>
        </w:rPr>
        <w:t>rich insights</w:t>
      </w:r>
      <w:r w:rsidR="007C423B">
        <w:rPr>
          <w:rFonts w:ascii="Times" w:hAnsi="Times"/>
        </w:rPr>
        <w:t>, announced today that it has</w:t>
      </w:r>
      <w:r w:rsidR="00A71D6C" w:rsidRPr="002C782E">
        <w:t xml:space="preserve"> completed a $4 million Series B equity financing. This financing includes new investor</w:t>
      </w:r>
      <w:r w:rsidR="00730828">
        <w:t>s</w:t>
      </w:r>
      <w:r w:rsidR="00A71D6C" w:rsidRPr="002C782E">
        <w:t>, Grotech Ventures</w:t>
      </w:r>
      <w:r w:rsidR="00946A14">
        <w:t xml:space="preserve"> and Crawley Ventures</w:t>
      </w:r>
      <w:r w:rsidR="00A71D6C" w:rsidRPr="002C782E">
        <w:t>, along with existing investors</w:t>
      </w:r>
      <w:r w:rsidR="00946A14">
        <w:t xml:space="preserve"> Highway 12 Ventures and Village Ventures.</w:t>
      </w:r>
      <w:r w:rsidR="00D37401">
        <w:t xml:space="preserve"> </w:t>
      </w:r>
      <w:r w:rsidR="00D37401" w:rsidRPr="002C782E">
        <w:t xml:space="preserve">GutCheck will use the cash infusion </w:t>
      </w:r>
      <w:r w:rsidR="00D37401">
        <w:t>to</w:t>
      </w:r>
      <w:r w:rsidR="00D37401" w:rsidRPr="002C782E">
        <w:t xml:space="preserve"> </w:t>
      </w:r>
      <w:r w:rsidR="00B10B55">
        <w:t>expand</w:t>
      </w:r>
      <w:r w:rsidR="00D37401" w:rsidRPr="002C782E">
        <w:t xml:space="preserve"> sales, marketing and engineering </w:t>
      </w:r>
      <w:r w:rsidR="00D37401">
        <w:t>to meet</w:t>
      </w:r>
      <w:r w:rsidR="008B0A64">
        <w:t xml:space="preserve"> increasing</w:t>
      </w:r>
      <w:r w:rsidR="00D37401">
        <w:t xml:space="preserve"> customer demand.  </w:t>
      </w:r>
    </w:p>
    <w:p w14:paraId="754C9E4D" w14:textId="77777777" w:rsidR="00A71D6C" w:rsidRPr="002C782E" w:rsidRDefault="00A71D6C">
      <w:pPr>
        <w:spacing w:before="2" w:after="2"/>
      </w:pPr>
    </w:p>
    <w:p w14:paraId="6B0FB70D" w14:textId="58714B68" w:rsidR="003B3265" w:rsidRDefault="00B10B55" w:rsidP="00D37401">
      <w:pPr>
        <w:spacing w:before="2" w:after="2"/>
      </w:pPr>
      <w:r>
        <w:t>GutCheck has</w:t>
      </w:r>
      <w:r w:rsidR="001025E8">
        <w:t xml:space="preserve"> </w:t>
      </w:r>
      <w:r w:rsidR="00C4458B">
        <w:t xml:space="preserve">“completely disrupted the </w:t>
      </w:r>
      <w:r w:rsidR="00946A14">
        <w:t xml:space="preserve">market for on-line research </w:t>
      </w:r>
      <w:r w:rsidR="00C4458B">
        <w:t>communit</w:t>
      </w:r>
      <w:r w:rsidR="00946A14">
        <w:t>ies by</w:t>
      </w:r>
      <w:r w:rsidR="00B613B9">
        <w:t xml:space="preserve"> reducing the time-to-insights from weeks to </w:t>
      </w:r>
      <w:r w:rsidR="00AA5510">
        <w:t>hours</w:t>
      </w:r>
      <w:r w:rsidR="00C4458B">
        <w:t>,” said Joseph R. Zell, Grotech Ventures general partner. “</w:t>
      </w:r>
      <w:r w:rsidR="00B613B9">
        <w:t xml:space="preserve">We invested in </w:t>
      </w:r>
      <w:r>
        <w:t xml:space="preserve">the company </w:t>
      </w:r>
      <w:r w:rsidR="00B613B9">
        <w:t xml:space="preserve">because it </w:t>
      </w:r>
      <w:r w:rsidR="00AA5510">
        <w:t xml:space="preserve">has </w:t>
      </w:r>
      <w:r w:rsidR="00B613B9">
        <w:t xml:space="preserve">a </w:t>
      </w:r>
      <w:r w:rsidR="00AA5510">
        <w:t>significant</w:t>
      </w:r>
      <w:r w:rsidR="00B613B9">
        <w:t xml:space="preserve"> competitive advantage with its technology-enabled solution </w:t>
      </w:r>
      <w:r w:rsidR="00AA5510">
        <w:t>and</w:t>
      </w:r>
      <w:r w:rsidR="00730828">
        <w:t xml:space="preserve"> </w:t>
      </w:r>
      <w:r w:rsidR="0028031E">
        <w:t xml:space="preserve">a breadth of </w:t>
      </w:r>
      <w:r w:rsidR="00600292">
        <w:t xml:space="preserve">clients </w:t>
      </w:r>
      <w:r w:rsidR="00730828">
        <w:t>small to large</w:t>
      </w:r>
      <w:r w:rsidR="0028031E">
        <w:t xml:space="preserve"> who</w:t>
      </w:r>
      <w:r w:rsidR="00730828">
        <w:t xml:space="preserve"> use </w:t>
      </w:r>
      <w:r w:rsidR="0028031E">
        <w:t xml:space="preserve">their solution </w:t>
      </w:r>
      <w:r w:rsidR="00730828">
        <w:t>routinely</w:t>
      </w:r>
      <w:r w:rsidR="0028031E">
        <w:t xml:space="preserve"> for real insights that are positively impacting their business decision making</w:t>
      </w:r>
      <w:r>
        <w:t>.</w:t>
      </w:r>
      <w:r w:rsidR="00600292">
        <w:t>”</w:t>
      </w:r>
    </w:p>
    <w:p w14:paraId="5610BC0E" w14:textId="77777777" w:rsidR="003B3265" w:rsidRDefault="003B3265" w:rsidP="003B3265">
      <w:pPr>
        <w:spacing w:before="2" w:after="2"/>
      </w:pPr>
    </w:p>
    <w:p w14:paraId="19313165" w14:textId="6F39389A" w:rsidR="00600292" w:rsidRPr="00A90499" w:rsidRDefault="00600292" w:rsidP="00600292">
      <w:pPr>
        <w:spacing w:before="2" w:after="2"/>
        <w:rPr>
          <w:color w:val="auto"/>
        </w:rPr>
      </w:pPr>
      <w:r w:rsidRPr="00A90499">
        <w:rPr>
          <w:color w:val="auto"/>
        </w:rPr>
        <w:t>GutCheck had a very successful year in 2012 and is raising the additional funds in order to fuel gre</w:t>
      </w:r>
      <w:bookmarkStart w:id="0" w:name="_GoBack"/>
      <w:bookmarkEnd w:id="0"/>
      <w:r w:rsidRPr="00A90499">
        <w:rPr>
          <w:color w:val="auto"/>
        </w:rPr>
        <w:t xml:space="preserve">ater growth. </w:t>
      </w:r>
      <w:r w:rsidR="00A90499" w:rsidRPr="00A90499">
        <w:rPr>
          <w:lang w:val="en"/>
        </w:rPr>
        <w:t>Over the course of the past year the company launched its on-demand community solution, gaining significant traction in the marketplace while expanding its customer ranks to include corporate customers like Proctor &amp; Gamble, as well as digital and creative agencies like 360i and Kaleidoscope.</w:t>
      </w:r>
    </w:p>
    <w:p w14:paraId="40ABD8AB" w14:textId="3822EF7A" w:rsidR="00600292" w:rsidRDefault="00600292" w:rsidP="009E4D0C">
      <w:pPr>
        <w:spacing w:before="2" w:after="2"/>
      </w:pPr>
    </w:p>
    <w:p w14:paraId="7BDC7828" w14:textId="4ADD5ED5" w:rsidR="00600292" w:rsidRPr="002C782E" w:rsidRDefault="0028031E" w:rsidP="00600292">
      <w:pPr>
        <w:spacing w:before="2" w:after="2"/>
        <w:rPr>
          <w:b/>
          <w:bCs/>
        </w:rPr>
      </w:pPr>
      <w:r>
        <w:t>The company</w:t>
      </w:r>
      <w:r w:rsidRPr="002C782E">
        <w:t xml:space="preserve"> </w:t>
      </w:r>
      <w:r>
        <w:t xml:space="preserve">is currently on track </w:t>
      </w:r>
      <w:r w:rsidRPr="002C782E">
        <w:t xml:space="preserve">to </w:t>
      </w:r>
      <w:r>
        <w:t>triple</w:t>
      </w:r>
      <w:r w:rsidRPr="002C782E">
        <w:t xml:space="preserve"> </w:t>
      </w:r>
      <w:r>
        <w:t>sales</w:t>
      </w:r>
      <w:r w:rsidRPr="002C782E">
        <w:t xml:space="preserve"> in 2013, and is already ahead of</w:t>
      </w:r>
      <w:r>
        <w:t xml:space="preserve"> </w:t>
      </w:r>
      <w:r w:rsidRPr="002C782E">
        <w:t xml:space="preserve">projections for the </w:t>
      </w:r>
      <w:r w:rsidRPr="0058564B">
        <w:t>second</w:t>
      </w:r>
      <w:r w:rsidRPr="002C782E">
        <w:t xml:space="preserve"> quarter. </w:t>
      </w:r>
      <w:r w:rsidR="00600292" w:rsidRPr="002C782E">
        <w:t>“The completion of our Series B funding is perfectly timed to allow us to grow the company and to meet the ever-growing need for agile market research,” said Matt Warta, CEO of GutCheck. “I am proud to lead the company as we leverage what we’ve learned and grow to meet the needs of our customers and target markets.”</w:t>
      </w:r>
    </w:p>
    <w:p w14:paraId="2F49DED5" w14:textId="77777777" w:rsidR="00600292" w:rsidRDefault="00600292" w:rsidP="00600292">
      <w:pPr>
        <w:spacing w:before="2" w:after="2"/>
      </w:pPr>
    </w:p>
    <w:p w14:paraId="16AAA2EC" w14:textId="6E2DC863" w:rsidR="003B3265" w:rsidRPr="008B0A64" w:rsidRDefault="003B3265" w:rsidP="00600292">
      <w:pPr>
        <w:spacing w:before="2" w:after="2"/>
        <w:rPr>
          <w:color w:val="auto"/>
        </w:rPr>
      </w:pPr>
      <w:r>
        <w:t>“</w:t>
      </w:r>
      <w:r w:rsidR="00730828">
        <w:t>For years, products were marketed based on instinct or ‘gut’ alone, and you saw a lot of failures</w:t>
      </w:r>
      <w:r w:rsidR="00B10B55">
        <w:t>,” Zell added.</w:t>
      </w:r>
      <w:r w:rsidR="00730828">
        <w:t xml:space="preserve"> </w:t>
      </w:r>
      <w:r w:rsidR="00B10B55">
        <w:t>”</w:t>
      </w:r>
      <w:r w:rsidR="00730828">
        <w:t>Something like only 11</w:t>
      </w:r>
      <w:r w:rsidR="00B10B55">
        <w:t xml:space="preserve"> percent</w:t>
      </w:r>
      <w:r w:rsidR="00730828">
        <w:t xml:space="preserve"> of Fortune 1000 companies </w:t>
      </w:r>
      <w:r w:rsidR="00B10B55">
        <w:t xml:space="preserve">are </w:t>
      </w:r>
      <w:r w:rsidR="00730828">
        <w:t xml:space="preserve">using feedback from their customers to refine and market </w:t>
      </w:r>
      <w:r w:rsidR="00987B4D">
        <w:t>their</w:t>
      </w:r>
      <w:r w:rsidR="00730828">
        <w:t xml:space="preserve"> products, messages and services</w:t>
      </w:r>
      <w:r w:rsidR="00B10B55">
        <w:t xml:space="preserve">. </w:t>
      </w:r>
      <w:r w:rsidR="00730828">
        <w:t>GutCheck is changing that, because of</w:t>
      </w:r>
      <w:r w:rsidR="00987B4D">
        <w:t xml:space="preserve"> its</w:t>
      </w:r>
      <w:r w:rsidR="00730828">
        <w:t xml:space="preserve"> solution and </w:t>
      </w:r>
      <w:r w:rsidR="00987B4D">
        <w:t>its</w:t>
      </w:r>
      <w:r w:rsidR="00730828">
        <w:t xml:space="preserve"> price</w:t>
      </w:r>
      <w:r w:rsidR="00987B4D">
        <w:t xml:space="preserve"> </w:t>
      </w:r>
      <w:r w:rsidR="00730828">
        <w:t xml:space="preserve">point. </w:t>
      </w:r>
      <w:r w:rsidR="00B10B55">
        <w:t xml:space="preserve">The solution </w:t>
      </w:r>
      <w:r>
        <w:t xml:space="preserve">gives these </w:t>
      </w:r>
      <w:r w:rsidR="0058564B">
        <w:t xml:space="preserve">Fortune 1000 </w:t>
      </w:r>
      <w:r>
        <w:t xml:space="preserve">companies the ability to be agile, </w:t>
      </w:r>
      <w:r w:rsidR="00AA5510">
        <w:t xml:space="preserve">refining </w:t>
      </w:r>
      <w:r>
        <w:t xml:space="preserve">their </w:t>
      </w:r>
      <w:r w:rsidR="00AA5510">
        <w:t>marketing concepts</w:t>
      </w:r>
      <w:r>
        <w:t xml:space="preserve"> based on feedback from actual customers, </w:t>
      </w:r>
      <w:r w:rsidR="002E7FE5">
        <w:t>gaining</w:t>
      </w:r>
      <w:r w:rsidR="00AA5510">
        <w:t xml:space="preserve"> insights </w:t>
      </w:r>
      <w:r w:rsidR="002E7FE5">
        <w:t xml:space="preserve">from </w:t>
      </w:r>
      <w:r w:rsidR="00730828">
        <w:t xml:space="preserve">targeted </w:t>
      </w:r>
      <w:r w:rsidR="002E7FE5">
        <w:t xml:space="preserve">consumers </w:t>
      </w:r>
      <w:r w:rsidR="00AA5510">
        <w:t>in-the-moment</w:t>
      </w:r>
      <w:r>
        <w:t xml:space="preserve">, </w:t>
      </w:r>
      <w:r w:rsidR="00AA5510">
        <w:t xml:space="preserve">and </w:t>
      </w:r>
      <w:r w:rsidR="002E7FE5">
        <w:t xml:space="preserve">optimizing products </w:t>
      </w:r>
      <w:r>
        <w:t>so that it pleases the people who are most likely to buy</w:t>
      </w:r>
      <w:r w:rsidR="00B10B55">
        <w:t xml:space="preserve">. </w:t>
      </w:r>
      <w:r>
        <w:t xml:space="preserve">That’s valuable, and </w:t>
      </w:r>
      <w:proofErr w:type="spellStart"/>
      <w:r>
        <w:t>GutCheck’s</w:t>
      </w:r>
      <w:proofErr w:type="spellEnd"/>
      <w:r>
        <w:t xml:space="preserve"> phenomenal growth is a testament to the value it </w:t>
      </w:r>
      <w:r w:rsidRPr="008B0A64">
        <w:rPr>
          <w:color w:val="auto"/>
        </w:rPr>
        <w:t xml:space="preserve">brings to these </w:t>
      </w:r>
      <w:r w:rsidR="00730828" w:rsidRPr="008B0A64">
        <w:rPr>
          <w:color w:val="auto"/>
        </w:rPr>
        <w:t>brands</w:t>
      </w:r>
      <w:r w:rsidRPr="008B0A64">
        <w:rPr>
          <w:color w:val="auto"/>
        </w:rPr>
        <w:t>.”</w:t>
      </w:r>
    </w:p>
    <w:p w14:paraId="56BB5098" w14:textId="77777777" w:rsidR="003B3265" w:rsidRPr="008B0A64" w:rsidRDefault="003B3265" w:rsidP="008B0A64">
      <w:pPr>
        <w:spacing w:before="2" w:after="2"/>
        <w:rPr>
          <w:rFonts w:ascii="Times" w:eastAsia="Times New Roman" w:hAnsi="Times"/>
          <w:bCs/>
          <w:color w:val="auto"/>
          <w:kern w:val="0"/>
          <w:lang w:eastAsia="en-US"/>
        </w:rPr>
      </w:pPr>
    </w:p>
    <w:p w14:paraId="66A56B2A" w14:textId="77777777" w:rsidR="00A71D6C" w:rsidRPr="002C782E" w:rsidRDefault="00A71D6C">
      <w:pPr>
        <w:spacing w:before="2" w:after="2"/>
        <w:rPr>
          <w:b/>
          <w:bCs/>
        </w:rPr>
      </w:pPr>
    </w:p>
    <w:p w14:paraId="5B2C2F31" w14:textId="77777777" w:rsidR="00A90499" w:rsidRDefault="00A90499">
      <w:pPr>
        <w:spacing w:before="2" w:after="2"/>
        <w:rPr>
          <w:b/>
          <w:bCs/>
        </w:rPr>
      </w:pPr>
    </w:p>
    <w:p w14:paraId="730D158D" w14:textId="77777777" w:rsidR="00A71D6C" w:rsidRPr="002C782E" w:rsidRDefault="00A71D6C">
      <w:pPr>
        <w:spacing w:before="2" w:after="2"/>
      </w:pPr>
      <w:r w:rsidRPr="002C782E">
        <w:rPr>
          <w:b/>
          <w:bCs/>
        </w:rPr>
        <w:t xml:space="preserve">About GutCheck </w:t>
      </w:r>
    </w:p>
    <w:p w14:paraId="5800C69F" w14:textId="07E6A843" w:rsidR="00A71D6C" w:rsidRPr="002C782E" w:rsidRDefault="00A71D6C">
      <w:pPr>
        <w:spacing w:before="2" w:after="2"/>
        <w:rPr>
          <w:b/>
        </w:rPr>
      </w:pPr>
      <w:r w:rsidRPr="00091AC4">
        <w:lastRenderedPageBreak/>
        <w:t xml:space="preserve">GutCheck </w:t>
      </w:r>
      <w:r w:rsidR="0028031E" w:rsidRPr="009E4D0C">
        <w:t xml:space="preserve">delivers a unique agile research solution that gives </w:t>
      </w:r>
      <w:r w:rsidRPr="00091AC4">
        <w:t xml:space="preserve">marketers, researchers, and agencies </w:t>
      </w:r>
      <w:r w:rsidR="0028031E" w:rsidRPr="009E4D0C">
        <w:t>rich, consumer insights without spending weeks waiting for answers</w:t>
      </w:r>
      <w:r w:rsidRPr="00091AC4">
        <w:t xml:space="preserve">. The company </w:t>
      </w:r>
      <w:r w:rsidR="0028031E" w:rsidRPr="009E4D0C">
        <w:t xml:space="preserve">won the top prize at DEMO in March 2011, </w:t>
      </w:r>
      <w:r w:rsidR="00091AC4" w:rsidRPr="009E4D0C">
        <w:t>and today</w:t>
      </w:r>
      <w:r w:rsidRPr="00091AC4">
        <w:t xml:space="preserve"> </w:t>
      </w:r>
      <w:r w:rsidR="00091AC4" w:rsidRPr="009E4D0C">
        <w:t>c</w:t>
      </w:r>
      <w:r w:rsidRPr="00091AC4">
        <w:t xml:space="preserve">ustomers work with GutCheck to </w:t>
      </w:r>
      <w:r w:rsidR="004D66C6" w:rsidRPr="00091AC4">
        <w:t xml:space="preserve">refine </w:t>
      </w:r>
      <w:r w:rsidRPr="00091AC4">
        <w:t xml:space="preserve">product </w:t>
      </w:r>
      <w:r w:rsidR="004D66C6" w:rsidRPr="00091AC4">
        <w:t>concepts</w:t>
      </w:r>
      <w:r w:rsidRPr="00091AC4">
        <w:t xml:space="preserve">, optimize marketing messaging and decipher social media sentiment to help them make brand business decisions faster and smarter. For press inquiries, please visit: </w:t>
      </w:r>
      <w:hyperlink r:id="rId10" w:history="1">
        <w:r w:rsidRPr="00091AC4">
          <w:rPr>
            <w:rStyle w:val="Hyperlink"/>
          </w:rPr>
          <w:t>http://gutcheckit.com/press</w:t>
        </w:r>
      </w:hyperlink>
      <w:r w:rsidRPr="00091AC4">
        <w:t>.</w:t>
      </w:r>
    </w:p>
    <w:p w14:paraId="30D09A1A" w14:textId="77777777" w:rsidR="00A71D6C" w:rsidRPr="002C782E" w:rsidRDefault="00A71D6C">
      <w:pPr>
        <w:rPr>
          <w:b/>
        </w:rPr>
      </w:pPr>
    </w:p>
    <w:p w14:paraId="4DB4B734" w14:textId="77777777" w:rsidR="00A71D6C" w:rsidRPr="002C782E" w:rsidRDefault="00A71D6C">
      <w:pPr>
        <w:jc w:val="center"/>
        <w:rPr>
          <w:b/>
        </w:rPr>
      </w:pPr>
      <w:r w:rsidRPr="002C782E">
        <w:rPr>
          <w:b/>
        </w:rPr>
        <w:t xml:space="preserve"># # # </w:t>
      </w:r>
    </w:p>
    <w:p w14:paraId="28E524FA" w14:textId="77777777" w:rsidR="00A71D6C" w:rsidRPr="002C782E" w:rsidRDefault="00A71D6C">
      <w:pPr>
        <w:jc w:val="center"/>
        <w:rPr>
          <w:b/>
        </w:rPr>
      </w:pPr>
    </w:p>
    <w:p w14:paraId="79C8518D" w14:textId="77777777" w:rsidR="00A71D6C" w:rsidRPr="002C782E" w:rsidRDefault="00A71D6C">
      <w:r w:rsidRPr="002C782E">
        <w:rPr>
          <w:b/>
        </w:rPr>
        <w:t xml:space="preserve">Media Contact: </w:t>
      </w:r>
    </w:p>
    <w:p w14:paraId="14ED7A0C" w14:textId="36D1C1B2" w:rsidR="00A71D6C" w:rsidRPr="002C782E" w:rsidRDefault="00600292">
      <w:r>
        <w:t>Laura Taylor</w:t>
      </w:r>
    </w:p>
    <w:p w14:paraId="756FE085" w14:textId="28009BB6" w:rsidR="00A71D6C" w:rsidRPr="002C782E" w:rsidRDefault="00600292">
      <w:r>
        <w:t>Taylor Strategic Communications</w:t>
      </w:r>
      <w:r w:rsidR="00A71D6C" w:rsidRPr="002C782E">
        <w:t xml:space="preserve"> for GutCheck</w:t>
      </w:r>
    </w:p>
    <w:p w14:paraId="60053711" w14:textId="3A626AFC" w:rsidR="00A71D6C" w:rsidRPr="002C782E" w:rsidRDefault="00600292">
      <w:r>
        <w:t>taylor-laura@comcast.net</w:t>
      </w:r>
    </w:p>
    <w:p w14:paraId="431E5E9E" w14:textId="6CAF2587" w:rsidR="00A71D6C" w:rsidRPr="002C782E" w:rsidRDefault="00A71D6C">
      <w:r w:rsidRPr="002C782E">
        <w:t xml:space="preserve">(720) </w:t>
      </w:r>
      <w:r w:rsidR="00600292">
        <w:t>556-2640</w:t>
      </w:r>
    </w:p>
    <w:p w14:paraId="7F20AC43" w14:textId="77777777" w:rsidR="00A71D6C" w:rsidRPr="002C782E" w:rsidRDefault="00A71D6C"/>
    <w:p w14:paraId="237D7084" w14:textId="77777777" w:rsidR="00A71D6C" w:rsidRPr="002C782E" w:rsidRDefault="00A71D6C"/>
    <w:sectPr w:rsidR="00A71D6C" w:rsidRPr="002C782E">
      <w:headerReference w:type="default" r:id="rId11"/>
      <w:pgSz w:w="12240" w:h="15840"/>
      <w:pgMar w:top="1440" w:right="1800" w:bottom="1440" w:left="1800" w:header="708" w:footer="708"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565FB" w14:textId="77777777" w:rsidR="00774762" w:rsidRDefault="00774762">
      <w:r>
        <w:separator/>
      </w:r>
    </w:p>
  </w:endnote>
  <w:endnote w:type="continuationSeparator" w:id="0">
    <w:p w14:paraId="7FBF6841" w14:textId="77777777" w:rsidR="00774762" w:rsidRDefault="0077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9E2ED" w14:textId="77777777" w:rsidR="00774762" w:rsidRDefault="00774762">
      <w:r>
        <w:separator/>
      </w:r>
    </w:p>
  </w:footnote>
  <w:footnote w:type="continuationSeparator" w:id="0">
    <w:p w14:paraId="6C6F4C64" w14:textId="77777777" w:rsidR="00774762" w:rsidRDefault="00774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F4780" w14:textId="6137A9AA" w:rsidR="00A4166B" w:rsidRDefault="00A90499">
    <w:pPr>
      <w:pStyle w:val="Header"/>
    </w:pPr>
    <w:r>
      <w:t xml:space="preserve"> </w:t>
    </w:r>
    <w:r w:rsidR="00A4166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18AB9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B565531"/>
    <w:multiLevelType w:val="hybridMultilevel"/>
    <w:tmpl w:val="A28A3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2E"/>
    <w:rsid w:val="000422B0"/>
    <w:rsid w:val="00091AC4"/>
    <w:rsid w:val="001025E8"/>
    <w:rsid w:val="001345CF"/>
    <w:rsid w:val="0017327D"/>
    <w:rsid w:val="002436B0"/>
    <w:rsid w:val="00252498"/>
    <w:rsid w:val="0028031E"/>
    <w:rsid w:val="002C782E"/>
    <w:rsid w:val="002D6B42"/>
    <w:rsid w:val="002E7FE5"/>
    <w:rsid w:val="003214BE"/>
    <w:rsid w:val="00351BF1"/>
    <w:rsid w:val="0039754D"/>
    <w:rsid w:val="003A79C0"/>
    <w:rsid w:val="003B3265"/>
    <w:rsid w:val="003D11FB"/>
    <w:rsid w:val="00420857"/>
    <w:rsid w:val="004425FE"/>
    <w:rsid w:val="00451007"/>
    <w:rsid w:val="0047057F"/>
    <w:rsid w:val="004D66C6"/>
    <w:rsid w:val="00530257"/>
    <w:rsid w:val="0054044E"/>
    <w:rsid w:val="0058564B"/>
    <w:rsid w:val="00600292"/>
    <w:rsid w:val="00623083"/>
    <w:rsid w:val="006B071C"/>
    <w:rsid w:val="006B6FFE"/>
    <w:rsid w:val="007043BE"/>
    <w:rsid w:val="00730828"/>
    <w:rsid w:val="00774762"/>
    <w:rsid w:val="007C423B"/>
    <w:rsid w:val="00812AB3"/>
    <w:rsid w:val="00876986"/>
    <w:rsid w:val="008943BE"/>
    <w:rsid w:val="008B0A64"/>
    <w:rsid w:val="00907E0E"/>
    <w:rsid w:val="00946491"/>
    <w:rsid w:val="00946A14"/>
    <w:rsid w:val="00950559"/>
    <w:rsid w:val="0095147E"/>
    <w:rsid w:val="00987B4D"/>
    <w:rsid w:val="009C7A0D"/>
    <w:rsid w:val="009E2485"/>
    <w:rsid w:val="009E4D0C"/>
    <w:rsid w:val="009E5867"/>
    <w:rsid w:val="00A3126E"/>
    <w:rsid w:val="00A324D1"/>
    <w:rsid w:val="00A4166B"/>
    <w:rsid w:val="00A468B7"/>
    <w:rsid w:val="00A71D6C"/>
    <w:rsid w:val="00A7506B"/>
    <w:rsid w:val="00A90499"/>
    <w:rsid w:val="00AA5510"/>
    <w:rsid w:val="00AB614C"/>
    <w:rsid w:val="00AD67A2"/>
    <w:rsid w:val="00B10B55"/>
    <w:rsid w:val="00B31094"/>
    <w:rsid w:val="00B613B9"/>
    <w:rsid w:val="00C257D7"/>
    <w:rsid w:val="00C4458B"/>
    <w:rsid w:val="00C4637D"/>
    <w:rsid w:val="00C75610"/>
    <w:rsid w:val="00C91E7A"/>
    <w:rsid w:val="00CA4700"/>
    <w:rsid w:val="00D1680F"/>
    <w:rsid w:val="00D37401"/>
    <w:rsid w:val="00D53898"/>
    <w:rsid w:val="00DA043B"/>
    <w:rsid w:val="00DE6279"/>
    <w:rsid w:val="00DF616F"/>
    <w:rsid w:val="00E4111E"/>
    <w:rsid w:val="00E71205"/>
    <w:rsid w:val="00E84F84"/>
    <w:rsid w:val="00ED765B"/>
    <w:rsid w:val="00F55F18"/>
    <w:rsid w:val="00F81AE4"/>
    <w:rsid w:val="00F903F3"/>
    <w:rsid w:val="00F9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483CD63"/>
  <w15:docId w15:val="{D1AF7341-D9FE-45C7-BA75-FD1B88F1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Lucida Sans Unicode"/>
      <w:color w:val="000000"/>
      <w:kern w:val="1"/>
      <w:sz w:val="24"/>
      <w:szCs w:val="24"/>
      <w:lang w:eastAsia="ar-SA"/>
    </w:rPr>
  </w:style>
  <w:style w:type="paragraph" w:styleId="Heading1">
    <w:name w:val="heading 1"/>
    <w:basedOn w:val="Normal"/>
    <w:next w:val="BodyText"/>
    <w:qFormat/>
    <w:pPr>
      <w:spacing w:before="28" w:after="28"/>
      <w:outlineLvl w:val="0"/>
    </w:pPr>
    <w:rPr>
      <w:rFonts w:eastAsia="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Lucida Grande" w:hAnsi="Lucida Grande"/>
      <w:sz w:val="18"/>
      <w:szCs w:val="18"/>
    </w:rPr>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rPr>
      <w:rFonts w:ascii="Times New Roman" w:eastAsia="Times New Roman" w:hAnsi="Times New Roman" w:cs="Times New Roman"/>
      <w:b/>
      <w:bCs/>
      <w:kern w:val="1"/>
      <w:sz w:val="48"/>
      <w:szCs w:val="48"/>
    </w:rPr>
  </w:style>
  <w:style w:type="character" w:customStyle="1" w:styleId="st">
    <w:name w:val="st"/>
    <w:basedOn w:val="DefaultParagraphFont"/>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Lucida Grande" w:hAnsi="Lucida Grande"/>
      <w:sz w:val="18"/>
      <w:szCs w:val="18"/>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character" w:styleId="CommentReference">
    <w:name w:val="annotation reference"/>
    <w:uiPriority w:val="99"/>
    <w:semiHidden/>
    <w:unhideWhenUsed/>
    <w:rsid w:val="00F81AE4"/>
    <w:rPr>
      <w:sz w:val="18"/>
      <w:szCs w:val="18"/>
    </w:rPr>
  </w:style>
  <w:style w:type="paragraph" w:styleId="CommentText">
    <w:name w:val="annotation text"/>
    <w:basedOn w:val="Normal"/>
    <w:link w:val="CommentTextChar"/>
    <w:uiPriority w:val="99"/>
    <w:semiHidden/>
    <w:unhideWhenUsed/>
    <w:rsid w:val="00F81AE4"/>
  </w:style>
  <w:style w:type="character" w:customStyle="1" w:styleId="CommentTextChar">
    <w:name w:val="Comment Text Char"/>
    <w:link w:val="CommentText"/>
    <w:uiPriority w:val="99"/>
    <w:semiHidden/>
    <w:rsid w:val="00F81AE4"/>
    <w:rPr>
      <w:rFonts w:eastAsia="Lucida Sans Unicode"/>
      <w:color w:val="000000"/>
      <w:kern w:val="1"/>
      <w:sz w:val="24"/>
      <w:szCs w:val="24"/>
      <w:lang w:eastAsia="ar-SA"/>
    </w:rPr>
  </w:style>
  <w:style w:type="paragraph" w:styleId="CommentSubject">
    <w:name w:val="annotation subject"/>
    <w:basedOn w:val="CommentText"/>
    <w:next w:val="CommentText"/>
    <w:link w:val="CommentSubjectChar"/>
    <w:uiPriority w:val="99"/>
    <w:semiHidden/>
    <w:unhideWhenUsed/>
    <w:rsid w:val="00F81AE4"/>
    <w:rPr>
      <w:b/>
      <w:bCs/>
      <w:sz w:val="20"/>
      <w:szCs w:val="20"/>
    </w:rPr>
  </w:style>
  <w:style w:type="character" w:customStyle="1" w:styleId="CommentSubjectChar">
    <w:name w:val="Comment Subject Char"/>
    <w:link w:val="CommentSubject"/>
    <w:uiPriority w:val="99"/>
    <w:semiHidden/>
    <w:rsid w:val="00F81AE4"/>
    <w:rPr>
      <w:rFonts w:eastAsia="Lucida Sans Unicode"/>
      <w:b/>
      <w:bCs/>
      <w:color w:val="000000"/>
      <w:kern w:val="1"/>
      <w:sz w:val="24"/>
      <w:szCs w:val="24"/>
      <w:lang w:eastAsia="ar-SA"/>
    </w:rPr>
  </w:style>
  <w:style w:type="paragraph" w:customStyle="1" w:styleId="G-Body">
    <w:name w:val="G-Body"/>
    <w:basedOn w:val="Normal"/>
    <w:link w:val="G-BodyChar"/>
    <w:rsid w:val="00C257D7"/>
    <w:pPr>
      <w:suppressAutoHyphens w:val="0"/>
      <w:spacing w:before="120" w:after="120" w:line="280" w:lineRule="atLeast"/>
    </w:pPr>
    <w:rPr>
      <w:rFonts w:ascii="Verdana" w:eastAsia="Times New Roman" w:hAnsi="Verdana"/>
      <w:bCs/>
      <w:color w:val="auto"/>
      <w:kern w:val="0"/>
      <w:sz w:val="20"/>
      <w:szCs w:val="20"/>
      <w:lang w:eastAsia="en-US"/>
    </w:rPr>
  </w:style>
  <w:style w:type="character" w:customStyle="1" w:styleId="G-BodyChar">
    <w:name w:val="G-Body Char"/>
    <w:link w:val="G-Body"/>
    <w:rsid w:val="00C257D7"/>
    <w:rPr>
      <w:rFonts w:ascii="Verdana" w:hAnsi="Verdana"/>
      <w:bCs/>
    </w:rPr>
  </w:style>
  <w:style w:type="paragraph" w:styleId="Revision">
    <w:name w:val="Revision"/>
    <w:hidden/>
    <w:uiPriority w:val="71"/>
    <w:rsid w:val="00F97457"/>
    <w:rPr>
      <w:rFonts w:eastAsia="Lucida Sans Unicode"/>
      <w:color w:val="000000"/>
      <w:kern w:val="1"/>
      <w:sz w:val="24"/>
      <w:szCs w:val="24"/>
      <w:lang w:eastAsia="ar-SA"/>
    </w:rPr>
  </w:style>
  <w:style w:type="paragraph" w:styleId="NormalWeb">
    <w:name w:val="Normal (Web)"/>
    <w:basedOn w:val="Normal"/>
    <w:uiPriority w:val="99"/>
    <w:unhideWhenUsed/>
    <w:rsid w:val="00DA043B"/>
    <w:pPr>
      <w:suppressAutoHyphens w:val="0"/>
      <w:spacing w:before="100" w:beforeAutospacing="1" w:after="100" w:afterAutospacing="1"/>
    </w:pPr>
    <w:rPr>
      <w:rFonts w:eastAsia="Times New Roman"/>
      <w:color w:val="auto"/>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988369">
      <w:bodyDiv w:val="1"/>
      <w:marLeft w:val="0"/>
      <w:marRight w:val="0"/>
      <w:marTop w:val="0"/>
      <w:marBottom w:val="0"/>
      <w:divBdr>
        <w:top w:val="none" w:sz="0" w:space="0" w:color="auto"/>
        <w:left w:val="none" w:sz="0" w:space="0" w:color="auto"/>
        <w:bottom w:val="none" w:sz="0" w:space="0" w:color="auto"/>
        <w:right w:val="none" w:sz="0" w:space="0" w:color="auto"/>
      </w:divBdr>
    </w:div>
    <w:div w:id="929703539">
      <w:bodyDiv w:val="1"/>
      <w:marLeft w:val="0"/>
      <w:marRight w:val="0"/>
      <w:marTop w:val="0"/>
      <w:marBottom w:val="0"/>
      <w:divBdr>
        <w:top w:val="none" w:sz="0" w:space="0" w:color="auto"/>
        <w:left w:val="none" w:sz="0" w:space="0" w:color="auto"/>
        <w:bottom w:val="none" w:sz="0" w:space="0" w:color="auto"/>
        <w:right w:val="none" w:sz="0" w:space="0" w:color="auto"/>
      </w:divBdr>
    </w:div>
    <w:div w:id="1650595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utcheckit.com/press" TargetMode="External"/><Relationship Id="rId4" Type="http://schemas.openxmlformats.org/officeDocument/2006/relationships/settings" Target="settings.xml"/><Relationship Id="rId9" Type="http://schemas.openxmlformats.org/officeDocument/2006/relationships/hyperlink" Target="http://www.gutcheck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7939E-0E8D-4F3E-A29D-196A5F552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Links>
    <vt:vector size="18" baseType="variant">
      <vt:variant>
        <vt:i4>3473421</vt:i4>
      </vt:variant>
      <vt:variant>
        <vt:i4>6</vt:i4>
      </vt:variant>
      <vt:variant>
        <vt:i4>0</vt:i4>
      </vt:variant>
      <vt:variant>
        <vt:i4>5</vt:i4>
      </vt:variant>
      <vt:variant>
        <vt:lpwstr>http://gutcheckit.com/press</vt:lpwstr>
      </vt:variant>
      <vt:variant>
        <vt:lpwstr/>
      </vt:variant>
      <vt:variant>
        <vt:i4>3407922</vt:i4>
      </vt:variant>
      <vt:variant>
        <vt:i4>3</vt:i4>
      </vt:variant>
      <vt:variant>
        <vt:i4>0</vt:i4>
      </vt:variant>
      <vt:variant>
        <vt:i4>5</vt:i4>
      </vt:variant>
      <vt:variant>
        <vt:lpwstr>http://www.gutcheckit.com/</vt:lpwstr>
      </vt:variant>
      <vt:variant>
        <vt:lpwstr/>
      </vt:variant>
      <vt:variant>
        <vt:i4>1441876</vt:i4>
      </vt:variant>
      <vt:variant>
        <vt:i4>2170</vt:i4>
      </vt:variant>
      <vt:variant>
        <vt:i4>1025</vt:i4>
      </vt:variant>
      <vt:variant>
        <vt:i4>1</vt:i4>
      </vt:variant>
      <vt:variant>
        <vt:lpwstr>103899v2-max-250x250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Laura Taylor</cp:lastModifiedBy>
  <cp:revision>2</cp:revision>
  <dcterms:created xsi:type="dcterms:W3CDTF">2013-06-12T15:39:00Z</dcterms:created>
  <dcterms:modified xsi:type="dcterms:W3CDTF">2013-06-12T15:39:00Z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