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705" w:rsidRDefault="00DC4705" w:rsidP="00DC4705">
      <w:pPr>
        <w:pBdr>
          <w:bottom w:val="single" w:sz="6" w:space="0" w:color="D0CCC5"/>
        </w:pBdr>
        <w:spacing w:before="150" w:after="120" w:line="420" w:lineRule="atLeast"/>
        <w:jc w:val="center"/>
        <w:outlineLvl w:val="1"/>
        <w:rPr>
          <w:rFonts w:ascii="Arial" w:eastAsia="Times New Roman" w:hAnsi="Arial" w:cs="Arial"/>
          <w:b/>
          <w:caps/>
          <w:noProof/>
          <w:color w:val="34322E"/>
          <w:sz w:val="27"/>
          <w:szCs w:val="27"/>
          <w:u w:val="single"/>
        </w:rPr>
      </w:pPr>
      <w:r w:rsidRPr="00DC4705">
        <w:rPr>
          <w:rFonts w:ascii="Arial" w:eastAsia="Times New Roman" w:hAnsi="Arial" w:cs="Arial"/>
          <w:b/>
          <w:caps/>
          <w:noProof/>
          <w:color w:val="34322E"/>
          <w:sz w:val="27"/>
          <w:szCs w:val="27"/>
        </w:rPr>
        <w:drawing>
          <wp:inline distT="0" distB="0" distL="0" distR="0" wp14:anchorId="700D679A" wp14:editId="4D4C80B8">
            <wp:extent cx="3152775" cy="46921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ary Logo - No Ta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52775" cy="469211"/>
                    </a:xfrm>
                    <a:prstGeom prst="rect">
                      <a:avLst/>
                    </a:prstGeom>
                  </pic:spPr>
                </pic:pic>
              </a:graphicData>
            </a:graphic>
          </wp:inline>
        </w:drawing>
      </w:r>
    </w:p>
    <w:p w:rsidR="00DC4705" w:rsidRDefault="00DC4705" w:rsidP="00DC4705">
      <w:pPr>
        <w:pBdr>
          <w:bottom w:val="single" w:sz="6" w:space="0" w:color="D0CCC5"/>
        </w:pBdr>
        <w:spacing w:before="150" w:after="120" w:line="420" w:lineRule="atLeast"/>
        <w:jc w:val="center"/>
        <w:outlineLvl w:val="1"/>
        <w:rPr>
          <w:rFonts w:ascii="Arial" w:eastAsia="Times New Roman" w:hAnsi="Arial" w:cs="Arial"/>
          <w:b/>
          <w:caps/>
          <w:noProof/>
          <w:color w:val="34322E"/>
          <w:sz w:val="27"/>
          <w:szCs w:val="27"/>
          <w:u w:val="single"/>
        </w:rPr>
      </w:pPr>
    </w:p>
    <w:p w:rsidR="00CE00B6" w:rsidRPr="00CE00B6" w:rsidRDefault="00CE00B6" w:rsidP="00CE00B6">
      <w:pPr>
        <w:pStyle w:val="NormalWeb"/>
        <w:rPr>
          <w:rFonts w:ascii="Arial" w:hAnsi="Arial" w:cs="Arial"/>
          <w:sz w:val="18"/>
          <w:szCs w:val="18"/>
        </w:rPr>
      </w:pPr>
      <w:r w:rsidRPr="00CE00B6">
        <w:rPr>
          <w:rStyle w:val="Strong"/>
          <w:rFonts w:ascii="Arial" w:hAnsi="Arial" w:cs="Arial"/>
          <w:sz w:val="18"/>
          <w:szCs w:val="18"/>
        </w:rPr>
        <w:t>FOR IMMEDIATE RELEASE</w:t>
      </w:r>
      <w:r w:rsidRPr="00CE00B6">
        <w:rPr>
          <w:rFonts w:ascii="Arial" w:hAnsi="Arial" w:cs="Arial"/>
          <w:sz w:val="18"/>
          <w:szCs w:val="18"/>
        </w:rPr>
        <w:br/>
        <w:t>Contact:  Caitlin Coakley Beckner</w:t>
      </w:r>
      <w:r w:rsidRPr="00CE00B6">
        <w:rPr>
          <w:rFonts w:ascii="Arial" w:hAnsi="Arial" w:cs="Arial"/>
          <w:sz w:val="18"/>
          <w:szCs w:val="18"/>
        </w:rPr>
        <w:br/>
        <w:t xml:space="preserve">Communications Specialist </w:t>
      </w:r>
      <w:r w:rsidRPr="00CE00B6">
        <w:rPr>
          <w:rFonts w:ascii="Arial" w:hAnsi="Arial" w:cs="Arial"/>
          <w:sz w:val="18"/>
          <w:szCs w:val="18"/>
        </w:rPr>
        <w:br/>
        <w:t>(804) 420-6312</w:t>
      </w:r>
      <w:hyperlink r:id="rId6" w:history="1">
        <w:r w:rsidRPr="00CE00B6">
          <w:rPr>
            <w:rFonts w:ascii="Arial" w:hAnsi="Arial" w:cs="Arial"/>
            <w:color w:val="0000FF"/>
            <w:sz w:val="18"/>
            <w:szCs w:val="18"/>
            <w:u w:val="single"/>
          </w:rPr>
          <w:br/>
        </w:r>
        <w:r w:rsidRPr="00CE00B6">
          <w:rPr>
            <w:rStyle w:val="Hyperlink"/>
            <w:rFonts w:ascii="Arial" w:hAnsi="Arial" w:cs="Arial"/>
            <w:sz w:val="18"/>
            <w:szCs w:val="18"/>
          </w:rPr>
          <w:t>ccoakley@williamsmullen.com</w:t>
        </w:r>
      </w:hyperlink>
    </w:p>
    <w:p w:rsidR="00DC4705" w:rsidRDefault="00DC4705" w:rsidP="008E08A7">
      <w:pPr>
        <w:pBdr>
          <w:bottom w:val="single" w:sz="6" w:space="0" w:color="D0CCC5"/>
        </w:pBdr>
        <w:spacing w:before="150" w:after="120" w:line="420" w:lineRule="atLeast"/>
        <w:jc w:val="center"/>
        <w:outlineLvl w:val="1"/>
        <w:rPr>
          <w:rFonts w:ascii="Arial" w:eastAsia="Times New Roman" w:hAnsi="Arial" w:cs="Arial"/>
          <w:b/>
          <w:caps/>
          <w:color w:val="34322E"/>
          <w:sz w:val="27"/>
          <w:szCs w:val="27"/>
        </w:rPr>
      </w:pPr>
    </w:p>
    <w:p w:rsidR="00955F56" w:rsidRPr="00616678" w:rsidRDefault="00C30939" w:rsidP="00DC4705">
      <w:pPr>
        <w:pBdr>
          <w:bottom w:val="single" w:sz="6" w:space="0" w:color="D0CCC5"/>
        </w:pBdr>
        <w:spacing w:before="150" w:after="120" w:line="420" w:lineRule="atLeast"/>
        <w:jc w:val="center"/>
        <w:outlineLvl w:val="1"/>
        <w:rPr>
          <w:rFonts w:ascii="Arial" w:eastAsia="Times New Roman" w:hAnsi="Arial" w:cs="Arial"/>
          <w:sz w:val="27"/>
          <w:szCs w:val="27"/>
        </w:rPr>
      </w:pPr>
      <w:r w:rsidRPr="00A227AC">
        <w:rPr>
          <w:rFonts w:ascii="Arial" w:eastAsia="Times New Roman" w:hAnsi="Arial" w:cs="Arial"/>
          <w:sz w:val="27"/>
          <w:szCs w:val="27"/>
        </w:rPr>
        <w:t xml:space="preserve">Williams Mullen </w:t>
      </w:r>
      <w:r w:rsidR="00E10F84">
        <w:rPr>
          <w:rFonts w:ascii="Arial" w:eastAsia="Times New Roman" w:hAnsi="Arial" w:cs="Arial"/>
          <w:sz w:val="27"/>
          <w:szCs w:val="27"/>
        </w:rPr>
        <w:t>Adds</w:t>
      </w:r>
      <w:r w:rsidR="00616678">
        <w:rPr>
          <w:rFonts w:ascii="Arial" w:eastAsia="Times New Roman" w:hAnsi="Arial" w:cs="Arial"/>
          <w:sz w:val="27"/>
          <w:szCs w:val="27"/>
        </w:rPr>
        <w:t xml:space="preserve"> </w:t>
      </w:r>
      <w:r w:rsidR="009A31D0">
        <w:rPr>
          <w:rFonts w:ascii="Arial" w:eastAsia="Times New Roman" w:hAnsi="Arial" w:cs="Arial"/>
          <w:sz w:val="27"/>
          <w:szCs w:val="27"/>
        </w:rPr>
        <w:t>Experienced</w:t>
      </w:r>
      <w:r w:rsidR="00616678">
        <w:rPr>
          <w:rFonts w:ascii="Arial" w:eastAsia="Times New Roman" w:hAnsi="Arial" w:cs="Arial"/>
          <w:sz w:val="27"/>
          <w:szCs w:val="27"/>
        </w:rPr>
        <w:t xml:space="preserve"> Financial </w:t>
      </w:r>
      <w:r w:rsidR="009A31D0">
        <w:rPr>
          <w:rFonts w:ascii="Arial" w:eastAsia="Times New Roman" w:hAnsi="Arial" w:cs="Arial"/>
          <w:sz w:val="27"/>
          <w:szCs w:val="27"/>
        </w:rPr>
        <w:t>Services Trial Attorney,</w:t>
      </w:r>
      <w:r w:rsidR="002D5FEA" w:rsidRPr="00616678">
        <w:rPr>
          <w:rFonts w:ascii="Arial" w:eastAsia="Times New Roman" w:hAnsi="Arial" w:cs="Arial"/>
          <w:sz w:val="27"/>
          <w:szCs w:val="27"/>
        </w:rPr>
        <w:t xml:space="preserve"> </w:t>
      </w:r>
      <w:r w:rsidR="00616678">
        <w:rPr>
          <w:rFonts w:ascii="Arial" w:eastAsia="Times New Roman" w:hAnsi="Arial" w:cs="Arial"/>
          <w:sz w:val="27"/>
          <w:szCs w:val="27"/>
        </w:rPr>
        <w:br/>
      </w:r>
      <w:r w:rsidR="002D5FEA" w:rsidRPr="00616678">
        <w:rPr>
          <w:rFonts w:ascii="Arial" w:eastAsia="Times New Roman" w:hAnsi="Arial" w:cs="Arial"/>
          <w:sz w:val="27"/>
          <w:szCs w:val="27"/>
        </w:rPr>
        <w:t>D. Margeaux Thomas</w:t>
      </w:r>
    </w:p>
    <w:p w:rsidR="00D45349" w:rsidRPr="00616678" w:rsidRDefault="00D8196A" w:rsidP="00827499">
      <w:pPr>
        <w:rPr>
          <w:rFonts w:ascii="Arial" w:hAnsi="Arial" w:cs="Arial"/>
          <w:sz w:val="20"/>
          <w:szCs w:val="20"/>
        </w:rPr>
      </w:pPr>
      <w:r>
        <w:rPr>
          <w:rFonts w:ascii="Arial" w:hAnsi="Arial" w:cs="Arial"/>
          <w:b/>
          <w:color w:val="000000"/>
          <w:sz w:val="18"/>
          <w:szCs w:val="18"/>
        </w:rPr>
        <w:t>Tyson’s Corner, VA</w:t>
      </w:r>
      <w:r w:rsidR="00FE3819" w:rsidRPr="00DC4705">
        <w:rPr>
          <w:rFonts w:ascii="Arial" w:hAnsi="Arial" w:cs="Arial"/>
          <w:color w:val="000000"/>
          <w:sz w:val="18"/>
          <w:szCs w:val="18"/>
        </w:rPr>
        <w:t>.</w:t>
      </w:r>
      <w:r w:rsidR="00DC4705">
        <w:rPr>
          <w:rFonts w:ascii="Arial" w:hAnsi="Arial" w:cs="Arial"/>
          <w:color w:val="000000"/>
          <w:sz w:val="18"/>
          <w:szCs w:val="18"/>
        </w:rPr>
        <w:t xml:space="preserve"> (</w:t>
      </w:r>
      <w:r>
        <w:rPr>
          <w:rFonts w:ascii="Arial" w:hAnsi="Arial" w:cs="Arial"/>
          <w:color w:val="000000"/>
          <w:sz w:val="18"/>
          <w:szCs w:val="18"/>
        </w:rPr>
        <w:t>Aug.</w:t>
      </w:r>
      <w:r w:rsidR="00ED02C3">
        <w:rPr>
          <w:rFonts w:ascii="Arial" w:hAnsi="Arial" w:cs="Arial"/>
          <w:color w:val="000000"/>
          <w:sz w:val="18"/>
          <w:szCs w:val="18"/>
        </w:rPr>
        <w:t xml:space="preserve"> </w:t>
      </w:r>
      <w:r>
        <w:rPr>
          <w:rFonts w:ascii="Arial" w:hAnsi="Arial" w:cs="Arial"/>
          <w:color w:val="000000"/>
          <w:sz w:val="18"/>
          <w:szCs w:val="18"/>
        </w:rPr>
        <w:t>14</w:t>
      </w:r>
      <w:r w:rsidR="00E93B13">
        <w:rPr>
          <w:rFonts w:ascii="Arial" w:hAnsi="Arial" w:cs="Arial"/>
          <w:color w:val="000000"/>
          <w:sz w:val="18"/>
          <w:szCs w:val="18"/>
        </w:rPr>
        <w:t xml:space="preserve">, </w:t>
      </w:r>
      <w:bookmarkStart w:id="0" w:name="_GoBack"/>
      <w:bookmarkEnd w:id="0"/>
      <w:r w:rsidR="00E93B13">
        <w:rPr>
          <w:rFonts w:ascii="Arial" w:hAnsi="Arial" w:cs="Arial"/>
          <w:color w:val="000000"/>
          <w:sz w:val="18"/>
          <w:szCs w:val="18"/>
        </w:rPr>
        <w:t>2013</w:t>
      </w:r>
      <w:r w:rsidR="00DC4705">
        <w:rPr>
          <w:rFonts w:ascii="Arial" w:hAnsi="Arial" w:cs="Arial"/>
          <w:color w:val="000000"/>
          <w:sz w:val="18"/>
          <w:szCs w:val="18"/>
        </w:rPr>
        <w:t>)</w:t>
      </w:r>
      <w:r w:rsidR="00FE3819" w:rsidRPr="00DC4705">
        <w:rPr>
          <w:rFonts w:ascii="Arial" w:hAnsi="Arial" w:cs="Arial"/>
          <w:color w:val="000000"/>
          <w:sz w:val="18"/>
          <w:szCs w:val="18"/>
        </w:rPr>
        <w:t xml:space="preserve"> -- </w:t>
      </w:r>
      <w:r w:rsidR="00827499" w:rsidRPr="00616678">
        <w:rPr>
          <w:rFonts w:ascii="Arial" w:hAnsi="Arial" w:cs="Arial"/>
          <w:sz w:val="20"/>
          <w:szCs w:val="20"/>
        </w:rPr>
        <w:t xml:space="preserve">Williams Mullen is pleased to announce that </w:t>
      </w:r>
      <w:r w:rsidR="00420060" w:rsidRPr="00616678">
        <w:rPr>
          <w:rFonts w:ascii="Arial" w:eastAsia="Times New Roman" w:hAnsi="Arial" w:cs="Arial"/>
          <w:sz w:val="20"/>
          <w:szCs w:val="20"/>
        </w:rPr>
        <w:t xml:space="preserve">D. Margeaux Thomas has joined our </w:t>
      </w:r>
      <w:r w:rsidR="00616678" w:rsidRPr="00616678">
        <w:rPr>
          <w:rFonts w:ascii="Arial" w:eastAsia="Times New Roman" w:hAnsi="Arial" w:cs="Arial"/>
          <w:sz w:val="20"/>
          <w:szCs w:val="20"/>
        </w:rPr>
        <w:t>Financial Services Litigation Practice</w:t>
      </w:r>
      <w:r w:rsidR="00420060" w:rsidRPr="00616678">
        <w:rPr>
          <w:rFonts w:ascii="Arial" w:eastAsia="Times New Roman" w:hAnsi="Arial" w:cs="Arial"/>
          <w:sz w:val="20"/>
          <w:szCs w:val="20"/>
        </w:rPr>
        <w:t xml:space="preserve"> in </w:t>
      </w:r>
      <w:r w:rsidR="009A31D0">
        <w:rPr>
          <w:rFonts w:ascii="Arial" w:eastAsia="Times New Roman" w:hAnsi="Arial" w:cs="Arial"/>
          <w:sz w:val="20"/>
          <w:szCs w:val="20"/>
        </w:rPr>
        <w:t>its</w:t>
      </w:r>
      <w:r w:rsidR="00420060" w:rsidRPr="00616678">
        <w:rPr>
          <w:rFonts w:ascii="Arial" w:eastAsia="Times New Roman" w:hAnsi="Arial" w:cs="Arial"/>
          <w:sz w:val="20"/>
          <w:szCs w:val="20"/>
        </w:rPr>
        <w:t xml:space="preserve"> </w:t>
      </w:r>
      <w:r w:rsidR="00616678" w:rsidRPr="00616678">
        <w:rPr>
          <w:rFonts w:ascii="Arial" w:eastAsia="Times New Roman" w:hAnsi="Arial" w:cs="Arial"/>
          <w:sz w:val="20"/>
          <w:szCs w:val="20"/>
        </w:rPr>
        <w:t>Tyson’s Corner</w:t>
      </w:r>
      <w:r w:rsidR="00420060" w:rsidRPr="00616678">
        <w:rPr>
          <w:rFonts w:ascii="Arial" w:eastAsia="Times New Roman" w:hAnsi="Arial" w:cs="Arial"/>
          <w:sz w:val="20"/>
          <w:szCs w:val="20"/>
        </w:rPr>
        <w:t xml:space="preserve"> office.</w:t>
      </w:r>
    </w:p>
    <w:p w:rsidR="00D45349" w:rsidRPr="00ED02C3" w:rsidRDefault="00D45349" w:rsidP="00827499">
      <w:pPr>
        <w:rPr>
          <w:rFonts w:ascii="Arial" w:hAnsi="Arial" w:cs="Arial"/>
          <w:sz w:val="20"/>
          <w:szCs w:val="20"/>
        </w:rPr>
      </w:pPr>
    </w:p>
    <w:p w:rsidR="00BC3100" w:rsidRPr="00264B2C" w:rsidRDefault="00616678" w:rsidP="00BC3100">
      <w:pPr>
        <w:rPr>
          <w:rFonts w:ascii="Arial" w:hAnsi="Arial" w:cs="Arial"/>
          <w:color w:val="1F497D"/>
          <w:sz w:val="18"/>
          <w:szCs w:val="18"/>
        </w:rPr>
      </w:pPr>
      <w:r w:rsidRPr="00616678">
        <w:rPr>
          <w:rFonts w:ascii="Arial" w:hAnsi="Arial" w:cs="Arial"/>
          <w:sz w:val="20"/>
          <w:szCs w:val="20"/>
        </w:rPr>
        <w:t>Ms. Thomas has extensive experience representing large banks and other financial institutions</w:t>
      </w:r>
      <w:r w:rsidR="00B27C18">
        <w:rPr>
          <w:rFonts w:ascii="Arial" w:hAnsi="Arial" w:cs="Arial"/>
          <w:sz w:val="20"/>
          <w:szCs w:val="20"/>
        </w:rPr>
        <w:t>, especially</w:t>
      </w:r>
      <w:r w:rsidR="009A31D0">
        <w:rPr>
          <w:rFonts w:ascii="Arial" w:hAnsi="Arial" w:cs="Arial"/>
          <w:sz w:val="20"/>
          <w:szCs w:val="20"/>
        </w:rPr>
        <w:t xml:space="preserve"> in </w:t>
      </w:r>
      <w:r w:rsidR="00B27C18">
        <w:rPr>
          <w:rFonts w:ascii="Arial" w:hAnsi="Arial" w:cs="Arial"/>
          <w:sz w:val="20"/>
          <w:szCs w:val="20"/>
        </w:rPr>
        <w:t xml:space="preserve">her statewide defense of mortgage-related claims brought by </w:t>
      </w:r>
      <w:r w:rsidR="009A31D0">
        <w:rPr>
          <w:rFonts w:ascii="Arial" w:hAnsi="Arial" w:cs="Arial"/>
          <w:sz w:val="20"/>
          <w:szCs w:val="20"/>
        </w:rPr>
        <w:t>consumer</w:t>
      </w:r>
      <w:r w:rsidR="00B27C18">
        <w:rPr>
          <w:rFonts w:ascii="Arial" w:hAnsi="Arial" w:cs="Arial"/>
          <w:sz w:val="20"/>
          <w:szCs w:val="20"/>
        </w:rPr>
        <w:t xml:space="preserve">s arising from purported violations of </w:t>
      </w:r>
      <w:r w:rsidR="00D601AC">
        <w:rPr>
          <w:rFonts w:ascii="Arial" w:hAnsi="Arial" w:cs="Arial"/>
          <w:sz w:val="20"/>
          <w:szCs w:val="20"/>
        </w:rPr>
        <w:t xml:space="preserve">the </w:t>
      </w:r>
      <w:r w:rsidR="00B27C18">
        <w:rPr>
          <w:rFonts w:ascii="Arial" w:hAnsi="Arial" w:cs="Arial"/>
          <w:sz w:val="20"/>
          <w:szCs w:val="20"/>
        </w:rPr>
        <w:t>Truth in Lending</w:t>
      </w:r>
      <w:r w:rsidR="00BC3100">
        <w:rPr>
          <w:rFonts w:ascii="Arial" w:hAnsi="Arial" w:cs="Arial"/>
          <w:sz w:val="20"/>
          <w:szCs w:val="20"/>
        </w:rPr>
        <w:t xml:space="preserve"> Act</w:t>
      </w:r>
      <w:r w:rsidR="004851A9">
        <w:rPr>
          <w:rFonts w:ascii="Arial" w:hAnsi="Arial" w:cs="Arial"/>
          <w:sz w:val="20"/>
          <w:szCs w:val="20"/>
        </w:rPr>
        <w:t xml:space="preserve">, </w:t>
      </w:r>
      <w:r w:rsidR="00D601AC">
        <w:rPr>
          <w:rFonts w:ascii="Arial" w:hAnsi="Arial" w:cs="Arial"/>
          <w:sz w:val="20"/>
          <w:szCs w:val="20"/>
        </w:rPr>
        <w:t xml:space="preserve">the </w:t>
      </w:r>
      <w:r w:rsidR="004851A9">
        <w:rPr>
          <w:rFonts w:ascii="Arial" w:hAnsi="Arial" w:cs="Arial"/>
          <w:sz w:val="20"/>
          <w:szCs w:val="20"/>
        </w:rPr>
        <w:t>Fair Cr</w:t>
      </w:r>
      <w:r w:rsidR="00BC3100">
        <w:rPr>
          <w:rFonts w:ascii="Arial" w:hAnsi="Arial" w:cs="Arial"/>
          <w:sz w:val="20"/>
          <w:szCs w:val="20"/>
        </w:rPr>
        <w:t>edit Reporting Act, and</w:t>
      </w:r>
      <w:r w:rsidR="00D601AC">
        <w:rPr>
          <w:rFonts w:ascii="Arial" w:hAnsi="Arial" w:cs="Arial"/>
          <w:sz w:val="20"/>
          <w:szCs w:val="20"/>
        </w:rPr>
        <w:t xml:space="preserve"> the</w:t>
      </w:r>
      <w:r w:rsidR="00BC3100">
        <w:rPr>
          <w:rFonts w:ascii="Arial" w:hAnsi="Arial" w:cs="Arial"/>
          <w:sz w:val="20"/>
          <w:szCs w:val="20"/>
        </w:rPr>
        <w:t xml:space="preserve"> </w:t>
      </w:r>
      <w:r w:rsidR="004851A9">
        <w:rPr>
          <w:rFonts w:ascii="Arial" w:hAnsi="Arial" w:cs="Arial"/>
          <w:sz w:val="20"/>
          <w:szCs w:val="20"/>
        </w:rPr>
        <w:t>Fair Debt Collection Practices Act</w:t>
      </w:r>
      <w:r w:rsidR="00CC0954">
        <w:rPr>
          <w:rFonts w:ascii="Arial" w:hAnsi="Arial" w:cs="Arial"/>
          <w:sz w:val="20"/>
          <w:szCs w:val="20"/>
        </w:rPr>
        <w:t xml:space="preserve"> as well as</w:t>
      </w:r>
      <w:r w:rsidR="00B27C18">
        <w:rPr>
          <w:rFonts w:ascii="Arial" w:hAnsi="Arial" w:cs="Arial"/>
          <w:sz w:val="20"/>
          <w:szCs w:val="20"/>
        </w:rPr>
        <w:t xml:space="preserve"> defects in the foreclosure process.  She also represents</w:t>
      </w:r>
      <w:r w:rsidR="009A31D0">
        <w:rPr>
          <w:rFonts w:ascii="Arial" w:hAnsi="Arial" w:cs="Arial"/>
          <w:sz w:val="20"/>
          <w:szCs w:val="20"/>
        </w:rPr>
        <w:t xml:space="preserve"> </w:t>
      </w:r>
      <w:r w:rsidRPr="00616678">
        <w:rPr>
          <w:rFonts w:ascii="Arial" w:hAnsi="Arial" w:cs="Arial"/>
          <w:sz w:val="20"/>
          <w:szCs w:val="20"/>
        </w:rPr>
        <w:t>title insur</w:t>
      </w:r>
      <w:r w:rsidR="00B27C18">
        <w:rPr>
          <w:rFonts w:ascii="Arial" w:hAnsi="Arial" w:cs="Arial"/>
          <w:sz w:val="20"/>
          <w:szCs w:val="20"/>
        </w:rPr>
        <w:t>ers</w:t>
      </w:r>
      <w:r w:rsidRPr="00616678">
        <w:rPr>
          <w:rFonts w:ascii="Arial" w:hAnsi="Arial" w:cs="Arial"/>
          <w:sz w:val="20"/>
          <w:szCs w:val="20"/>
        </w:rPr>
        <w:t xml:space="preserve"> in</w:t>
      </w:r>
      <w:r w:rsidR="00B27C18">
        <w:rPr>
          <w:rFonts w:ascii="Arial" w:hAnsi="Arial" w:cs="Arial"/>
          <w:sz w:val="20"/>
          <w:szCs w:val="20"/>
        </w:rPr>
        <w:t xml:space="preserve"> </w:t>
      </w:r>
      <w:r w:rsidR="00BC3100">
        <w:rPr>
          <w:rFonts w:ascii="Arial" w:hAnsi="Arial" w:cs="Arial"/>
          <w:sz w:val="20"/>
          <w:szCs w:val="20"/>
        </w:rPr>
        <w:t>litigation involving</w:t>
      </w:r>
      <w:r w:rsidR="00B420BC">
        <w:rPr>
          <w:rFonts w:ascii="Arial" w:hAnsi="Arial" w:cs="Arial"/>
          <w:sz w:val="20"/>
          <w:szCs w:val="20"/>
        </w:rPr>
        <w:t xml:space="preserve"> defalcation</w:t>
      </w:r>
      <w:r w:rsidR="00BC3100">
        <w:rPr>
          <w:rFonts w:ascii="Arial" w:hAnsi="Arial" w:cs="Arial"/>
          <w:sz w:val="20"/>
          <w:szCs w:val="20"/>
        </w:rPr>
        <w:t>, fraud,</w:t>
      </w:r>
      <w:r w:rsidR="00B420BC">
        <w:rPr>
          <w:rFonts w:ascii="Arial" w:hAnsi="Arial" w:cs="Arial"/>
          <w:sz w:val="20"/>
          <w:szCs w:val="20"/>
        </w:rPr>
        <w:t xml:space="preserve"> and related agency claims and </w:t>
      </w:r>
      <w:r w:rsidR="00B27C18">
        <w:rPr>
          <w:rFonts w:ascii="Arial" w:hAnsi="Arial" w:cs="Arial"/>
          <w:sz w:val="20"/>
          <w:szCs w:val="20"/>
        </w:rPr>
        <w:t>d</w:t>
      </w:r>
      <w:r w:rsidR="004851A9">
        <w:rPr>
          <w:rFonts w:ascii="Arial" w:hAnsi="Arial" w:cs="Arial"/>
          <w:sz w:val="20"/>
          <w:szCs w:val="20"/>
        </w:rPr>
        <w:t>efending title defect claims.</w:t>
      </w:r>
      <w:r w:rsidR="00BC3100" w:rsidRPr="00BC3100">
        <w:rPr>
          <w:rFonts w:ascii="Arial" w:hAnsi="Arial" w:cs="Arial"/>
          <w:color w:val="1F497D"/>
          <w:sz w:val="18"/>
          <w:szCs w:val="18"/>
        </w:rPr>
        <w:t xml:space="preserve"> </w:t>
      </w:r>
    </w:p>
    <w:p w:rsidR="00827499" w:rsidRPr="00616678" w:rsidRDefault="00827499" w:rsidP="00827499">
      <w:pPr>
        <w:rPr>
          <w:rFonts w:ascii="Arial" w:hAnsi="Arial" w:cs="Arial"/>
          <w:sz w:val="20"/>
          <w:szCs w:val="20"/>
        </w:rPr>
      </w:pPr>
    </w:p>
    <w:p w:rsidR="00827499" w:rsidRPr="008132D7" w:rsidRDefault="00E10F84" w:rsidP="00827499">
      <w:pPr>
        <w:rPr>
          <w:rFonts w:ascii="Arial" w:hAnsi="Arial" w:cs="Arial"/>
          <w:sz w:val="20"/>
          <w:szCs w:val="20"/>
        </w:rPr>
      </w:pPr>
      <w:r w:rsidRPr="008132D7">
        <w:rPr>
          <w:rFonts w:ascii="Arial" w:hAnsi="Arial" w:cs="Arial"/>
          <w:sz w:val="20"/>
          <w:szCs w:val="20"/>
        </w:rPr>
        <w:t>“Margeaux is a</w:t>
      </w:r>
      <w:r w:rsidR="00B420BC">
        <w:rPr>
          <w:rFonts w:ascii="Arial" w:hAnsi="Arial" w:cs="Arial"/>
          <w:sz w:val="20"/>
          <w:szCs w:val="20"/>
        </w:rPr>
        <w:t>n experienced trial attorney</w:t>
      </w:r>
      <w:r w:rsidRPr="008132D7">
        <w:rPr>
          <w:rFonts w:ascii="Arial" w:hAnsi="Arial" w:cs="Arial"/>
          <w:sz w:val="20"/>
          <w:szCs w:val="20"/>
        </w:rPr>
        <w:t xml:space="preserve"> </w:t>
      </w:r>
      <w:r w:rsidR="00B420BC">
        <w:rPr>
          <w:rFonts w:ascii="Arial" w:hAnsi="Arial" w:cs="Arial"/>
          <w:sz w:val="20"/>
          <w:szCs w:val="20"/>
        </w:rPr>
        <w:t xml:space="preserve">whom </w:t>
      </w:r>
      <w:r w:rsidRPr="008132D7">
        <w:rPr>
          <w:rFonts w:ascii="Arial" w:hAnsi="Arial" w:cs="Arial"/>
          <w:sz w:val="20"/>
          <w:szCs w:val="20"/>
        </w:rPr>
        <w:t xml:space="preserve">I’ve </w:t>
      </w:r>
      <w:r w:rsidR="00B420BC">
        <w:rPr>
          <w:rFonts w:ascii="Arial" w:hAnsi="Arial" w:cs="Arial"/>
          <w:sz w:val="20"/>
          <w:szCs w:val="20"/>
        </w:rPr>
        <w:t xml:space="preserve">very much </w:t>
      </w:r>
      <w:r w:rsidRPr="008132D7">
        <w:rPr>
          <w:rFonts w:ascii="Arial" w:hAnsi="Arial" w:cs="Arial"/>
          <w:sz w:val="20"/>
          <w:szCs w:val="20"/>
        </w:rPr>
        <w:t xml:space="preserve">enjoyed working with in the past,” said Bill Stauffer, who originally hired Ms. Thomas at </w:t>
      </w:r>
      <w:r w:rsidR="008132D7" w:rsidRPr="008132D7">
        <w:rPr>
          <w:rFonts w:ascii="Arial" w:hAnsi="Arial" w:cs="Arial"/>
          <w:sz w:val="20"/>
          <w:szCs w:val="20"/>
        </w:rPr>
        <w:t>Miles &amp; Stockbridge P.C before he became</w:t>
      </w:r>
      <w:r w:rsidRPr="008132D7">
        <w:rPr>
          <w:rFonts w:ascii="Arial" w:hAnsi="Arial" w:cs="Arial"/>
          <w:sz w:val="20"/>
          <w:szCs w:val="20"/>
        </w:rPr>
        <w:t xml:space="preserve"> Co-Chair of </w:t>
      </w:r>
      <w:r w:rsidR="008132D7" w:rsidRPr="008132D7">
        <w:rPr>
          <w:rFonts w:ascii="Arial" w:hAnsi="Arial" w:cs="Arial"/>
          <w:sz w:val="20"/>
          <w:szCs w:val="20"/>
        </w:rPr>
        <w:t>Williams Mullen</w:t>
      </w:r>
      <w:r w:rsidRPr="008132D7">
        <w:rPr>
          <w:rFonts w:ascii="Arial" w:hAnsi="Arial" w:cs="Arial"/>
          <w:sz w:val="20"/>
          <w:szCs w:val="20"/>
        </w:rPr>
        <w:t>’s Financi</w:t>
      </w:r>
      <w:r w:rsidR="008132D7">
        <w:rPr>
          <w:rFonts w:ascii="Arial" w:hAnsi="Arial" w:cs="Arial"/>
          <w:sz w:val="20"/>
          <w:szCs w:val="20"/>
        </w:rPr>
        <w:t xml:space="preserve">al Services Litigation practice. </w:t>
      </w:r>
      <w:r w:rsidR="00D601AC">
        <w:rPr>
          <w:rFonts w:ascii="Arial" w:hAnsi="Arial" w:cs="Arial"/>
          <w:sz w:val="20"/>
          <w:szCs w:val="20"/>
        </w:rPr>
        <w:t xml:space="preserve"> </w:t>
      </w:r>
      <w:r w:rsidR="008132D7">
        <w:rPr>
          <w:rFonts w:ascii="Arial" w:hAnsi="Arial" w:cs="Arial"/>
          <w:sz w:val="20"/>
          <w:szCs w:val="20"/>
        </w:rPr>
        <w:t xml:space="preserve">“She has taken on a number of significant cases and will further enhance </w:t>
      </w:r>
      <w:r w:rsidR="00B420BC">
        <w:rPr>
          <w:rFonts w:ascii="Arial" w:hAnsi="Arial" w:cs="Arial"/>
          <w:sz w:val="20"/>
          <w:szCs w:val="20"/>
        </w:rPr>
        <w:t>our</w:t>
      </w:r>
      <w:r w:rsidR="008132D7">
        <w:rPr>
          <w:rFonts w:ascii="Arial" w:hAnsi="Arial" w:cs="Arial"/>
          <w:sz w:val="20"/>
          <w:szCs w:val="20"/>
        </w:rPr>
        <w:t xml:space="preserve"> Financial Services Litigation practice.”</w:t>
      </w:r>
    </w:p>
    <w:p w:rsidR="00616678" w:rsidRPr="008132D7" w:rsidRDefault="00616678" w:rsidP="00616678">
      <w:pPr>
        <w:spacing w:before="100" w:beforeAutospacing="1" w:after="100" w:afterAutospacing="1"/>
        <w:rPr>
          <w:rFonts w:ascii="Arial" w:eastAsia="Times New Roman" w:hAnsi="Arial" w:cs="Arial"/>
          <w:sz w:val="20"/>
          <w:szCs w:val="20"/>
        </w:rPr>
      </w:pPr>
      <w:r w:rsidRPr="008132D7">
        <w:rPr>
          <w:rFonts w:ascii="Arial" w:eastAsia="Times New Roman" w:hAnsi="Arial" w:cs="Arial"/>
          <w:sz w:val="20"/>
          <w:szCs w:val="20"/>
        </w:rPr>
        <w:t xml:space="preserve">Ms. Thomas earned her J.D. at The Catholic University of America, Columbus School of Law, where she served as the Vice President of the law school’s Black Law Student Association and as an intern for The Honorable Rafael Diaz of the Superior Court of the District of Columbia. </w:t>
      </w:r>
      <w:r w:rsidR="00BC3100">
        <w:rPr>
          <w:rFonts w:ascii="Arial" w:eastAsia="Times New Roman" w:hAnsi="Arial" w:cs="Arial"/>
          <w:sz w:val="20"/>
          <w:szCs w:val="20"/>
        </w:rPr>
        <w:t xml:space="preserve"> </w:t>
      </w:r>
      <w:r w:rsidR="00CC0954">
        <w:rPr>
          <w:rFonts w:ascii="Arial" w:eastAsia="Times New Roman" w:hAnsi="Arial" w:cs="Arial"/>
          <w:sz w:val="20"/>
          <w:szCs w:val="20"/>
        </w:rPr>
        <w:t>She</w:t>
      </w:r>
      <w:r w:rsidR="00BC3100" w:rsidRPr="00BC3100">
        <w:rPr>
          <w:rFonts w:ascii="Arial" w:eastAsia="Times New Roman" w:hAnsi="Arial" w:cs="Arial"/>
          <w:sz w:val="20"/>
          <w:szCs w:val="20"/>
        </w:rPr>
        <w:t xml:space="preserve"> is also actively involved in the Defense Research Institute, </w:t>
      </w:r>
      <w:r w:rsidR="00D601AC">
        <w:rPr>
          <w:rFonts w:ascii="Arial" w:eastAsia="Times New Roman" w:hAnsi="Arial" w:cs="Arial"/>
          <w:sz w:val="20"/>
          <w:szCs w:val="20"/>
        </w:rPr>
        <w:t xml:space="preserve">the </w:t>
      </w:r>
      <w:r w:rsidR="00BC3100" w:rsidRPr="00BC3100">
        <w:rPr>
          <w:rFonts w:ascii="Arial" w:eastAsia="Times New Roman" w:hAnsi="Arial" w:cs="Arial"/>
          <w:sz w:val="20"/>
          <w:szCs w:val="20"/>
        </w:rPr>
        <w:t xml:space="preserve">Northern Virginia Black Attorney Association, and the Fairfax Bar Association.    </w:t>
      </w:r>
    </w:p>
    <w:p w:rsidR="004D44C5" w:rsidRPr="00DC4705" w:rsidRDefault="004D44C5">
      <w:pPr>
        <w:rPr>
          <w:rFonts w:ascii="Arial" w:hAnsi="Arial" w:cs="Arial"/>
          <w:color w:val="000000"/>
          <w:sz w:val="18"/>
          <w:szCs w:val="18"/>
        </w:rPr>
      </w:pPr>
    </w:p>
    <w:p w:rsidR="004D44C5" w:rsidRPr="00547FF1" w:rsidRDefault="004D44C5" w:rsidP="004D44C5">
      <w:pPr>
        <w:pStyle w:val="NormalWeb"/>
        <w:rPr>
          <w:rFonts w:ascii="Arial" w:hAnsi="Arial" w:cs="Arial"/>
          <w:b/>
          <w:color w:val="000000"/>
          <w:sz w:val="18"/>
          <w:szCs w:val="18"/>
        </w:rPr>
      </w:pPr>
      <w:r w:rsidRPr="00547FF1">
        <w:rPr>
          <w:rFonts w:ascii="Arial" w:hAnsi="Arial" w:cs="Arial"/>
          <w:b/>
          <w:color w:val="000000"/>
          <w:sz w:val="18"/>
          <w:szCs w:val="18"/>
          <w:u w:val="single"/>
        </w:rPr>
        <w:t>About Williams Mullen</w:t>
      </w:r>
    </w:p>
    <w:p w:rsidR="00F72A90" w:rsidRDefault="004D44C5" w:rsidP="00D8196A">
      <w:pPr>
        <w:pStyle w:val="NormalWeb"/>
      </w:pPr>
      <w:r w:rsidRPr="00DC4705">
        <w:rPr>
          <w:rFonts w:ascii="Arial" w:hAnsi="Arial" w:cs="Arial"/>
          <w:color w:val="000000"/>
          <w:sz w:val="18"/>
          <w:szCs w:val="18"/>
        </w:rPr>
        <w:t xml:space="preserve">Williams Mullen </w:t>
      </w:r>
      <w:r w:rsidR="00547FF1">
        <w:rPr>
          <w:rFonts w:ascii="Arial" w:hAnsi="Arial" w:cs="Arial"/>
          <w:color w:val="000000"/>
          <w:sz w:val="18"/>
          <w:szCs w:val="18"/>
        </w:rPr>
        <w:t>is an AmLaw 200 law firm that blends the law, government relations and economic development to</w:t>
      </w:r>
      <w:r w:rsidRPr="00DC4705">
        <w:rPr>
          <w:rFonts w:ascii="Arial" w:hAnsi="Arial" w:cs="Arial"/>
          <w:color w:val="000000"/>
          <w:sz w:val="18"/>
          <w:szCs w:val="18"/>
        </w:rPr>
        <w:t xml:space="preserve"> help grow the business of our clients and the economy of our region across North Carolina, Virginia and Washington, D.C.  </w:t>
      </w:r>
      <w:r w:rsidR="00547FF1">
        <w:rPr>
          <w:rFonts w:ascii="Arial" w:hAnsi="Arial" w:cs="Arial"/>
          <w:color w:val="000000"/>
          <w:sz w:val="18"/>
          <w:szCs w:val="18"/>
        </w:rPr>
        <w:t>O</w:t>
      </w:r>
      <w:r w:rsidRPr="00DC4705">
        <w:rPr>
          <w:rFonts w:ascii="Arial" w:hAnsi="Arial" w:cs="Arial"/>
          <w:color w:val="000000"/>
          <w:sz w:val="18"/>
          <w:szCs w:val="18"/>
        </w:rPr>
        <w:t xml:space="preserve">ur attorneys and consultants strive </w:t>
      </w:r>
      <w:r w:rsidR="00547FF1" w:rsidRPr="00547FF1">
        <w:rPr>
          <w:rFonts w:ascii="Arial" w:hAnsi="Arial" w:cs="Arial"/>
          <w:color w:val="000000"/>
          <w:sz w:val="18"/>
          <w:szCs w:val="18"/>
        </w:rPr>
        <w:t xml:space="preserve">to help connect </w:t>
      </w:r>
      <w:r w:rsidR="00547FF1">
        <w:rPr>
          <w:rFonts w:ascii="Arial" w:hAnsi="Arial" w:cs="Arial"/>
          <w:color w:val="000000"/>
          <w:sz w:val="18"/>
          <w:szCs w:val="18"/>
        </w:rPr>
        <w:t xml:space="preserve">clients </w:t>
      </w:r>
      <w:r w:rsidR="00547FF1" w:rsidRPr="00547FF1">
        <w:rPr>
          <w:rFonts w:ascii="Arial" w:hAnsi="Arial" w:cs="Arial"/>
          <w:color w:val="000000"/>
          <w:sz w:val="18"/>
          <w:szCs w:val="18"/>
        </w:rPr>
        <w:t xml:space="preserve">to opportunities and </w:t>
      </w:r>
      <w:r w:rsidR="00547FF1">
        <w:rPr>
          <w:rFonts w:ascii="Arial" w:hAnsi="Arial" w:cs="Arial"/>
          <w:color w:val="000000"/>
          <w:sz w:val="18"/>
          <w:szCs w:val="18"/>
        </w:rPr>
        <w:t>solutions they</w:t>
      </w:r>
      <w:r w:rsidR="00547FF1" w:rsidRPr="00547FF1">
        <w:rPr>
          <w:rFonts w:ascii="Arial" w:hAnsi="Arial" w:cs="Arial"/>
          <w:color w:val="000000"/>
          <w:sz w:val="18"/>
          <w:szCs w:val="18"/>
        </w:rPr>
        <w:t xml:space="preserve"> need</w:t>
      </w:r>
      <w:r w:rsidRPr="00DC4705">
        <w:rPr>
          <w:rFonts w:ascii="Arial" w:hAnsi="Arial" w:cs="Arial"/>
          <w:color w:val="000000"/>
          <w:sz w:val="18"/>
          <w:szCs w:val="18"/>
        </w:rPr>
        <w:t xml:space="preserve">.  Putting our clients’ needs first has been the foundation of our approach since the firm was founded 103 years ago. </w:t>
      </w:r>
      <w:r w:rsidR="00D601AC">
        <w:rPr>
          <w:rFonts w:ascii="Arial" w:hAnsi="Arial" w:cs="Arial"/>
          <w:color w:val="000000"/>
          <w:sz w:val="18"/>
          <w:szCs w:val="18"/>
        </w:rPr>
        <w:t xml:space="preserve"> </w:t>
      </w:r>
      <w:r w:rsidRPr="00DC4705">
        <w:rPr>
          <w:rFonts w:ascii="Arial" w:hAnsi="Arial" w:cs="Arial"/>
          <w:color w:val="000000"/>
          <w:sz w:val="18"/>
          <w:szCs w:val="18"/>
        </w:rPr>
        <w:t>Visit us at</w:t>
      </w:r>
      <w:r w:rsidR="00FE3819" w:rsidRPr="00DC4705">
        <w:rPr>
          <w:rFonts w:ascii="Arial" w:hAnsi="Arial" w:cs="Arial"/>
          <w:color w:val="000000"/>
          <w:sz w:val="18"/>
          <w:szCs w:val="18"/>
        </w:rPr>
        <w:t xml:space="preserve"> </w:t>
      </w:r>
      <w:hyperlink r:id="rId7" w:history="1">
        <w:r w:rsidRPr="00547FF1">
          <w:rPr>
            <w:rStyle w:val="Hyperlink"/>
            <w:rFonts w:ascii="Arial" w:hAnsi="Arial" w:cs="Arial"/>
            <w:color w:val="auto"/>
            <w:sz w:val="18"/>
            <w:szCs w:val="18"/>
          </w:rPr>
          <w:t>www.williamsmullen.com.</w:t>
        </w:r>
      </w:hyperlink>
    </w:p>
    <w:p w:rsidR="00420060" w:rsidRPr="004D44C5" w:rsidRDefault="00420060">
      <w:pPr>
        <w:rPr>
          <w:rFonts w:ascii="Arial" w:hAnsi="Arial" w:cs="Arial"/>
          <w:color w:val="000000"/>
          <w:sz w:val="18"/>
          <w:szCs w:val="18"/>
        </w:rPr>
      </w:pPr>
    </w:p>
    <w:sectPr w:rsidR="00420060" w:rsidRPr="004D4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F56"/>
    <w:rsid w:val="000610A7"/>
    <w:rsid w:val="000C7136"/>
    <w:rsid w:val="00264B2C"/>
    <w:rsid w:val="002D5FEA"/>
    <w:rsid w:val="00355735"/>
    <w:rsid w:val="0039344D"/>
    <w:rsid w:val="00403E0F"/>
    <w:rsid w:val="00420060"/>
    <w:rsid w:val="004531CB"/>
    <w:rsid w:val="00475068"/>
    <w:rsid w:val="004851A9"/>
    <w:rsid w:val="004A55F4"/>
    <w:rsid w:val="004B2E36"/>
    <w:rsid w:val="004B3830"/>
    <w:rsid w:val="004C1C06"/>
    <w:rsid w:val="004D44C5"/>
    <w:rsid w:val="00545BE6"/>
    <w:rsid w:val="00546CC1"/>
    <w:rsid w:val="00547FF1"/>
    <w:rsid w:val="00601563"/>
    <w:rsid w:val="00616678"/>
    <w:rsid w:val="006F3C2F"/>
    <w:rsid w:val="00795FE8"/>
    <w:rsid w:val="007A74CB"/>
    <w:rsid w:val="00803C22"/>
    <w:rsid w:val="008132D7"/>
    <w:rsid w:val="00827499"/>
    <w:rsid w:val="008E08A7"/>
    <w:rsid w:val="00955F56"/>
    <w:rsid w:val="009A31D0"/>
    <w:rsid w:val="00A227AC"/>
    <w:rsid w:val="00AF7A45"/>
    <w:rsid w:val="00B27C18"/>
    <w:rsid w:val="00B420BC"/>
    <w:rsid w:val="00BC3100"/>
    <w:rsid w:val="00BD5C02"/>
    <w:rsid w:val="00C30939"/>
    <w:rsid w:val="00CC0954"/>
    <w:rsid w:val="00CE00B6"/>
    <w:rsid w:val="00CF7428"/>
    <w:rsid w:val="00D14424"/>
    <w:rsid w:val="00D45349"/>
    <w:rsid w:val="00D601AC"/>
    <w:rsid w:val="00D8196A"/>
    <w:rsid w:val="00DC4705"/>
    <w:rsid w:val="00E10F84"/>
    <w:rsid w:val="00E93B13"/>
    <w:rsid w:val="00ED02C3"/>
    <w:rsid w:val="00F72A90"/>
    <w:rsid w:val="00FB4229"/>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55F56"/>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5F56"/>
    <w:rPr>
      <w:rFonts w:eastAsia="Times New Roman" w:cs="Times New Roman"/>
      <w:b/>
      <w:bCs/>
      <w:sz w:val="36"/>
      <w:szCs w:val="36"/>
    </w:rPr>
  </w:style>
  <w:style w:type="paragraph" w:styleId="NormalWeb">
    <w:name w:val="Normal (Web)"/>
    <w:basedOn w:val="Normal"/>
    <w:uiPriority w:val="99"/>
    <w:unhideWhenUsed/>
    <w:rsid w:val="00955F56"/>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955F56"/>
    <w:rPr>
      <w:i/>
      <w:iCs/>
    </w:rPr>
  </w:style>
  <w:style w:type="character" w:styleId="Hyperlink">
    <w:name w:val="Hyperlink"/>
    <w:basedOn w:val="DefaultParagraphFont"/>
    <w:uiPriority w:val="99"/>
    <w:unhideWhenUsed/>
    <w:rsid w:val="004D44C5"/>
    <w:rPr>
      <w:color w:val="0000FF"/>
      <w:u w:val="single"/>
    </w:rPr>
  </w:style>
  <w:style w:type="character" w:customStyle="1" w:styleId="description">
    <w:name w:val="description"/>
    <w:basedOn w:val="DefaultParagraphFont"/>
    <w:rsid w:val="004C1C06"/>
  </w:style>
  <w:style w:type="paragraph" w:styleId="BalloonText">
    <w:name w:val="Balloon Text"/>
    <w:basedOn w:val="Normal"/>
    <w:link w:val="BalloonTextChar"/>
    <w:uiPriority w:val="99"/>
    <w:semiHidden/>
    <w:unhideWhenUsed/>
    <w:rsid w:val="00DC4705"/>
    <w:rPr>
      <w:rFonts w:ascii="Tahoma" w:hAnsi="Tahoma" w:cs="Tahoma"/>
      <w:sz w:val="16"/>
      <w:szCs w:val="16"/>
    </w:rPr>
  </w:style>
  <w:style w:type="character" w:customStyle="1" w:styleId="BalloonTextChar">
    <w:name w:val="Balloon Text Char"/>
    <w:basedOn w:val="DefaultParagraphFont"/>
    <w:link w:val="BalloonText"/>
    <w:uiPriority w:val="99"/>
    <w:semiHidden/>
    <w:rsid w:val="00DC4705"/>
    <w:rPr>
      <w:rFonts w:ascii="Tahoma" w:hAnsi="Tahoma" w:cs="Tahoma"/>
      <w:sz w:val="16"/>
      <w:szCs w:val="16"/>
    </w:rPr>
  </w:style>
  <w:style w:type="character" w:styleId="Strong">
    <w:name w:val="Strong"/>
    <w:basedOn w:val="DefaultParagraphFont"/>
    <w:uiPriority w:val="22"/>
    <w:qFormat/>
    <w:rsid w:val="00CE00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55F56"/>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5F56"/>
    <w:rPr>
      <w:rFonts w:eastAsia="Times New Roman" w:cs="Times New Roman"/>
      <w:b/>
      <w:bCs/>
      <w:sz w:val="36"/>
      <w:szCs w:val="36"/>
    </w:rPr>
  </w:style>
  <w:style w:type="paragraph" w:styleId="NormalWeb">
    <w:name w:val="Normal (Web)"/>
    <w:basedOn w:val="Normal"/>
    <w:uiPriority w:val="99"/>
    <w:unhideWhenUsed/>
    <w:rsid w:val="00955F56"/>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955F56"/>
    <w:rPr>
      <w:i/>
      <w:iCs/>
    </w:rPr>
  </w:style>
  <w:style w:type="character" w:styleId="Hyperlink">
    <w:name w:val="Hyperlink"/>
    <w:basedOn w:val="DefaultParagraphFont"/>
    <w:uiPriority w:val="99"/>
    <w:unhideWhenUsed/>
    <w:rsid w:val="004D44C5"/>
    <w:rPr>
      <w:color w:val="0000FF"/>
      <w:u w:val="single"/>
    </w:rPr>
  </w:style>
  <w:style w:type="character" w:customStyle="1" w:styleId="description">
    <w:name w:val="description"/>
    <w:basedOn w:val="DefaultParagraphFont"/>
    <w:rsid w:val="004C1C06"/>
  </w:style>
  <w:style w:type="paragraph" w:styleId="BalloonText">
    <w:name w:val="Balloon Text"/>
    <w:basedOn w:val="Normal"/>
    <w:link w:val="BalloonTextChar"/>
    <w:uiPriority w:val="99"/>
    <w:semiHidden/>
    <w:unhideWhenUsed/>
    <w:rsid w:val="00DC4705"/>
    <w:rPr>
      <w:rFonts w:ascii="Tahoma" w:hAnsi="Tahoma" w:cs="Tahoma"/>
      <w:sz w:val="16"/>
      <w:szCs w:val="16"/>
    </w:rPr>
  </w:style>
  <w:style w:type="character" w:customStyle="1" w:styleId="BalloonTextChar">
    <w:name w:val="Balloon Text Char"/>
    <w:basedOn w:val="DefaultParagraphFont"/>
    <w:link w:val="BalloonText"/>
    <w:uiPriority w:val="99"/>
    <w:semiHidden/>
    <w:rsid w:val="00DC4705"/>
    <w:rPr>
      <w:rFonts w:ascii="Tahoma" w:hAnsi="Tahoma" w:cs="Tahoma"/>
      <w:sz w:val="16"/>
      <w:szCs w:val="16"/>
    </w:rPr>
  </w:style>
  <w:style w:type="character" w:styleId="Strong">
    <w:name w:val="Strong"/>
    <w:basedOn w:val="DefaultParagraphFont"/>
    <w:uiPriority w:val="22"/>
    <w:qFormat/>
    <w:rsid w:val="00CE0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945078">
      <w:bodyDiv w:val="1"/>
      <w:marLeft w:val="0"/>
      <w:marRight w:val="0"/>
      <w:marTop w:val="0"/>
      <w:marBottom w:val="0"/>
      <w:divBdr>
        <w:top w:val="none" w:sz="0" w:space="0" w:color="auto"/>
        <w:left w:val="none" w:sz="0" w:space="0" w:color="auto"/>
        <w:bottom w:val="none" w:sz="0" w:space="0" w:color="auto"/>
        <w:right w:val="none" w:sz="0" w:space="0" w:color="auto"/>
      </w:divBdr>
    </w:div>
    <w:div w:id="15520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lliamsmulle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coakley@williamsmullen.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G. P. Richardson</dc:creator>
  <cp:lastModifiedBy>Caitlin A. Coakley</cp:lastModifiedBy>
  <cp:revision>2</cp:revision>
  <cp:lastPrinted>2013-08-13T19:12:00Z</cp:lastPrinted>
  <dcterms:created xsi:type="dcterms:W3CDTF">2013-08-14T18:35:00Z</dcterms:created>
  <dcterms:modified xsi:type="dcterms:W3CDTF">2013-08-14T18:35:00Z</dcterms:modified>
</cp:coreProperties>
</file>