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7020E" w:rsidRDefault="00F7020E" w:rsidP="00F7020E">
      <w:pPr>
        <w:spacing w:after="240"/>
        <w:rPr>
          <w:rFonts w:ascii="Myriad Pro" w:hAnsi="Myriad Pro"/>
          <w:sz w:val="22"/>
          <w:szCs w:val="22"/>
        </w:rPr>
      </w:pPr>
      <w:r w:rsidRPr="0057226E">
        <w:rPr>
          <w:rFonts w:ascii="Myriad Pro" w:hAnsi="Myriad Pro"/>
          <w:sz w:val="22"/>
          <w:szCs w:val="22"/>
        </w:rPr>
        <w:t>For</w:t>
      </w:r>
      <w:r>
        <w:rPr>
          <w:rFonts w:ascii="Myriad Pro" w:hAnsi="Myriad Pro"/>
          <w:sz w:val="22"/>
          <w:szCs w:val="22"/>
        </w:rPr>
        <w:t xml:space="preserve"> Immediate Release</w:t>
      </w:r>
      <w:r>
        <w:rPr>
          <w:rFonts w:ascii="Myriad Pro" w:hAnsi="Myriad Pro"/>
          <w:sz w:val="22"/>
          <w:szCs w:val="22"/>
        </w:rPr>
        <w:br/>
        <w:t>Advanced Cabinet Systems</w:t>
      </w:r>
      <w:r>
        <w:rPr>
          <w:rFonts w:ascii="Myriad Pro" w:hAnsi="Myriad Pro"/>
          <w:sz w:val="22"/>
          <w:szCs w:val="22"/>
        </w:rPr>
        <w:br/>
      </w:r>
      <w:hyperlink r:id="rId6" w:history="1">
        <w:r>
          <w:rPr>
            <w:rStyle w:val="Hyperlink"/>
            <w:rFonts w:ascii="Myriad Pro" w:hAnsi="Myriad Pro"/>
            <w:sz w:val="22"/>
            <w:szCs w:val="22"/>
          </w:rPr>
          <w:t>http://www.advancedcabinetsystems.com</w:t>
        </w:r>
      </w:hyperlink>
    </w:p>
    <w:p w:rsidR="00F7020E" w:rsidRDefault="00F7020E" w:rsidP="00F7020E">
      <w:pPr>
        <w:spacing w:before="240" w:after="240"/>
        <w:rPr>
          <w:rFonts w:ascii="Myriad Pro" w:hAnsi="Myriad Pro"/>
          <w:sz w:val="22"/>
          <w:szCs w:val="22"/>
        </w:rPr>
      </w:pPr>
      <w:r>
        <w:rPr>
          <w:rFonts w:ascii="Myriad Pro" w:hAnsi="Myriad Pro"/>
          <w:sz w:val="22"/>
          <w:szCs w:val="22"/>
        </w:rPr>
        <w:t>Marc Dunker</w:t>
      </w:r>
      <w:r>
        <w:rPr>
          <w:rFonts w:ascii="Myriad Pro" w:hAnsi="Myriad Pro"/>
          <w:sz w:val="22"/>
          <w:szCs w:val="22"/>
        </w:rPr>
        <w:br/>
        <w:t>765-677-8000 Ext 126</w:t>
      </w:r>
      <w:r>
        <w:rPr>
          <w:rFonts w:ascii="Myriad Pro" w:hAnsi="Myriad Pro"/>
          <w:sz w:val="22"/>
          <w:szCs w:val="22"/>
        </w:rPr>
        <w:br/>
      </w:r>
      <w:hyperlink r:id="rId7" w:history="1">
        <w:r w:rsidR="00CE621D">
          <w:rPr>
            <w:rStyle w:val="Hyperlink"/>
            <w:rFonts w:ascii="Myriad Pro" w:hAnsi="Myriad Pro"/>
            <w:sz w:val="22"/>
            <w:szCs w:val="22"/>
          </w:rPr>
          <w:t>mdunker@advancedcabinetsystems.com</w:t>
        </w:r>
      </w:hyperlink>
      <w:r>
        <w:rPr>
          <w:rFonts w:ascii="Myriad Pro" w:hAnsi="Myriad Pro"/>
          <w:sz w:val="22"/>
          <w:szCs w:val="22"/>
        </w:rPr>
        <w:br/>
      </w:r>
    </w:p>
    <w:p w:rsidR="00F7020E" w:rsidRPr="006C07C6" w:rsidRDefault="000A4F8B" w:rsidP="00F7020E">
      <w:pPr>
        <w:spacing w:after="240"/>
        <w:rPr>
          <w:rFonts w:ascii="Myriad Pro" w:hAnsi="Myriad Pro"/>
          <w:b/>
          <w:caps/>
          <w:sz w:val="30"/>
          <w:szCs w:val="30"/>
        </w:rPr>
      </w:pPr>
      <w:r>
        <w:rPr>
          <w:caps/>
          <w:sz w:val="30"/>
          <w:szCs w:val="30"/>
        </w:rPr>
        <w:t>Advanced Cabinet Systems Integrates New Estimating Software</w:t>
      </w:r>
    </w:p>
    <w:p w:rsidR="00F7020E" w:rsidRDefault="00F7020E" w:rsidP="00F7020E">
      <w:pPr>
        <w:tabs>
          <w:tab w:val="left" w:pos="90"/>
        </w:tabs>
        <w:spacing w:after="240" w:line="360" w:lineRule="auto"/>
        <w:rPr>
          <w:rFonts w:ascii="Myriad Pro" w:hAnsi="Myriad Pro"/>
          <w:b/>
          <w:i/>
          <w:caps/>
          <w:sz w:val="18"/>
          <w:szCs w:val="18"/>
        </w:rPr>
      </w:pPr>
      <w:r>
        <w:rPr>
          <w:rFonts w:ascii="Myriad Pro" w:hAnsi="Myriad Pro"/>
          <w:b/>
          <w:i/>
          <w:caps/>
          <w:sz w:val="18"/>
          <w:szCs w:val="18"/>
        </w:rPr>
        <w:fldChar w:fldCharType="begin"/>
      </w:r>
      <w:r>
        <w:rPr>
          <w:rFonts w:ascii="Myriad Pro" w:hAnsi="Myriad Pro"/>
          <w:b/>
          <w:i/>
          <w:caps/>
          <w:sz w:val="18"/>
          <w:szCs w:val="18"/>
        </w:rPr>
        <w:instrText xml:space="preserve"> DATE \@ "MMMM d, yyyy" </w:instrText>
      </w:r>
      <w:r>
        <w:rPr>
          <w:rFonts w:ascii="Myriad Pro" w:hAnsi="Myriad Pro"/>
          <w:b/>
          <w:i/>
          <w:caps/>
          <w:sz w:val="18"/>
          <w:szCs w:val="18"/>
        </w:rPr>
        <w:fldChar w:fldCharType="separate"/>
      </w:r>
      <w:r w:rsidR="0030069C">
        <w:rPr>
          <w:rFonts w:ascii="Myriad Pro" w:hAnsi="Myriad Pro"/>
          <w:b/>
          <w:i/>
          <w:caps/>
          <w:noProof/>
          <w:sz w:val="18"/>
          <w:szCs w:val="18"/>
        </w:rPr>
        <w:t>August 19, 2013</w:t>
      </w:r>
      <w:r>
        <w:rPr>
          <w:rFonts w:ascii="Myriad Pro" w:hAnsi="Myriad Pro"/>
          <w:b/>
          <w:i/>
          <w:caps/>
          <w:sz w:val="18"/>
          <w:szCs w:val="18"/>
        </w:rPr>
        <w:fldChar w:fldCharType="end"/>
      </w:r>
    </w:p>
    <w:p w:rsidR="005676F4" w:rsidRDefault="00F7020E" w:rsidP="004D20F2">
      <w:pPr>
        <w:tabs>
          <w:tab w:val="left" w:pos="90"/>
        </w:tabs>
        <w:spacing w:after="120" w:line="288" w:lineRule="auto"/>
        <w:rPr>
          <w:rFonts w:ascii="Myriad Pro" w:hAnsi="Myriad Pro"/>
          <w:sz w:val="22"/>
          <w:szCs w:val="22"/>
        </w:rPr>
      </w:pPr>
      <w:r>
        <w:rPr>
          <w:rFonts w:ascii="Myriad Pro" w:hAnsi="Myriad Pro"/>
          <w:sz w:val="22"/>
          <w:szCs w:val="22"/>
        </w:rPr>
        <w:t>Marion, Indiana—</w:t>
      </w:r>
      <w:r w:rsidR="000A4F8B">
        <w:rPr>
          <w:rFonts w:ascii="Myriad Pro" w:hAnsi="Myriad Pro"/>
          <w:sz w:val="22"/>
          <w:szCs w:val="22"/>
        </w:rPr>
        <w:t xml:space="preserve">Advanced Cabinet Systems (ACS) has integrated Alliance </w:t>
      </w:r>
      <w:proofErr w:type="spellStart"/>
      <w:r w:rsidR="000A4F8B">
        <w:rPr>
          <w:rFonts w:ascii="Myriad Pro" w:hAnsi="Myriad Pro"/>
          <w:sz w:val="22"/>
          <w:szCs w:val="22"/>
        </w:rPr>
        <w:t>Millsoft</w:t>
      </w:r>
      <w:proofErr w:type="spellEnd"/>
      <w:r w:rsidR="000A4F8B">
        <w:rPr>
          <w:rFonts w:ascii="Myriad Pro" w:hAnsi="Myriad Pro"/>
          <w:sz w:val="22"/>
          <w:szCs w:val="22"/>
        </w:rPr>
        <w:t>, a new estimating software for their Marion, Indiana facility.</w:t>
      </w:r>
      <w:r w:rsidR="001841D2">
        <w:rPr>
          <w:rFonts w:ascii="Myriad Pro" w:hAnsi="Myriad Pro"/>
          <w:sz w:val="22"/>
          <w:szCs w:val="22"/>
        </w:rPr>
        <w:t xml:space="preserve"> Alliance </w:t>
      </w:r>
      <w:proofErr w:type="spellStart"/>
      <w:r w:rsidR="001841D2">
        <w:rPr>
          <w:rFonts w:ascii="Myriad Pro" w:hAnsi="Myriad Pro"/>
          <w:sz w:val="22"/>
          <w:szCs w:val="22"/>
        </w:rPr>
        <w:t>Millsoft</w:t>
      </w:r>
      <w:proofErr w:type="spellEnd"/>
      <w:r w:rsidR="001841D2">
        <w:rPr>
          <w:rFonts w:ascii="Myriad Pro" w:hAnsi="Myriad Pro"/>
          <w:sz w:val="22"/>
          <w:szCs w:val="22"/>
        </w:rPr>
        <w:t xml:space="preserve"> is a company that develops estimating software for the woodworking industry.</w:t>
      </w:r>
      <w:r w:rsidR="001827FD">
        <w:rPr>
          <w:rFonts w:ascii="Myriad Pro" w:hAnsi="Myriad Pro"/>
          <w:sz w:val="22"/>
          <w:szCs w:val="22"/>
        </w:rPr>
        <w:t xml:space="preserve"> The decision to upgrade their estimating </w:t>
      </w:r>
      <w:r w:rsidR="00813ED6">
        <w:rPr>
          <w:rFonts w:ascii="Myriad Pro" w:hAnsi="Myriad Pro"/>
          <w:sz w:val="22"/>
          <w:szCs w:val="22"/>
        </w:rPr>
        <w:t>technology</w:t>
      </w:r>
      <w:r w:rsidR="001827FD">
        <w:rPr>
          <w:rFonts w:ascii="Myriad Pro" w:hAnsi="Myriad Pro"/>
          <w:sz w:val="22"/>
          <w:szCs w:val="22"/>
        </w:rPr>
        <w:t xml:space="preserve"> stemmed from a need to simplify the process and provide more accurate </w:t>
      </w:r>
      <w:r w:rsidR="00263A80">
        <w:rPr>
          <w:rFonts w:ascii="Myriad Pro" w:hAnsi="Myriad Pro"/>
          <w:sz w:val="22"/>
          <w:szCs w:val="22"/>
        </w:rPr>
        <w:t>information to their customers.</w:t>
      </w:r>
      <w:r w:rsidR="00F50863">
        <w:rPr>
          <w:rFonts w:ascii="Myriad Pro" w:hAnsi="Myriad Pro"/>
          <w:sz w:val="22"/>
          <w:szCs w:val="22"/>
        </w:rPr>
        <w:t xml:space="preserve"> Located on the south side of Marion, IN, ACS is a leader in the architectural casework and retail fixturing industries.</w:t>
      </w:r>
    </w:p>
    <w:p w:rsidR="00263A80" w:rsidRDefault="0018007C" w:rsidP="004D20F2">
      <w:pPr>
        <w:tabs>
          <w:tab w:val="left" w:pos="90"/>
        </w:tabs>
        <w:spacing w:after="120" w:line="288" w:lineRule="auto"/>
        <w:rPr>
          <w:rFonts w:ascii="Myriad Pro" w:hAnsi="Myriad Pro"/>
          <w:sz w:val="22"/>
          <w:szCs w:val="22"/>
        </w:rPr>
      </w:pPr>
      <w:r>
        <w:rPr>
          <w:rFonts w:ascii="Myriad Pro" w:hAnsi="Myriad Pro"/>
          <w:sz w:val="22"/>
          <w:szCs w:val="22"/>
        </w:rPr>
        <w:t>The management team at ACS worked with the estimating department to develop</w:t>
      </w:r>
      <w:r w:rsidR="0087237F">
        <w:rPr>
          <w:rFonts w:ascii="Myriad Pro" w:hAnsi="Myriad Pro"/>
          <w:sz w:val="22"/>
          <w:szCs w:val="22"/>
        </w:rPr>
        <w:t xml:space="preserve"> departmental</w:t>
      </w:r>
      <w:r>
        <w:rPr>
          <w:rFonts w:ascii="Myriad Pro" w:hAnsi="Myriad Pro"/>
          <w:sz w:val="22"/>
          <w:szCs w:val="22"/>
        </w:rPr>
        <w:t xml:space="preserve"> process innovation strategies</w:t>
      </w:r>
      <w:r w:rsidR="00A032C4">
        <w:rPr>
          <w:rFonts w:ascii="Myriad Pro" w:hAnsi="Myriad Pro"/>
          <w:sz w:val="22"/>
          <w:szCs w:val="22"/>
        </w:rPr>
        <w:t xml:space="preserve">, resulting in the technology upgrade. </w:t>
      </w:r>
      <w:r w:rsidR="009F0FDB">
        <w:rPr>
          <w:rFonts w:ascii="Myriad Pro" w:hAnsi="Myriad Pro"/>
          <w:sz w:val="22"/>
          <w:szCs w:val="22"/>
        </w:rPr>
        <w:t xml:space="preserve">“The new software allows us to </w:t>
      </w:r>
      <w:bookmarkStart w:id="0" w:name="_GoBack"/>
      <w:bookmarkEnd w:id="0"/>
      <w:r w:rsidR="009F0FDB">
        <w:rPr>
          <w:rFonts w:ascii="Myriad Pro" w:hAnsi="Myriad Pro"/>
          <w:sz w:val="22"/>
          <w:szCs w:val="22"/>
        </w:rPr>
        <w:t xml:space="preserve">add pertinent information such </w:t>
      </w:r>
      <w:r w:rsidR="00464822">
        <w:rPr>
          <w:rFonts w:ascii="Myriad Pro" w:hAnsi="Myriad Pro"/>
          <w:sz w:val="22"/>
          <w:szCs w:val="22"/>
        </w:rPr>
        <w:t xml:space="preserve">as </w:t>
      </w:r>
      <w:r w:rsidR="009F0FDB">
        <w:rPr>
          <w:rFonts w:ascii="Myriad Pro" w:hAnsi="Myriad Pro"/>
          <w:sz w:val="22"/>
          <w:szCs w:val="22"/>
        </w:rPr>
        <w:t>project scope, create an order checklist,</w:t>
      </w:r>
      <w:r w:rsidR="003D2EED">
        <w:rPr>
          <w:rFonts w:ascii="Myriad Pro" w:hAnsi="Myriad Pro"/>
          <w:sz w:val="22"/>
          <w:szCs w:val="22"/>
        </w:rPr>
        <w:t xml:space="preserve"> delivery,</w:t>
      </w:r>
      <w:r w:rsidR="009F0FDB">
        <w:rPr>
          <w:rFonts w:ascii="Myriad Pro" w:hAnsi="Myriad Pro"/>
          <w:sz w:val="22"/>
          <w:szCs w:val="22"/>
        </w:rPr>
        <w:t xml:space="preserve"> and changing specifications after a project starts,” say</w:t>
      </w:r>
      <w:r w:rsidR="00B91FE8">
        <w:rPr>
          <w:rFonts w:ascii="Myriad Pro" w:hAnsi="Myriad Pro"/>
          <w:sz w:val="22"/>
          <w:szCs w:val="22"/>
        </w:rPr>
        <w:t>s Carla Shelton, Estimator—ACS.</w:t>
      </w:r>
      <w:r w:rsidR="00A81DD1">
        <w:rPr>
          <w:rFonts w:ascii="Myriad Pro" w:hAnsi="Myriad Pro"/>
          <w:sz w:val="22"/>
          <w:szCs w:val="22"/>
        </w:rPr>
        <w:t xml:space="preserve"> According to ACS, the software will </w:t>
      </w:r>
      <w:r w:rsidR="00681112">
        <w:rPr>
          <w:rFonts w:ascii="Myriad Pro" w:hAnsi="Myriad Pro"/>
          <w:sz w:val="22"/>
          <w:szCs w:val="22"/>
        </w:rPr>
        <w:t>improve company-wide synergy by syncing all job information from the time a job is entered to the time it’s invoiced.</w:t>
      </w:r>
    </w:p>
    <w:p w:rsidR="001841D2" w:rsidRDefault="001841D2" w:rsidP="004D20F2">
      <w:pPr>
        <w:tabs>
          <w:tab w:val="left" w:pos="90"/>
        </w:tabs>
        <w:spacing w:after="120" w:line="288" w:lineRule="auto"/>
        <w:rPr>
          <w:rFonts w:ascii="Myriad Pro" w:hAnsi="Myriad Pro"/>
          <w:sz w:val="22"/>
          <w:szCs w:val="22"/>
        </w:rPr>
      </w:pPr>
      <w:r>
        <w:rPr>
          <w:rFonts w:ascii="Myriad Pro" w:hAnsi="Myriad Pro"/>
          <w:sz w:val="22"/>
          <w:szCs w:val="22"/>
        </w:rPr>
        <w:t>In addition to the added benefits for jobs containing casework, the software allows ACS to include information for architectural millwork such as ma</w:t>
      </w:r>
      <w:r w:rsidR="00043564">
        <w:rPr>
          <w:rFonts w:ascii="Myriad Pro" w:hAnsi="Myriad Pro"/>
          <w:sz w:val="22"/>
          <w:szCs w:val="22"/>
        </w:rPr>
        <w:t xml:space="preserve">terial pricing and labor hours. “We’re now able to more accurately price our </w:t>
      </w:r>
      <w:r w:rsidR="005B0C48">
        <w:rPr>
          <w:rFonts w:ascii="Myriad Pro" w:hAnsi="Myriad Pro"/>
          <w:sz w:val="22"/>
          <w:szCs w:val="22"/>
        </w:rPr>
        <w:t>millwork</w:t>
      </w:r>
      <w:r w:rsidR="00791527">
        <w:rPr>
          <w:rFonts w:ascii="Myriad Pro" w:hAnsi="Myriad Pro"/>
          <w:sz w:val="22"/>
          <w:szCs w:val="22"/>
        </w:rPr>
        <w:t xml:space="preserve"> and retail fixtures</w:t>
      </w:r>
      <w:r w:rsidR="005B0C48">
        <w:rPr>
          <w:rFonts w:ascii="Myriad Pro" w:hAnsi="Myriad Pro"/>
          <w:sz w:val="22"/>
          <w:szCs w:val="22"/>
        </w:rPr>
        <w:t>, which will be a time-saver and beneficial to both ACS and our customers,” says Shelton.</w:t>
      </w:r>
    </w:p>
    <w:p w:rsidR="00F50863" w:rsidRDefault="00ED34A9" w:rsidP="004D20F2">
      <w:pPr>
        <w:tabs>
          <w:tab w:val="left" w:pos="90"/>
        </w:tabs>
        <w:spacing w:after="120" w:line="288" w:lineRule="auto"/>
        <w:rPr>
          <w:rFonts w:ascii="Myriad Pro" w:hAnsi="Myriad Pro"/>
          <w:sz w:val="22"/>
          <w:szCs w:val="22"/>
        </w:rPr>
      </w:pPr>
      <w:r>
        <w:rPr>
          <w:rFonts w:ascii="Myriad Pro" w:hAnsi="Myriad Pro"/>
          <w:sz w:val="22"/>
          <w:szCs w:val="22"/>
        </w:rPr>
        <w:t xml:space="preserve">The ACS estimating staff has been diligently learning the technology and implementing their infrastructure into the new software. </w:t>
      </w:r>
      <w:r w:rsidR="00F50863">
        <w:rPr>
          <w:rFonts w:ascii="Myriad Pro" w:hAnsi="Myriad Pro"/>
          <w:sz w:val="22"/>
          <w:szCs w:val="22"/>
        </w:rPr>
        <w:t xml:space="preserve">ACS plans to </w:t>
      </w:r>
      <w:r>
        <w:rPr>
          <w:rFonts w:ascii="Myriad Pro" w:hAnsi="Myriad Pro"/>
          <w:sz w:val="22"/>
          <w:szCs w:val="22"/>
        </w:rPr>
        <w:t xml:space="preserve">start using </w:t>
      </w:r>
      <w:r w:rsidR="00F50863">
        <w:rPr>
          <w:rFonts w:ascii="Myriad Pro" w:hAnsi="Myriad Pro"/>
          <w:sz w:val="22"/>
          <w:szCs w:val="22"/>
        </w:rPr>
        <w:t>t</w:t>
      </w:r>
      <w:r>
        <w:rPr>
          <w:rFonts w:ascii="Myriad Pro" w:hAnsi="Myriad Pro"/>
          <w:sz w:val="22"/>
          <w:szCs w:val="22"/>
        </w:rPr>
        <w:t>he new technology in September.</w:t>
      </w:r>
    </w:p>
    <w:p w:rsidR="005676F4" w:rsidRPr="005676F4" w:rsidRDefault="005676F4" w:rsidP="005676F4">
      <w:pPr>
        <w:spacing w:after="240"/>
        <w:rPr>
          <w:caps/>
          <w:sz w:val="30"/>
          <w:szCs w:val="30"/>
        </w:rPr>
      </w:pPr>
      <w:r w:rsidRPr="005676F4">
        <w:rPr>
          <w:caps/>
          <w:sz w:val="30"/>
          <w:szCs w:val="30"/>
        </w:rPr>
        <w:t>About Advanced Cabinet Systems</w:t>
      </w:r>
    </w:p>
    <w:p w:rsidR="00F7020E" w:rsidRPr="000D4BF3" w:rsidRDefault="00F7020E" w:rsidP="00F7020E">
      <w:pPr>
        <w:pStyle w:val="BasicParagraph"/>
        <w:spacing w:after="240"/>
        <w:jc w:val="both"/>
        <w:rPr>
          <w:rStyle w:val="Emphasis"/>
          <w:rFonts w:ascii="Myriad Pro" w:hAnsi="Myriad Pro" w:cs="Arial"/>
          <w:color w:val="2D2D2D"/>
          <w:sz w:val="17"/>
          <w:szCs w:val="17"/>
          <w:lang w:val="en"/>
        </w:rPr>
      </w:pPr>
      <w:r w:rsidRPr="000D4BF3">
        <w:rPr>
          <w:rStyle w:val="Emphasis"/>
          <w:rFonts w:ascii="Myriad Pro" w:hAnsi="Myriad Pro" w:cs="Arial"/>
          <w:color w:val="2D2D2D"/>
          <w:sz w:val="17"/>
          <w:szCs w:val="17"/>
          <w:lang w:val="en"/>
        </w:rPr>
        <w:t xml:space="preserve">Advanced Cabinet Systems is located in Marion, Indiana and has been manufacturing casework products since 1983. Their facility practices LEAN manufacturing and has received AWI Premium Certification. Their retail fixture division specializes in custom store fixtures, floor plan layout, feature and focus displays, and </w:t>
      </w:r>
      <w:proofErr w:type="spellStart"/>
      <w:r w:rsidRPr="000D4BF3">
        <w:rPr>
          <w:rStyle w:val="Emphasis"/>
          <w:rFonts w:ascii="Myriad Pro" w:hAnsi="Myriad Pro" w:cs="Arial"/>
          <w:color w:val="2D2D2D"/>
          <w:sz w:val="17"/>
          <w:szCs w:val="17"/>
          <w:lang w:val="en"/>
        </w:rPr>
        <w:t>cashwraps</w:t>
      </w:r>
      <w:proofErr w:type="spellEnd"/>
      <w:r w:rsidRPr="000D4BF3">
        <w:rPr>
          <w:rStyle w:val="Emphasis"/>
          <w:rFonts w:ascii="Myriad Pro" w:hAnsi="Myriad Pro" w:cs="Arial"/>
          <w:color w:val="2D2D2D"/>
          <w:sz w:val="17"/>
          <w:szCs w:val="17"/>
          <w:lang w:val="en"/>
        </w:rPr>
        <w:t xml:space="preserve">. The architectural casework division specializes in Division 12 casework and Division 6 millwork and solid surface fabrication. Advanced Cabinet Systems is a proud supporter of the </w:t>
      </w:r>
      <w:hyperlink r:id="rId8" w:history="1">
        <w:r w:rsidRPr="000D4BF3">
          <w:rPr>
            <w:rStyle w:val="Hyperlink"/>
            <w:rFonts w:ascii="Myriad Pro" w:hAnsi="Myriad Pro" w:cs="Arial"/>
            <w:sz w:val="17"/>
            <w:szCs w:val="17"/>
            <w:lang w:val="en"/>
          </w:rPr>
          <w:t>Grant County Economic Growth Council</w:t>
        </w:r>
      </w:hyperlink>
      <w:r w:rsidRPr="000D4BF3">
        <w:rPr>
          <w:rStyle w:val="Emphasis"/>
          <w:rFonts w:ascii="Myriad Pro" w:hAnsi="Myriad Pro" w:cs="Arial"/>
          <w:color w:val="2D2D2D"/>
          <w:sz w:val="17"/>
          <w:szCs w:val="17"/>
          <w:lang w:val="en"/>
        </w:rPr>
        <w:t xml:space="preserve">.  For more information on their product lines and company, visit </w:t>
      </w:r>
      <w:hyperlink r:id="rId9" w:history="1">
        <w:r w:rsidRPr="000D4BF3">
          <w:rPr>
            <w:rStyle w:val="Hyperlink"/>
            <w:rFonts w:ascii="Myriad Pro" w:hAnsi="Myriad Pro" w:cs="Arial"/>
            <w:sz w:val="17"/>
            <w:szCs w:val="17"/>
            <w:lang w:val="en"/>
          </w:rPr>
          <w:t>www.advancedcabinetsystems.com</w:t>
        </w:r>
      </w:hyperlink>
      <w:r w:rsidRPr="000D4BF3">
        <w:rPr>
          <w:rStyle w:val="Emphasis"/>
          <w:rFonts w:ascii="Myriad Pro" w:hAnsi="Myriad Pro" w:cs="Arial"/>
          <w:color w:val="2D2D2D"/>
          <w:sz w:val="17"/>
          <w:szCs w:val="17"/>
          <w:lang w:val="en"/>
        </w:rPr>
        <w:t xml:space="preserve"> or contact Marc Dunker at (765) 677-8000 or email </w:t>
      </w:r>
      <w:hyperlink r:id="rId10" w:history="1">
        <w:r w:rsidRPr="000D4BF3">
          <w:rPr>
            <w:rStyle w:val="Hyperlink"/>
            <w:rFonts w:ascii="Myriad Pro" w:hAnsi="Myriad Pro" w:cs="Arial"/>
            <w:sz w:val="17"/>
            <w:szCs w:val="17"/>
            <w:lang w:val="en"/>
          </w:rPr>
          <w:t>mdunker@advancedcabinetsystems.com</w:t>
        </w:r>
      </w:hyperlink>
      <w:r w:rsidRPr="000D4BF3">
        <w:rPr>
          <w:rStyle w:val="Emphasis"/>
          <w:rFonts w:ascii="Myriad Pro" w:hAnsi="Myriad Pro" w:cs="Arial"/>
          <w:color w:val="2D2D2D"/>
          <w:sz w:val="17"/>
          <w:szCs w:val="17"/>
          <w:lang w:val="en"/>
        </w:rPr>
        <w:t>.</w:t>
      </w:r>
    </w:p>
    <w:p w:rsidR="00F53E4A" w:rsidRPr="00F7020E" w:rsidRDefault="00F7020E" w:rsidP="00F7020E">
      <w:pPr>
        <w:pStyle w:val="BasicParagraph"/>
        <w:tabs>
          <w:tab w:val="left" w:pos="2130"/>
        </w:tabs>
        <w:spacing w:after="240"/>
        <w:jc w:val="center"/>
        <w:rPr>
          <w:rFonts w:ascii="Myriad Pro" w:hAnsi="Myriad Pro" w:cs="Myriad Pro"/>
          <w:sz w:val="22"/>
          <w:szCs w:val="22"/>
        </w:rPr>
      </w:pPr>
      <w:r w:rsidRPr="008E7D4D">
        <w:rPr>
          <w:rStyle w:val="Emphasis"/>
          <w:rFonts w:ascii="Myriad Pro" w:hAnsi="Myriad Pro" w:cs="Arial"/>
          <w:color w:val="2D2D2D"/>
          <w:sz w:val="22"/>
          <w:szCs w:val="22"/>
          <w:lang w:val="en"/>
        </w:rPr>
        <w:t>###</w:t>
      </w:r>
    </w:p>
    <w:sectPr w:rsidR="00F53E4A" w:rsidRPr="00F7020E" w:rsidSect="004D20F2">
      <w:headerReference w:type="even" r:id="rId11"/>
      <w:headerReference w:type="default" r:id="rId12"/>
      <w:footerReference w:type="even" r:id="rId13"/>
      <w:footerReference w:type="default" r:id="rId14"/>
      <w:headerReference w:type="first" r:id="rId15"/>
      <w:footerReference w:type="first" r:id="rId16"/>
      <w:pgSz w:w="12240" w:h="15840"/>
      <w:pgMar w:top="2736" w:right="720" w:bottom="1728"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5251D" w:rsidRDefault="0045251D" w:rsidP="00F7020E">
      <w:r>
        <w:separator/>
      </w:r>
    </w:p>
  </w:endnote>
  <w:endnote w:type="continuationSeparator" w:id="0">
    <w:p w:rsidR="0045251D" w:rsidRDefault="0045251D" w:rsidP="00F702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Myriad Pro">
    <w:panose1 w:val="020B0503030403020204"/>
    <w:charset w:val="00"/>
    <w:family w:val="swiss"/>
    <w:notTrueType/>
    <w:pitch w:val="variable"/>
    <w:sig w:usb0="20000287" w:usb1="00000001" w:usb2="00000000"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7020E" w:rsidRDefault="00F7020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7020E" w:rsidRDefault="00F7020E">
    <w:pPr>
      <w:pStyle w:val="Footer"/>
    </w:pPr>
    <w:r>
      <w:rPr>
        <w:noProof/>
      </w:rPr>
      <w:drawing>
        <wp:inline distT="0" distB="0" distL="0" distR="0">
          <wp:extent cx="6858000" cy="376555"/>
          <wp:effectExtent l="0" t="0" r="0" b="444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tationary footer.jpg"/>
                  <pic:cNvPicPr/>
                </pic:nvPicPr>
                <pic:blipFill>
                  <a:blip r:embed="rId1">
                    <a:extLst>
                      <a:ext uri="{28A0092B-C50C-407E-A947-70E740481C1C}">
                        <a14:useLocalDpi xmlns:a14="http://schemas.microsoft.com/office/drawing/2010/main" val="0"/>
                      </a:ext>
                    </a:extLst>
                  </a:blip>
                  <a:stretch>
                    <a:fillRect/>
                  </a:stretch>
                </pic:blipFill>
                <pic:spPr>
                  <a:xfrm>
                    <a:off x="0" y="0"/>
                    <a:ext cx="6858000" cy="376555"/>
                  </a:xfrm>
                  <a:prstGeom prst="rect">
                    <a:avLst/>
                  </a:prstGeom>
                </pic:spPr>
              </pic:pic>
            </a:graphicData>
          </a:graphic>
        </wp:inline>
      </w:drawing>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7020E" w:rsidRDefault="00F7020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5251D" w:rsidRDefault="0045251D" w:rsidP="00F7020E">
      <w:r>
        <w:separator/>
      </w:r>
    </w:p>
  </w:footnote>
  <w:footnote w:type="continuationSeparator" w:id="0">
    <w:p w:rsidR="0045251D" w:rsidRDefault="0045251D" w:rsidP="00F7020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7020E" w:rsidRDefault="0045251D">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376017" o:spid="_x0000_s2050" type="#_x0000_t75" style="position:absolute;margin-left:0;margin-top:0;width:539.55pt;height:503.8pt;z-index:-251657216;mso-position-horizontal:center;mso-position-horizontal-relative:margin;mso-position-vertical:center;mso-position-vertical-relative:margin" o:allowincell="f">
          <v:imagedata r:id="rId1" o:title="Stationary Cabinet"/>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7020E" w:rsidRDefault="0045251D">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376018" o:spid="_x0000_s2051" type="#_x0000_t75" style="position:absolute;margin-left:0;margin-top:0;width:539.55pt;height:503.8pt;z-index:-251656192;mso-position-horizontal:center;mso-position-horizontal-relative:margin;mso-position-vertical:center;mso-position-vertical-relative:margin" o:allowincell="f">
          <v:imagedata r:id="rId1" o:title="Stationary Cabinet"/>
          <w10:wrap anchorx="margin" anchory="margin"/>
        </v:shape>
      </w:pict>
    </w:r>
    <w:r w:rsidR="00F7020E">
      <w:rPr>
        <w:noProof/>
      </w:rPr>
      <w:drawing>
        <wp:inline distT="0" distB="0" distL="0" distR="0">
          <wp:extent cx="6858000" cy="1096645"/>
          <wp:effectExtent l="0" t="0" r="0" b="825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tationary-header.jpg"/>
                  <pic:cNvPicPr/>
                </pic:nvPicPr>
                <pic:blipFill>
                  <a:blip r:embed="rId2">
                    <a:extLst>
                      <a:ext uri="{28A0092B-C50C-407E-A947-70E740481C1C}">
                        <a14:useLocalDpi xmlns:a14="http://schemas.microsoft.com/office/drawing/2010/main" val="0"/>
                      </a:ext>
                    </a:extLst>
                  </a:blip>
                  <a:stretch>
                    <a:fillRect/>
                  </a:stretch>
                </pic:blipFill>
                <pic:spPr>
                  <a:xfrm>
                    <a:off x="0" y="0"/>
                    <a:ext cx="6858000" cy="1096645"/>
                  </a:xfrm>
                  <a:prstGeom prst="rect">
                    <a:avLst/>
                  </a:prstGeom>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7020E" w:rsidRDefault="0045251D">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376016" o:spid="_x0000_s2049" type="#_x0000_t75" style="position:absolute;margin-left:0;margin-top:0;width:539.55pt;height:503.8pt;z-index:-251658240;mso-position-horizontal:center;mso-position-horizontal-relative:margin;mso-position-vertical:center;mso-position-vertical-relative:margin" o:allowincell="f">
          <v:imagedata r:id="rId1" o:title="Stationary Cabinet"/>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04B8"/>
    <w:rsid w:val="00043564"/>
    <w:rsid w:val="000A4F8B"/>
    <w:rsid w:val="0018007C"/>
    <w:rsid w:val="001827FD"/>
    <w:rsid w:val="001841D2"/>
    <w:rsid w:val="00263A80"/>
    <w:rsid w:val="0030069C"/>
    <w:rsid w:val="003B44A3"/>
    <w:rsid w:val="003D2EED"/>
    <w:rsid w:val="0043332E"/>
    <w:rsid w:val="0045251D"/>
    <w:rsid w:val="00464822"/>
    <w:rsid w:val="004D20F2"/>
    <w:rsid w:val="00552EAE"/>
    <w:rsid w:val="005676F4"/>
    <w:rsid w:val="005704B8"/>
    <w:rsid w:val="005B0C48"/>
    <w:rsid w:val="00617507"/>
    <w:rsid w:val="00681112"/>
    <w:rsid w:val="006914F7"/>
    <w:rsid w:val="006D40B6"/>
    <w:rsid w:val="00706738"/>
    <w:rsid w:val="00772FC5"/>
    <w:rsid w:val="00791527"/>
    <w:rsid w:val="007B4632"/>
    <w:rsid w:val="00813ED6"/>
    <w:rsid w:val="00852BE1"/>
    <w:rsid w:val="0087237F"/>
    <w:rsid w:val="00877526"/>
    <w:rsid w:val="00917562"/>
    <w:rsid w:val="009745A9"/>
    <w:rsid w:val="009B7B39"/>
    <w:rsid w:val="009F0FDB"/>
    <w:rsid w:val="00A032C4"/>
    <w:rsid w:val="00A2277D"/>
    <w:rsid w:val="00A81DD1"/>
    <w:rsid w:val="00A871CF"/>
    <w:rsid w:val="00AB7A9B"/>
    <w:rsid w:val="00AE4122"/>
    <w:rsid w:val="00B84E43"/>
    <w:rsid w:val="00B91FE8"/>
    <w:rsid w:val="00C25DBE"/>
    <w:rsid w:val="00C26EED"/>
    <w:rsid w:val="00CE621D"/>
    <w:rsid w:val="00DE28DA"/>
    <w:rsid w:val="00E138F0"/>
    <w:rsid w:val="00ED34A9"/>
    <w:rsid w:val="00F1296B"/>
    <w:rsid w:val="00F43D7A"/>
    <w:rsid w:val="00F50863"/>
    <w:rsid w:val="00F53E4A"/>
    <w:rsid w:val="00F7020E"/>
    <w:rsid w:val="00FA2B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docId w15:val="{7C1AAE1C-2A39-4863-9A9F-F9BE862E52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7020E"/>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7020E"/>
    <w:pPr>
      <w:tabs>
        <w:tab w:val="center" w:pos="4680"/>
        <w:tab w:val="right" w:pos="9360"/>
      </w:tabs>
    </w:pPr>
    <w:rPr>
      <w:rFonts w:asciiTheme="minorHAnsi" w:eastAsiaTheme="minorHAnsi" w:hAnsiTheme="minorHAnsi" w:cstheme="minorBidi"/>
      <w:sz w:val="22"/>
      <w:szCs w:val="22"/>
    </w:rPr>
  </w:style>
  <w:style w:type="character" w:customStyle="1" w:styleId="HeaderChar">
    <w:name w:val="Header Char"/>
    <w:basedOn w:val="DefaultParagraphFont"/>
    <w:link w:val="Header"/>
    <w:uiPriority w:val="99"/>
    <w:rsid w:val="00F7020E"/>
  </w:style>
  <w:style w:type="paragraph" w:styleId="Footer">
    <w:name w:val="footer"/>
    <w:basedOn w:val="Normal"/>
    <w:link w:val="FooterChar"/>
    <w:uiPriority w:val="99"/>
    <w:unhideWhenUsed/>
    <w:rsid w:val="00F7020E"/>
    <w:pPr>
      <w:tabs>
        <w:tab w:val="center" w:pos="4680"/>
        <w:tab w:val="right" w:pos="9360"/>
      </w:tabs>
    </w:pPr>
    <w:rPr>
      <w:rFonts w:asciiTheme="minorHAnsi" w:eastAsiaTheme="minorHAnsi" w:hAnsiTheme="minorHAnsi" w:cstheme="minorBidi"/>
      <w:sz w:val="22"/>
      <w:szCs w:val="22"/>
    </w:rPr>
  </w:style>
  <w:style w:type="character" w:customStyle="1" w:styleId="FooterChar">
    <w:name w:val="Footer Char"/>
    <w:basedOn w:val="DefaultParagraphFont"/>
    <w:link w:val="Footer"/>
    <w:uiPriority w:val="99"/>
    <w:rsid w:val="00F7020E"/>
  </w:style>
  <w:style w:type="paragraph" w:customStyle="1" w:styleId="BasicParagraph">
    <w:name w:val="[Basic Paragraph]"/>
    <w:basedOn w:val="Normal"/>
    <w:rsid w:val="00F7020E"/>
    <w:pPr>
      <w:autoSpaceDE w:val="0"/>
      <w:autoSpaceDN w:val="0"/>
      <w:adjustRightInd w:val="0"/>
      <w:spacing w:line="288" w:lineRule="auto"/>
      <w:textAlignment w:val="center"/>
    </w:pPr>
    <w:rPr>
      <w:color w:val="000000"/>
    </w:rPr>
  </w:style>
  <w:style w:type="character" w:styleId="Emphasis">
    <w:name w:val="Emphasis"/>
    <w:basedOn w:val="DefaultParagraphFont"/>
    <w:qFormat/>
    <w:rsid w:val="00F7020E"/>
    <w:rPr>
      <w:i/>
      <w:iCs/>
    </w:rPr>
  </w:style>
  <w:style w:type="character" w:styleId="Hyperlink">
    <w:name w:val="Hyperlink"/>
    <w:basedOn w:val="DefaultParagraphFont"/>
    <w:rsid w:val="00F7020E"/>
    <w:rPr>
      <w:color w:val="0000FF"/>
      <w:u w:val="single"/>
    </w:rPr>
  </w:style>
  <w:style w:type="paragraph" w:styleId="BalloonText">
    <w:name w:val="Balloon Text"/>
    <w:basedOn w:val="Normal"/>
    <w:link w:val="BalloonTextChar"/>
    <w:uiPriority w:val="99"/>
    <w:semiHidden/>
    <w:unhideWhenUsed/>
    <w:rsid w:val="006D40B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D40B6"/>
    <w:rPr>
      <w:rFonts w:ascii="Segoe UI" w:eastAsia="Times New Roman" w:hAnsi="Segoe UI" w:cs="Segoe UI"/>
      <w:sz w:val="18"/>
      <w:szCs w:val="18"/>
    </w:rPr>
  </w:style>
  <w:style w:type="paragraph" w:styleId="Revision">
    <w:name w:val="Revision"/>
    <w:hidden/>
    <w:uiPriority w:val="99"/>
    <w:semiHidden/>
    <w:rsid w:val="0030069C"/>
    <w:pPr>
      <w:spacing w:after="0"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rantcounty.com/"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mailto:mdunker@advancedcabinetsystems.com?subject=Request%20For%20Information" TargetMode="Externa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footer" Target="footer3.xml"/><Relationship Id="rId1" Type="http://schemas.openxmlformats.org/officeDocument/2006/relationships/styles" Target="styles.xml"/><Relationship Id="rId6" Type="http://schemas.openxmlformats.org/officeDocument/2006/relationships/hyperlink" Target="http://www.advancedcabinetsystems.com/?utm_source=pressrelease&amp;utm_medium=msword&amp;utm_campaign=Press_Releases" TargetMode="External"/><Relationship Id="rId11" Type="http://schemas.openxmlformats.org/officeDocument/2006/relationships/header" Target="header1.xml"/><Relationship Id="rId5" Type="http://schemas.openxmlformats.org/officeDocument/2006/relationships/endnotes" Target="endnotes.xml"/><Relationship Id="rId15" Type="http://schemas.openxmlformats.org/officeDocument/2006/relationships/header" Target="header3.xml"/><Relationship Id="rId10" Type="http://schemas.openxmlformats.org/officeDocument/2006/relationships/hyperlink" Target="mailto:mdunker@advancedcabinetsystems.com?subject=Request%20For%20Information" TargetMode="External"/><Relationship Id="rId4" Type="http://schemas.openxmlformats.org/officeDocument/2006/relationships/footnotes" Target="footnotes.xml"/><Relationship Id="rId9" Type="http://schemas.openxmlformats.org/officeDocument/2006/relationships/hyperlink" Target="http://www.advancedcabinetsystems.com" TargetMode="Externa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3.jp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raphic1\Documents\Custom%20Office%20Templates\ACS%20Press%20Release%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ACS Press Release Template</Template>
  <TotalTime>0</TotalTime>
  <Pages>1</Pages>
  <Words>446</Words>
  <Characters>2545</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2986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Marc Dunker</dc:creator>
  <cp:lastModifiedBy>Marc Dunker</cp:lastModifiedBy>
  <cp:revision>2</cp:revision>
  <cp:lastPrinted>2013-08-19T14:51:00Z</cp:lastPrinted>
  <dcterms:created xsi:type="dcterms:W3CDTF">2013-08-19T19:01:00Z</dcterms:created>
  <dcterms:modified xsi:type="dcterms:W3CDTF">2013-08-19T19:01:00Z</dcterms:modified>
</cp:coreProperties>
</file>