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086" w:rsidRPr="006C2A33" w:rsidRDefault="007E57C7" w:rsidP="00AB4149">
      <w:pPr>
        <w:rPr>
          <w:rFonts w:ascii="Times New Roman" w:hAnsi="Times New Roman"/>
        </w:rPr>
      </w:pPr>
      <w:proofErr w:type="gramStart"/>
      <w:r w:rsidRPr="006C2A33">
        <w:rPr>
          <w:rFonts w:ascii="Times New Roman" w:hAnsi="Times New Roman"/>
        </w:rPr>
        <w:t>FOR IMMEDIATE RELEASE</w:t>
      </w:r>
      <w:r w:rsidR="00BD0695">
        <w:rPr>
          <w:rFonts w:ascii="Times New Roman" w:hAnsi="Times New Roman"/>
        </w:rPr>
        <w:br/>
      </w:r>
      <w:r w:rsidR="00BD0695" w:rsidRPr="00BD0695">
        <w:rPr>
          <w:rFonts w:ascii="Times New Roman" w:hAnsi="Times New Roman"/>
          <w:noProof/>
          <w:sz w:val="28"/>
          <w:szCs w:val="28"/>
        </w:rPr>
        <w:drawing>
          <wp:anchor distT="0" distB="0" distL="114300" distR="114300" simplePos="0" relativeHeight="251658240" behindDoc="0" locked="0" layoutInCell="1" allowOverlap="1">
            <wp:simplePos x="0" y="0"/>
            <wp:positionH relativeFrom="margin">
              <wp:posOffset>2714625</wp:posOffset>
            </wp:positionH>
            <wp:positionV relativeFrom="margin">
              <wp:posOffset>1343025</wp:posOffset>
            </wp:positionV>
            <wp:extent cx="3346450" cy="2209800"/>
            <wp:effectExtent l="19050" t="0" r="6350" b="0"/>
            <wp:wrapSquare wrapText="bothSides"/>
            <wp:docPr id="1" name="Picture 0" descr="benchtop_temperature_control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chtop_temperature_controller.jpg"/>
                    <pic:cNvPicPr/>
                  </pic:nvPicPr>
                  <pic:blipFill>
                    <a:blip r:embed="rId4" cstate="print"/>
                    <a:stretch>
                      <a:fillRect/>
                    </a:stretch>
                  </pic:blipFill>
                  <pic:spPr>
                    <a:xfrm>
                      <a:off x="0" y="0"/>
                      <a:ext cx="3346450" cy="2209800"/>
                    </a:xfrm>
                    <a:prstGeom prst="rect">
                      <a:avLst/>
                    </a:prstGeom>
                  </pic:spPr>
                </pic:pic>
              </a:graphicData>
            </a:graphic>
          </wp:anchor>
        </w:drawing>
      </w:r>
      <w:r w:rsidR="006C2A33" w:rsidRPr="00BD0695">
        <w:rPr>
          <w:rFonts w:ascii="Times New Roman" w:hAnsi="Times New Roman"/>
          <w:sz w:val="28"/>
          <w:szCs w:val="28"/>
        </w:rPr>
        <w:t xml:space="preserve">Para </w:t>
      </w:r>
      <w:proofErr w:type="spellStart"/>
      <w:r w:rsidR="006C2A33" w:rsidRPr="00BD0695">
        <w:rPr>
          <w:rFonts w:ascii="Times New Roman" w:hAnsi="Times New Roman"/>
          <w:sz w:val="28"/>
          <w:szCs w:val="28"/>
        </w:rPr>
        <w:t>publicacion</w:t>
      </w:r>
      <w:proofErr w:type="spellEnd"/>
      <w:r w:rsidR="006C2A33" w:rsidRPr="00BD0695">
        <w:rPr>
          <w:rFonts w:ascii="Times New Roman" w:hAnsi="Times New Roman"/>
          <w:sz w:val="28"/>
          <w:szCs w:val="28"/>
        </w:rPr>
        <w:t xml:space="preserve"> </w:t>
      </w:r>
      <w:proofErr w:type="spellStart"/>
      <w:r w:rsidR="006C2A33" w:rsidRPr="00BD0695">
        <w:rPr>
          <w:rFonts w:ascii="Times New Roman" w:hAnsi="Times New Roman"/>
          <w:sz w:val="28"/>
          <w:szCs w:val="28"/>
        </w:rPr>
        <w:t>inmediata</w:t>
      </w:r>
      <w:proofErr w:type="spellEnd"/>
      <w:r w:rsidR="006C2A33" w:rsidRPr="00BD0695">
        <w:rPr>
          <w:rFonts w:ascii="Times New Roman" w:hAnsi="Times New Roman"/>
          <w:sz w:val="28"/>
          <w:szCs w:val="28"/>
        </w:rPr>
        <w:t>.</w:t>
      </w:r>
      <w:proofErr w:type="gramEnd"/>
      <w:r w:rsidR="00F6569C" w:rsidRPr="006C2A33">
        <w:rPr>
          <w:rFonts w:ascii="Times New Roman" w:hAnsi="Times New Roman"/>
        </w:rPr>
        <w:br/>
      </w:r>
      <w:r w:rsidR="00F6569C" w:rsidRPr="006C2A33">
        <w:rPr>
          <w:rFonts w:ascii="Times New Roman" w:hAnsi="Times New Roman"/>
        </w:rPr>
        <w:br/>
      </w:r>
      <w:r w:rsidR="00823A83" w:rsidRPr="00BD0695">
        <w:rPr>
          <w:rFonts w:ascii="Times New Roman" w:hAnsi="Times New Roman"/>
          <w:sz w:val="28"/>
          <w:szCs w:val="28"/>
        </w:rPr>
        <w:t>Oven Releases</w:t>
      </w:r>
      <w:r w:rsidR="00A03086" w:rsidRPr="00BD0695">
        <w:rPr>
          <w:rFonts w:ascii="Times New Roman" w:hAnsi="Times New Roman"/>
          <w:sz w:val="28"/>
          <w:szCs w:val="28"/>
        </w:rPr>
        <w:t xml:space="preserve"> their </w:t>
      </w:r>
      <w:r w:rsidR="00823A83" w:rsidRPr="00BD0695">
        <w:rPr>
          <w:rFonts w:ascii="Times New Roman" w:hAnsi="Times New Roman"/>
          <w:sz w:val="28"/>
          <w:szCs w:val="28"/>
        </w:rPr>
        <w:t xml:space="preserve">5C7-195 Thermoelectric </w:t>
      </w:r>
      <w:proofErr w:type="spellStart"/>
      <w:r w:rsidR="00823A83" w:rsidRPr="00BD0695">
        <w:rPr>
          <w:rFonts w:ascii="Times New Roman" w:hAnsi="Times New Roman"/>
          <w:sz w:val="28"/>
          <w:szCs w:val="28"/>
        </w:rPr>
        <w:t>Benchtop</w:t>
      </w:r>
      <w:proofErr w:type="spellEnd"/>
      <w:r w:rsidR="00823A83" w:rsidRPr="00BD0695">
        <w:rPr>
          <w:rFonts w:ascii="Times New Roman" w:hAnsi="Times New Roman"/>
          <w:sz w:val="28"/>
          <w:szCs w:val="28"/>
        </w:rPr>
        <w:t xml:space="preserve"> Temperature C</w:t>
      </w:r>
      <w:r w:rsidR="00A03086" w:rsidRPr="00BD0695">
        <w:rPr>
          <w:rFonts w:ascii="Times New Roman" w:hAnsi="Times New Roman"/>
          <w:sz w:val="28"/>
          <w:szCs w:val="28"/>
        </w:rPr>
        <w:t>ontroller</w:t>
      </w:r>
      <w:r w:rsidR="00823A83" w:rsidRPr="006C2A33">
        <w:rPr>
          <w:rFonts w:ascii="Times New Roman" w:hAnsi="Times New Roman"/>
        </w:rPr>
        <w:t xml:space="preserve"> </w:t>
      </w:r>
      <w:r w:rsidR="00F6569C" w:rsidRPr="006C2A33">
        <w:rPr>
          <w:rFonts w:ascii="Times New Roman" w:hAnsi="Times New Roman"/>
        </w:rPr>
        <w:br/>
      </w:r>
      <w:r w:rsidR="006C2A33" w:rsidRPr="00BD0695">
        <w:rPr>
          <w:rFonts w:ascii="Times New Roman" w:hAnsi="Times New Roman"/>
          <w:color w:val="000000"/>
          <w:sz w:val="24"/>
          <w:szCs w:val="24"/>
        </w:rPr>
        <w:t>Oven In</w:t>
      </w:r>
      <w:r w:rsidR="00BD0695" w:rsidRPr="00BD0695">
        <w:rPr>
          <w:rFonts w:ascii="Times New Roman" w:hAnsi="Times New Roman"/>
          <w:color w:val="000000"/>
          <w:sz w:val="24"/>
          <w:szCs w:val="24"/>
        </w:rPr>
        <w:t xml:space="preserve">dustries </w:t>
      </w:r>
      <w:proofErr w:type="spellStart"/>
      <w:r w:rsidR="00BD0695" w:rsidRPr="00BD0695">
        <w:rPr>
          <w:rFonts w:ascii="Times New Roman" w:hAnsi="Times New Roman"/>
          <w:color w:val="000000"/>
          <w:sz w:val="24"/>
          <w:szCs w:val="24"/>
        </w:rPr>
        <w:t>anuncia</w:t>
      </w:r>
      <w:proofErr w:type="spellEnd"/>
      <w:r w:rsidR="00BD0695" w:rsidRPr="00BD0695">
        <w:rPr>
          <w:rFonts w:ascii="Times New Roman" w:hAnsi="Times New Roman"/>
          <w:color w:val="000000"/>
          <w:sz w:val="24"/>
          <w:szCs w:val="24"/>
        </w:rPr>
        <w:t xml:space="preserve"> </w:t>
      </w:r>
      <w:proofErr w:type="spellStart"/>
      <w:r w:rsidR="00BD0695" w:rsidRPr="00BD0695">
        <w:rPr>
          <w:rFonts w:ascii="Times New Roman" w:hAnsi="Times New Roman"/>
          <w:color w:val="000000"/>
          <w:sz w:val="24"/>
          <w:szCs w:val="24"/>
        </w:rPr>
        <w:t>su</w:t>
      </w:r>
      <w:proofErr w:type="spellEnd"/>
      <w:r w:rsidR="00BD0695" w:rsidRPr="00BD0695">
        <w:rPr>
          <w:rFonts w:ascii="Times New Roman" w:hAnsi="Times New Roman"/>
          <w:color w:val="000000"/>
          <w:sz w:val="24"/>
          <w:szCs w:val="24"/>
        </w:rPr>
        <w:t xml:space="preserve"> </w:t>
      </w:r>
      <w:proofErr w:type="spellStart"/>
      <w:r w:rsidR="00BD0695" w:rsidRPr="00BD0695">
        <w:rPr>
          <w:rFonts w:ascii="Times New Roman" w:hAnsi="Times New Roman"/>
          <w:color w:val="000000"/>
          <w:sz w:val="24"/>
          <w:szCs w:val="24"/>
        </w:rPr>
        <w:t>controlador</w:t>
      </w:r>
      <w:proofErr w:type="spellEnd"/>
      <w:r w:rsidR="00BD0695" w:rsidRPr="00BD0695">
        <w:rPr>
          <w:rFonts w:ascii="Times New Roman" w:hAnsi="Times New Roman"/>
          <w:color w:val="000000"/>
          <w:sz w:val="24"/>
          <w:szCs w:val="24"/>
        </w:rPr>
        <w:t xml:space="preserve"> </w:t>
      </w:r>
      <w:proofErr w:type="spellStart"/>
      <w:r w:rsidR="006C2A33" w:rsidRPr="00BD0695">
        <w:rPr>
          <w:rFonts w:ascii="Times New Roman" w:hAnsi="Times New Roman"/>
          <w:color w:val="000000"/>
          <w:sz w:val="24"/>
          <w:szCs w:val="24"/>
        </w:rPr>
        <w:t>termoelect</w:t>
      </w:r>
      <w:r w:rsidR="003C0DCF">
        <w:rPr>
          <w:rFonts w:ascii="Times New Roman" w:hAnsi="Times New Roman"/>
          <w:color w:val="000000"/>
          <w:sz w:val="24"/>
          <w:szCs w:val="24"/>
        </w:rPr>
        <w:t>rico</w:t>
      </w:r>
      <w:proofErr w:type="spellEnd"/>
      <w:r w:rsidR="003C0DCF">
        <w:rPr>
          <w:rFonts w:ascii="Times New Roman" w:hAnsi="Times New Roman"/>
          <w:color w:val="000000"/>
          <w:sz w:val="24"/>
          <w:szCs w:val="24"/>
        </w:rPr>
        <w:t xml:space="preserve"> de temperature </w:t>
      </w:r>
      <w:proofErr w:type="spellStart"/>
      <w:r w:rsidR="003C0DCF">
        <w:rPr>
          <w:rFonts w:ascii="Times New Roman" w:hAnsi="Times New Roman"/>
          <w:color w:val="000000"/>
          <w:sz w:val="24"/>
          <w:szCs w:val="24"/>
        </w:rPr>
        <w:t>Benchtop</w:t>
      </w:r>
      <w:proofErr w:type="spellEnd"/>
      <w:r w:rsidR="003C0DCF">
        <w:rPr>
          <w:rFonts w:ascii="Times New Roman" w:hAnsi="Times New Roman"/>
          <w:color w:val="000000"/>
          <w:sz w:val="24"/>
          <w:szCs w:val="24"/>
        </w:rPr>
        <w:t xml:space="preserve"> 5C</w:t>
      </w:r>
      <w:r w:rsidR="006C2A33" w:rsidRPr="00BD0695">
        <w:rPr>
          <w:rFonts w:ascii="Times New Roman" w:hAnsi="Times New Roman"/>
          <w:color w:val="000000"/>
          <w:sz w:val="24"/>
          <w:szCs w:val="24"/>
        </w:rPr>
        <w:t>7-195</w:t>
      </w:r>
      <w:r w:rsidR="006C2A33">
        <w:rPr>
          <w:rFonts w:ascii="Arial" w:hAnsi="Arial" w:cs="Arial"/>
          <w:color w:val="000000"/>
          <w:sz w:val="18"/>
          <w:szCs w:val="18"/>
        </w:rPr>
        <w:t xml:space="preserve"> </w:t>
      </w:r>
      <w:r w:rsidR="00F6569C" w:rsidRPr="006C2A33">
        <w:rPr>
          <w:rFonts w:ascii="Times New Roman" w:hAnsi="Times New Roman"/>
          <w:b/>
        </w:rPr>
        <w:br/>
      </w:r>
      <w:r w:rsidR="00F6569C" w:rsidRPr="006C2A33">
        <w:rPr>
          <w:rFonts w:ascii="Times New Roman" w:hAnsi="Times New Roman"/>
          <w:b/>
        </w:rPr>
        <w:br/>
      </w:r>
      <w:r w:rsidR="00F6569C" w:rsidRPr="006C2A33">
        <w:rPr>
          <w:rFonts w:ascii="Times New Roman" w:hAnsi="Times New Roman"/>
        </w:rPr>
        <w:t xml:space="preserve">Oven Industries Inc. announces </w:t>
      </w:r>
      <w:r w:rsidR="000C50E2" w:rsidRPr="006C2A33">
        <w:rPr>
          <w:rFonts w:ascii="Times New Roman" w:hAnsi="Times New Roman"/>
        </w:rPr>
        <w:t xml:space="preserve">their </w:t>
      </w:r>
      <w:r w:rsidR="00823A83" w:rsidRPr="006C2A33">
        <w:rPr>
          <w:rFonts w:ascii="Times New Roman" w:hAnsi="Times New Roman"/>
        </w:rPr>
        <w:t xml:space="preserve">thermoelectric </w:t>
      </w:r>
      <w:r w:rsidR="00AB4149" w:rsidRPr="006C2A33">
        <w:rPr>
          <w:rFonts w:ascii="Times New Roman" w:hAnsi="Times New Roman"/>
        </w:rPr>
        <w:t>benchtop</w:t>
      </w:r>
      <w:r w:rsidR="00610C5C" w:rsidRPr="006C2A33">
        <w:rPr>
          <w:rFonts w:ascii="Times New Roman" w:hAnsi="Times New Roman"/>
        </w:rPr>
        <w:t xml:space="preserve"> </w:t>
      </w:r>
      <w:r w:rsidR="00407A24" w:rsidRPr="006C2A33">
        <w:rPr>
          <w:rFonts w:ascii="Times New Roman" w:hAnsi="Times New Roman"/>
        </w:rPr>
        <w:t>temperature controller</w:t>
      </w:r>
      <w:r w:rsidR="00AB4149" w:rsidRPr="006C2A33">
        <w:rPr>
          <w:rFonts w:ascii="Times New Roman" w:hAnsi="Times New Roman"/>
        </w:rPr>
        <w:t xml:space="preserve">.  This solid state MOSFET bidirectional </w:t>
      </w:r>
      <w:r w:rsidR="00C81279" w:rsidRPr="006C2A33">
        <w:rPr>
          <w:rFonts w:ascii="Times New Roman" w:hAnsi="Times New Roman"/>
        </w:rPr>
        <w:t>thermoelectric cooler</w:t>
      </w:r>
      <w:r w:rsidR="00AB4149" w:rsidRPr="006C2A33">
        <w:rPr>
          <w:rFonts w:ascii="Times New Roman" w:hAnsi="Times New Roman"/>
        </w:rPr>
        <w:t xml:space="preserve"> has an internal power supply, full H </w:t>
      </w:r>
      <w:proofErr w:type="gramStart"/>
      <w:r w:rsidR="00AB4149" w:rsidRPr="006C2A33">
        <w:rPr>
          <w:rFonts w:ascii="Times New Roman" w:hAnsi="Times New Roman"/>
        </w:rPr>
        <w:t>bridge</w:t>
      </w:r>
      <w:proofErr w:type="gramEnd"/>
      <w:r w:rsidR="00AB4149" w:rsidRPr="006C2A33">
        <w:rPr>
          <w:rFonts w:ascii="Times New Roman" w:hAnsi="Times New Roman"/>
        </w:rPr>
        <w:t xml:space="preserve"> and is capable of load currents up to 4A in H bridge mode. It can control </w:t>
      </w:r>
      <w:r w:rsidR="00C81279" w:rsidRPr="006C2A33">
        <w:rPr>
          <w:rFonts w:ascii="Times New Roman" w:hAnsi="Times New Roman"/>
        </w:rPr>
        <w:t>resistive heaters or thermoelectric</w:t>
      </w:r>
      <w:r w:rsidR="00AB4149" w:rsidRPr="006C2A33">
        <w:rPr>
          <w:rFonts w:ascii="Times New Roman" w:hAnsi="Times New Roman"/>
        </w:rPr>
        <w:t xml:space="preserve"> modules with load currents up to 5A utilizing the unidirectional output and internal supply. If used in conjunction with an external power supply as heat or cool only 10A can be achieved. User friendly PC programmable via the RS232 com port which has 1500VAC isolation. Once the desired parameters are established the PC may be disconnected and the </w:t>
      </w:r>
      <w:r w:rsidR="00C81279" w:rsidRPr="006C2A33">
        <w:rPr>
          <w:rFonts w:ascii="Times New Roman" w:hAnsi="Times New Roman"/>
        </w:rPr>
        <w:t xml:space="preserve">temperature </w:t>
      </w:r>
      <w:r w:rsidR="00AB4149" w:rsidRPr="006C2A33">
        <w:rPr>
          <w:rFonts w:ascii="Times New Roman" w:hAnsi="Times New Roman"/>
        </w:rPr>
        <w:t xml:space="preserve">controller stands alone. All parameter settings are retained in non-volatile memory. The controller has a digital display for control functions. </w:t>
      </w:r>
    </w:p>
    <w:p w:rsidR="00AB4149" w:rsidRPr="006C2A33" w:rsidRDefault="00AB4149" w:rsidP="00AB4149">
      <w:pPr>
        <w:rPr>
          <w:rFonts w:ascii="Times New Roman" w:hAnsi="Times New Roman"/>
        </w:rPr>
      </w:pPr>
      <w:r w:rsidRPr="006C2A33">
        <w:rPr>
          <w:rFonts w:ascii="Times New Roman" w:hAnsi="Times New Roman"/>
        </w:rPr>
        <w:t xml:space="preserve">See our web site for </w:t>
      </w:r>
      <w:r w:rsidR="000C108B" w:rsidRPr="006C2A33">
        <w:rPr>
          <w:rFonts w:ascii="Times New Roman" w:hAnsi="Times New Roman"/>
        </w:rPr>
        <w:t>features and specifications.</w:t>
      </w:r>
    </w:p>
    <w:p w:rsidR="00F6569C" w:rsidRDefault="00F6569C" w:rsidP="00A8619A">
      <w:pPr>
        <w:rPr>
          <w:rFonts w:ascii="Times New Roman" w:hAnsi="Times New Roman"/>
        </w:rPr>
      </w:pPr>
      <w:r w:rsidRPr="006C2A33">
        <w:rPr>
          <w:rFonts w:ascii="Times New Roman" w:hAnsi="Times New Roman"/>
        </w:rPr>
        <w:t>Oven Industries has many unique options for customized, industrial quality temperature controllers and sensors. All products are designed by experts and have been used in a wide variety of applications, including commercial, industrial, military, medical equipment and food processing.</w:t>
      </w:r>
    </w:p>
    <w:p w:rsidR="006C2A33" w:rsidRPr="006C2A33" w:rsidRDefault="006C2A33" w:rsidP="006C2A33">
      <w:pPr>
        <w:spacing w:after="0" w:line="240" w:lineRule="auto"/>
        <w:rPr>
          <w:rFonts w:ascii="Times New Roman" w:eastAsia="Times New Roman" w:hAnsi="Times New Roman"/>
          <w:color w:val="000000"/>
          <w:lang w:val="es-NI" w:eastAsia="es-NI"/>
        </w:rPr>
      </w:pPr>
      <w:r>
        <w:rPr>
          <w:rFonts w:ascii="Times New Roman" w:eastAsia="Times New Roman" w:hAnsi="Times New Roman"/>
          <w:color w:val="000000"/>
          <w:lang w:val="es-NI" w:eastAsia="es-NI"/>
        </w:rPr>
        <w:t>Oven</w:t>
      </w:r>
      <w:r w:rsidRPr="006C2A33">
        <w:rPr>
          <w:rFonts w:ascii="Times New Roman" w:eastAsia="Times New Roman" w:hAnsi="Times New Roman"/>
          <w:color w:val="000000"/>
          <w:lang w:val="es-NI" w:eastAsia="es-NI"/>
        </w:rPr>
        <w:t xml:space="preserve"> Industries Inc. anuncia su regulador termoeléctrico de temperatura benchtop. Este refrigerador termoeléctrico </w:t>
      </w:r>
      <w:r>
        <w:rPr>
          <w:rFonts w:ascii="Times New Roman" w:eastAsia="Times New Roman" w:hAnsi="Times New Roman"/>
          <w:color w:val="000000"/>
          <w:lang w:val="es-NI" w:eastAsia="es-NI"/>
        </w:rPr>
        <w:t xml:space="preserve">en </w:t>
      </w:r>
      <w:r w:rsidRPr="006C2A33">
        <w:rPr>
          <w:rFonts w:ascii="Times New Roman" w:eastAsia="Times New Roman" w:hAnsi="Times New Roman"/>
          <w:color w:val="000000"/>
          <w:lang w:val="es-NI" w:eastAsia="es-NI"/>
        </w:rPr>
        <w:t>estado sólido MOSFET bidireccional tiene una fuente de alimentación interna, completo puente H y es capaz de corrientes de carga hasta 4A en modo de puente H. Puede controlar los calentadores resistivos o módulos termoeléctricos con corrientes de carga hasta 5A utilizando la salida unidireccional y el suministro interno. Si se utiliza conjuntamente con una f</w:t>
      </w:r>
      <w:r>
        <w:rPr>
          <w:rFonts w:ascii="Times New Roman" w:eastAsia="Times New Roman" w:hAnsi="Times New Roman"/>
          <w:color w:val="000000"/>
          <w:lang w:val="es-NI" w:eastAsia="es-NI"/>
        </w:rPr>
        <w:t>uente externa como calor o frío,</w:t>
      </w:r>
      <w:r w:rsidRPr="006C2A33">
        <w:rPr>
          <w:rFonts w:ascii="Times New Roman" w:eastAsia="Times New Roman" w:hAnsi="Times New Roman"/>
          <w:color w:val="000000"/>
          <w:lang w:val="es-NI" w:eastAsia="es-NI"/>
        </w:rPr>
        <w:t xml:space="preserve"> sólo puede lograrse</w:t>
      </w:r>
      <w:r>
        <w:rPr>
          <w:rFonts w:ascii="Times New Roman" w:eastAsia="Times New Roman" w:hAnsi="Times New Roman"/>
          <w:color w:val="000000"/>
          <w:lang w:val="es-NI" w:eastAsia="es-NI"/>
        </w:rPr>
        <w:t xml:space="preserve"> </w:t>
      </w:r>
      <w:r w:rsidRPr="006C2A33">
        <w:rPr>
          <w:rFonts w:ascii="Times New Roman" w:eastAsia="Times New Roman" w:hAnsi="Times New Roman"/>
          <w:color w:val="000000"/>
          <w:lang w:val="es-NI" w:eastAsia="es-NI"/>
        </w:rPr>
        <w:t xml:space="preserve">10A. PC amigable </w:t>
      </w:r>
      <w:r>
        <w:rPr>
          <w:rFonts w:ascii="Times New Roman" w:eastAsia="Times New Roman" w:hAnsi="Times New Roman"/>
          <w:color w:val="000000"/>
          <w:lang w:val="es-NI" w:eastAsia="es-NI"/>
        </w:rPr>
        <w:t>al</w:t>
      </w:r>
      <w:r w:rsidRPr="006C2A33">
        <w:rPr>
          <w:rFonts w:ascii="Times New Roman" w:eastAsia="Times New Roman" w:hAnsi="Times New Roman"/>
          <w:color w:val="000000"/>
          <w:lang w:val="es-NI" w:eastAsia="es-NI"/>
        </w:rPr>
        <w:t xml:space="preserve"> usuario programable vía el puerto com RS232 que tiene aislamiento 1500VAC. Una vez que se establecen los parámetros deseados puede desconectar el PC y el regulador de temperatura se queda solo. Todos los valores de parámetro son retenidos en memoria no volátil. El controlador tiene una pantalla digital para las funciones de control.</w:t>
      </w:r>
    </w:p>
    <w:p w:rsidR="006C2A33" w:rsidRPr="006C2A33" w:rsidRDefault="006C2A33" w:rsidP="006C2A33">
      <w:pPr>
        <w:spacing w:after="0" w:line="240" w:lineRule="auto"/>
        <w:rPr>
          <w:rFonts w:ascii="Times New Roman" w:eastAsia="Times New Roman" w:hAnsi="Times New Roman"/>
          <w:lang w:val="es-NI" w:eastAsia="es-NI"/>
        </w:rPr>
      </w:pPr>
    </w:p>
    <w:p w:rsidR="006C2A33" w:rsidRPr="006C2A33" w:rsidRDefault="006C2A33" w:rsidP="006C2A33">
      <w:pPr>
        <w:spacing w:after="0" w:line="240" w:lineRule="auto"/>
        <w:rPr>
          <w:rFonts w:ascii="Times New Roman" w:eastAsia="Times New Roman" w:hAnsi="Times New Roman"/>
          <w:color w:val="000000"/>
          <w:lang w:val="es-NI" w:eastAsia="es-NI"/>
        </w:rPr>
      </w:pPr>
      <w:r w:rsidRPr="006C2A33">
        <w:rPr>
          <w:rFonts w:ascii="Times New Roman" w:eastAsia="Times New Roman" w:hAnsi="Times New Roman"/>
          <w:color w:val="000000"/>
          <w:lang w:val="es-NI" w:eastAsia="es-NI"/>
        </w:rPr>
        <w:t>Visite nuestro sitio web para las características y especificaciones.</w:t>
      </w:r>
    </w:p>
    <w:p w:rsidR="006C2A33" w:rsidRPr="006C2A33" w:rsidRDefault="006C2A33" w:rsidP="006C2A33">
      <w:pPr>
        <w:spacing w:after="0" w:line="240" w:lineRule="auto"/>
        <w:rPr>
          <w:rFonts w:ascii="Times New Roman" w:eastAsia="Times New Roman" w:hAnsi="Times New Roman"/>
          <w:lang w:val="es-NI" w:eastAsia="es-NI"/>
        </w:rPr>
      </w:pPr>
    </w:p>
    <w:p w:rsidR="006C2A33" w:rsidRPr="006C2A33" w:rsidRDefault="006C2A33" w:rsidP="006C2A33">
      <w:pPr>
        <w:spacing w:after="0" w:line="240" w:lineRule="auto"/>
        <w:rPr>
          <w:rFonts w:ascii="Times New Roman" w:eastAsia="Times New Roman" w:hAnsi="Times New Roman"/>
          <w:color w:val="000000"/>
          <w:lang w:val="es-NI" w:eastAsia="es-NI"/>
        </w:rPr>
      </w:pPr>
      <w:r>
        <w:rPr>
          <w:rFonts w:ascii="Times New Roman" w:eastAsia="Times New Roman" w:hAnsi="Times New Roman"/>
          <w:color w:val="000000"/>
          <w:lang w:val="es-NI" w:eastAsia="es-NI"/>
        </w:rPr>
        <w:t>Oven Industries</w:t>
      </w:r>
      <w:r w:rsidRPr="006C2A33">
        <w:rPr>
          <w:rFonts w:ascii="Times New Roman" w:eastAsia="Times New Roman" w:hAnsi="Times New Roman"/>
          <w:color w:val="000000"/>
          <w:lang w:val="es-NI" w:eastAsia="es-NI"/>
        </w:rPr>
        <w:t xml:space="preserve"> tiene muchas opciones únicas para sensores y controladores de temperatura de calidad industrial, modificado para requisitos particulares. Todos los productos son diseñados por expertos y han sido utilizados en una amplia variedad de aplicaciones, incluyendo comercial, industrial, militar, equipamiento médico y procesamiento de alimentos.</w:t>
      </w:r>
    </w:p>
    <w:p w:rsidR="007C5931" w:rsidRDefault="00BD0695">
      <w:pPr>
        <w:rPr>
          <w:rFonts w:ascii="Times New Roman" w:hAnsi="Times New Roman"/>
        </w:rPr>
      </w:pPr>
      <w:r>
        <w:rPr>
          <w:rFonts w:ascii="Times New Roman" w:hAnsi="Times New Roman"/>
          <w:b/>
          <w:sz w:val="36"/>
          <w:szCs w:val="36"/>
          <w:lang w:val="es-NI"/>
        </w:rPr>
        <w:br/>
      </w:r>
      <w:r>
        <w:rPr>
          <w:rFonts w:ascii="Times New Roman" w:hAnsi="Times New Roman"/>
          <w:b/>
          <w:sz w:val="36"/>
          <w:szCs w:val="36"/>
          <w:lang w:val="es-NI"/>
        </w:rPr>
        <w:br/>
      </w:r>
      <w:r>
        <w:rPr>
          <w:rFonts w:ascii="Times New Roman" w:hAnsi="Times New Roman"/>
          <w:b/>
          <w:sz w:val="36"/>
          <w:szCs w:val="36"/>
          <w:lang w:val="es-NI"/>
        </w:rPr>
        <w:br/>
      </w:r>
      <w:r>
        <w:rPr>
          <w:rFonts w:ascii="Times New Roman" w:hAnsi="Times New Roman"/>
          <w:b/>
          <w:sz w:val="36"/>
          <w:szCs w:val="36"/>
          <w:lang w:val="es-NI"/>
        </w:rPr>
        <w:br/>
      </w:r>
      <w:r w:rsidR="006C2A33" w:rsidRPr="006C2A33">
        <w:rPr>
          <w:rFonts w:ascii="Times New Roman" w:hAnsi="Times New Roman"/>
        </w:rPr>
        <w:lastRenderedPageBreak/>
        <w:t>Media</w:t>
      </w:r>
      <w:r w:rsidR="00F6569C" w:rsidRPr="006C2A33">
        <w:rPr>
          <w:rFonts w:ascii="Times New Roman" w:hAnsi="Times New Roman"/>
        </w:rPr>
        <w:t xml:space="preserve"> Contact </w:t>
      </w:r>
      <w:r w:rsidR="00F6569C" w:rsidRPr="006C2A33">
        <w:rPr>
          <w:rFonts w:ascii="Times New Roman" w:hAnsi="Times New Roman"/>
        </w:rPr>
        <w:br/>
        <w:t>Rose Wescott</w:t>
      </w:r>
      <w:r w:rsidR="00F6569C" w:rsidRPr="006C2A33">
        <w:rPr>
          <w:rFonts w:ascii="Times New Roman" w:hAnsi="Times New Roman"/>
        </w:rPr>
        <w:br/>
      </w:r>
      <w:r w:rsidR="00A8619A" w:rsidRPr="006C2A33">
        <w:rPr>
          <w:rFonts w:ascii="Times New Roman" w:hAnsi="Times New Roman"/>
        </w:rPr>
        <w:t>Oven Industries</w:t>
      </w:r>
      <w:r w:rsidR="003366FD" w:rsidRPr="006C2A33">
        <w:rPr>
          <w:rFonts w:ascii="Times New Roman" w:hAnsi="Times New Roman"/>
        </w:rPr>
        <w:t xml:space="preserve"> Inc.</w:t>
      </w:r>
      <w:r w:rsidR="00F6569C" w:rsidRPr="006C2A33">
        <w:rPr>
          <w:rFonts w:ascii="Times New Roman" w:hAnsi="Times New Roman"/>
        </w:rPr>
        <w:br/>
      </w:r>
      <w:hyperlink r:id="rId5" w:history="1">
        <w:r w:rsidR="00F6569C" w:rsidRPr="006C2A33">
          <w:rPr>
            <w:rStyle w:val="Hyperlink"/>
            <w:rFonts w:ascii="Times New Roman" w:hAnsi="Times New Roman"/>
          </w:rPr>
          <w:t>http://www.ovenind.com</w:t>
        </w:r>
      </w:hyperlink>
      <w:r w:rsidR="00F6569C" w:rsidRPr="006C2A33">
        <w:rPr>
          <w:rFonts w:ascii="Times New Roman" w:hAnsi="Times New Roman"/>
        </w:rPr>
        <w:br/>
      </w:r>
      <w:r w:rsidR="00A8619A" w:rsidRPr="006C2A33">
        <w:rPr>
          <w:rFonts w:ascii="Times New Roman" w:hAnsi="Times New Roman"/>
        </w:rPr>
        <w:t>1-877-76</w:t>
      </w:r>
      <w:r w:rsidR="00610C5C" w:rsidRPr="006C2A33">
        <w:rPr>
          <w:rFonts w:ascii="Times New Roman" w:hAnsi="Times New Roman"/>
        </w:rPr>
        <w:t>6-OVEN</w:t>
      </w:r>
    </w:p>
    <w:p w:rsidR="006C2A33" w:rsidRDefault="00BD0695">
      <w:pPr>
        <w:rPr>
          <w:rFonts w:ascii="Times New Roman" w:hAnsi="Times New Roman"/>
        </w:rPr>
      </w:pPr>
      <w:r>
        <w:rPr>
          <w:rFonts w:ascii="Times New Roman" w:hAnsi="Times New Roman"/>
          <w:b/>
          <w:sz w:val="36"/>
          <w:szCs w:val="36"/>
        </w:rPr>
        <w:br/>
      </w:r>
      <w:proofErr w:type="spellStart"/>
      <w:proofErr w:type="gramStart"/>
      <w:r w:rsidR="006C2A33">
        <w:rPr>
          <w:rFonts w:ascii="Times New Roman" w:hAnsi="Times New Roman"/>
        </w:rPr>
        <w:t>Contacto</w:t>
      </w:r>
      <w:proofErr w:type="spellEnd"/>
      <w:r w:rsidR="006C2A33">
        <w:rPr>
          <w:rFonts w:ascii="Times New Roman" w:hAnsi="Times New Roman"/>
        </w:rPr>
        <w:t xml:space="preserve"> de </w:t>
      </w:r>
      <w:proofErr w:type="spellStart"/>
      <w:r w:rsidR="006C2A33">
        <w:rPr>
          <w:rFonts w:ascii="Times New Roman" w:hAnsi="Times New Roman"/>
        </w:rPr>
        <w:t>medios</w:t>
      </w:r>
      <w:proofErr w:type="spellEnd"/>
      <w:r w:rsidR="006C2A33">
        <w:rPr>
          <w:rFonts w:ascii="Times New Roman" w:hAnsi="Times New Roman"/>
        </w:rPr>
        <w:t>.</w:t>
      </w:r>
      <w:proofErr w:type="gramEnd"/>
    </w:p>
    <w:p w:rsidR="006C2A33" w:rsidRPr="006C2A33" w:rsidRDefault="006C2A33">
      <w:pPr>
        <w:rPr>
          <w:rFonts w:ascii="Times New Roman" w:hAnsi="Times New Roman"/>
        </w:rPr>
      </w:pPr>
      <w:r w:rsidRPr="006C2A33">
        <w:rPr>
          <w:rFonts w:ascii="Times New Roman" w:hAnsi="Times New Roman"/>
        </w:rPr>
        <w:t>Rose Wescott</w:t>
      </w:r>
      <w:r w:rsidRPr="006C2A33">
        <w:rPr>
          <w:rFonts w:ascii="Times New Roman" w:hAnsi="Times New Roman"/>
        </w:rPr>
        <w:br/>
        <w:t>Oven Industries Inc.</w:t>
      </w:r>
      <w:r w:rsidRPr="006C2A33">
        <w:rPr>
          <w:rFonts w:ascii="Times New Roman" w:hAnsi="Times New Roman"/>
        </w:rPr>
        <w:br/>
      </w:r>
      <w:hyperlink r:id="rId6" w:history="1">
        <w:r w:rsidRPr="006C2A33">
          <w:rPr>
            <w:rStyle w:val="Hyperlink"/>
            <w:rFonts w:ascii="Times New Roman" w:hAnsi="Times New Roman"/>
          </w:rPr>
          <w:t>http://www.ovenind.com</w:t>
        </w:r>
      </w:hyperlink>
      <w:r w:rsidRPr="006C2A33">
        <w:rPr>
          <w:rFonts w:ascii="Times New Roman" w:hAnsi="Times New Roman"/>
        </w:rPr>
        <w:br/>
        <w:t>1-877-766-OVEN</w:t>
      </w:r>
    </w:p>
    <w:sectPr w:rsidR="006C2A33" w:rsidRPr="006C2A33" w:rsidSect="00F6569C">
      <w:pgSz w:w="12240" w:h="15840"/>
      <w:pgMar w:top="1080" w:right="1440" w:bottom="45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A8619A"/>
    <w:rsid w:val="00025E77"/>
    <w:rsid w:val="000C108B"/>
    <w:rsid w:val="000C50E2"/>
    <w:rsid w:val="000F582C"/>
    <w:rsid w:val="00137179"/>
    <w:rsid w:val="00154D3E"/>
    <w:rsid w:val="00167B4D"/>
    <w:rsid w:val="00177352"/>
    <w:rsid w:val="002C00D0"/>
    <w:rsid w:val="0032420E"/>
    <w:rsid w:val="003366FD"/>
    <w:rsid w:val="003C0DCF"/>
    <w:rsid w:val="00407A24"/>
    <w:rsid w:val="00430C45"/>
    <w:rsid w:val="00570013"/>
    <w:rsid w:val="00610C5C"/>
    <w:rsid w:val="0065148E"/>
    <w:rsid w:val="006C2A33"/>
    <w:rsid w:val="006E2D7D"/>
    <w:rsid w:val="006E6674"/>
    <w:rsid w:val="00746B7B"/>
    <w:rsid w:val="007C5931"/>
    <w:rsid w:val="007E57C7"/>
    <w:rsid w:val="00823A83"/>
    <w:rsid w:val="008F2A56"/>
    <w:rsid w:val="00933C55"/>
    <w:rsid w:val="00995A4E"/>
    <w:rsid w:val="009F7CEF"/>
    <w:rsid w:val="00A03086"/>
    <w:rsid w:val="00A179E5"/>
    <w:rsid w:val="00A8619A"/>
    <w:rsid w:val="00AB4149"/>
    <w:rsid w:val="00B766D1"/>
    <w:rsid w:val="00BC616A"/>
    <w:rsid w:val="00BD0695"/>
    <w:rsid w:val="00BE01B6"/>
    <w:rsid w:val="00C020D5"/>
    <w:rsid w:val="00C16D80"/>
    <w:rsid w:val="00C81279"/>
    <w:rsid w:val="00C96585"/>
    <w:rsid w:val="00CB4183"/>
    <w:rsid w:val="00D019B1"/>
    <w:rsid w:val="00D10A16"/>
    <w:rsid w:val="00D36231"/>
    <w:rsid w:val="00EA3E76"/>
    <w:rsid w:val="00F656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19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619A"/>
    <w:rPr>
      <w:color w:val="0000FF"/>
      <w:u w:val="single"/>
    </w:rPr>
  </w:style>
  <w:style w:type="paragraph" w:styleId="BalloonText">
    <w:name w:val="Balloon Text"/>
    <w:basedOn w:val="Normal"/>
    <w:link w:val="BalloonTextChar"/>
    <w:uiPriority w:val="99"/>
    <w:semiHidden/>
    <w:unhideWhenUsed/>
    <w:rsid w:val="00823A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3A83"/>
    <w:rPr>
      <w:rFonts w:ascii="Tahoma" w:hAnsi="Tahoma" w:cs="Tahoma"/>
      <w:sz w:val="16"/>
      <w:szCs w:val="16"/>
    </w:rPr>
  </w:style>
  <w:style w:type="character" w:customStyle="1" w:styleId="dhighlight">
    <w:name w:val="dhighlight"/>
    <w:basedOn w:val="DefaultParagraphFont"/>
    <w:rsid w:val="006C2A33"/>
  </w:style>
</w:styles>
</file>

<file path=word/webSettings.xml><?xml version="1.0" encoding="utf-8"?>
<w:webSettings xmlns:r="http://schemas.openxmlformats.org/officeDocument/2006/relationships" xmlns:w="http://schemas.openxmlformats.org/wordprocessingml/2006/main">
  <w:divs>
    <w:div w:id="923801859">
      <w:bodyDiv w:val="1"/>
      <w:marLeft w:val="0"/>
      <w:marRight w:val="0"/>
      <w:marTop w:val="0"/>
      <w:marBottom w:val="0"/>
      <w:divBdr>
        <w:top w:val="none" w:sz="0" w:space="0" w:color="auto"/>
        <w:left w:val="none" w:sz="0" w:space="0" w:color="auto"/>
        <w:bottom w:val="none" w:sz="0" w:space="0" w:color="auto"/>
        <w:right w:val="none" w:sz="0" w:space="0" w:color="auto"/>
      </w:divBdr>
      <w:divsChild>
        <w:div w:id="143354735">
          <w:marLeft w:val="0"/>
          <w:marRight w:val="0"/>
          <w:marTop w:val="0"/>
          <w:marBottom w:val="0"/>
          <w:divBdr>
            <w:top w:val="none" w:sz="0" w:space="0" w:color="auto"/>
            <w:left w:val="none" w:sz="0" w:space="0" w:color="auto"/>
            <w:bottom w:val="none" w:sz="0" w:space="0" w:color="auto"/>
            <w:right w:val="none" w:sz="0" w:space="0" w:color="auto"/>
          </w:divBdr>
        </w:div>
        <w:div w:id="422989783">
          <w:marLeft w:val="0"/>
          <w:marRight w:val="0"/>
          <w:marTop w:val="0"/>
          <w:marBottom w:val="0"/>
          <w:divBdr>
            <w:top w:val="none" w:sz="0" w:space="0" w:color="auto"/>
            <w:left w:val="none" w:sz="0" w:space="0" w:color="auto"/>
            <w:bottom w:val="none" w:sz="0" w:space="0" w:color="auto"/>
            <w:right w:val="none" w:sz="0" w:space="0" w:color="auto"/>
          </w:divBdr>
        </w:div>
        <w:div w:id="378020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venind.com" TargetMode="External"/><Relationship Id="rId5" Type="http://schemas.openxmlformats.org/officeDocument/2006/relationships/hyperlink" Target="http://www.ovenind.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437</Words>
  <Characters>2494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2926</CharactersWithSpaces>
  <SharedDoc>false</SharedDoc>
  <HLinks>
    <vt:vector size="6" baseType="variant">
      <vt:variant>
        <vt:i4>2228327</vt:i4>
      </vt:variant>
      <vt:variant>
        <vt:i4>0</vt:i4>
      </vt:variant>
      <vt:variant>
        <vt:i4>0</vt:i4>
      </vt:variant>
      <vt:variant>
        <vt:i4>5</vt:i4>
      </vt:variant>
      <vt:variant>
        <vt:lpwstr>http://www.ovenind.com/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dc:creator>
  <cp:lastModifiedBy>dmccullough</cp:lastModifiedBy>
  <cp:revision>4</cp:revision>
  <dcterms:created xsi:type="dcterms:W3CDTF">2013-09-24T12:01:00Z</dcterms:created>
  <dcterms:modified xsi:type="dcterms:W3CDTF">2013-09-24T12:47:00Z</dcterms:modified>
</cp:coreProperties>
</file>