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00" w:rsidRPr="00424F22" w:rsidRDefault="00793300" w:rsidP="00793300">
      <w:pPr>
        <w:rPr>
          <w:rFonts w:eastAsia="Times New Roman"/>
          <w:b/>
        </w:rPr>
      </w:pPr>
      <w:r w:rsidRPr="00424F22">
        <w:rPr>
          <w:rFonts w:eastAsia="Times New Roman"/>
        </w:rPr>
        <w:t>FOR IMMEDIATE RELEASE</w:t>
      </w:r>
      <w:r w:rsidRPr="00424F22">
        <w:rPr>
          <w:rFonts w:eastAsia="Times New Roman"/>
        </w:rPr>
        <w:br/>
      </w:r>
      <w:r w:rsidRPr="00424F22">
        <w:rPr>
          <w:rFonts w:eastAsia="Times New Roman"/>
        </w:rPr>
        <w:br/>
      </w:r>
      <w:r w:rsidR="00B73F9D" w:rsidRPr="00C56F7A">
        <w:rPr>
          <w:rFonts w:eastAsia="Times New Roman"/>
          <w:sz w:val="32"/>
          <w:szCs w:val="32"/>
        </w:rPr>
        <w:t xml:space="preserve">New Precision Temperature Controller with User-friendly software </w:t>
      </w:r>
      <w:r w:rsidR="003837BC" w:rsidRPr="00C56F7A">
        <w:rPr>
          <w:rFonts w:eastAsia="Times New Roman"/>
          <w:sz w:val="32"/>
          <w:szCs w:val="32"/>
        </w:rPr>
        <w:t>and Data R</w:t>
      </w:r>
      <w:r w:rsidRPr="00C56F7A">
        <w:rPr>
          <w:rFonts w:eastAsia="Times New Roman"/>
          <w:sz w:val="32"/>
          <w:szCs w:val="32"/>
        </w:rPr>
        <w:t>etrieval</w:t>
      </w:r>
    </w:p>
    <w:p w:rsidR="00793300" w:rsidRPr="00424F22" w:rsidRDefault="00793300" w:rsidP="00793300">
      <w:pPr>
        <w:rPr>
          <w:rFonts w:eastAsia="Times New Roman"/>
        </w:rPr>
      </w:pPr>
      <w:r w:rsidRPr="00424F22">
        <w:rPr>
          <w:rFonts w:eastAsia="Times New Roman"/>
          <w:i/>
          <w:iCs/>
        </w:rPr>
        <w:t>Oven Industries features</w:t>
      </w:r>
      <w:r w:rsidR="00E347D9" w:rsidRPr="00424F22">
        <w:rPr>
          <w:rFonts w:eastAsia="Times New Roman"/>
          <w:i/>
          <w:iCs/>
        </w:rPr>
        <w:t xml:space="preserve"> a Temperature Controller with</w:t>
      </w:r>
      <w:r w:rsidRPr="00424F22">
        <w:rPr>
          <w:rFonts w:eastAsia="Times New Roman"/>
          <w:i/>
          <w:iCs/>
        </w:rPr>
        <w:t xml:space="preserve"> easy-to-use software</w:t>
      </w:r>
      <w:r w:rsidR="005E6DAB" w:rsidRPr="00424F22">
        <w:rPr>
          <w:rFonts w:eastAsia="Times New Roman"/>
          <w:i/>
          <w:iCs/>
        </w:rPr>
        <w:t>.</w:t>
      </w:r>
    </w:p>
    <w:p w:rsidR="00A61E29" w:rsidRPr="00424F22" w:rsidRDefault="00B73F9D" w:rsidP="00A61E29">
      <w:pPr>
        <w:autoSpaceDE w:val="0"/>
        <w:autoSpaceDN w:val="0"/>
        <w:adjustRightInd w:val="0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br/>
      </w:r>
    </w:p>
    <w:p w:rsidR="00A61E29" w:rsidRPr="00B73F9D" w:rsidRDefault="00A61E29" w:rsidP="00A61E29">
      <w:pPr>
        <w:autoSpaceDE w:val="0"/>
        <w:autoSpaceDN w:val="0"/>
        <w:adjustRightInd w:val="0"/>
        <w:rPr>
          <w:color w:val="231F20"/>
          <w:sz w:val="22"/>
          <w:szCs w:val="22"/>
        </w:rPr>
      </w:pPr>
      <w:r w:rsidRPr="00B73F9D">
        <w:rPr>
          <w:color w:val="231F20"/>
          <w:sz w:val="22"/>
          <w:szCs w:val="22"/>
        </w:rPr>
        <w:t xml:space="preserve">Model 5R7-388 RoHS Compliant controller is a bi-directional control for independent thermoelectric modules or in conjunction with auxiliary or supplemental resistive heaters for both cooling and heating applications. </w:t>
      </w:r>
      <w:r w:rsidR="00510E1B" w:rsidRPr="00B73F9D">
        <w:rPr>
          <w:color w:val="231F20"/>
          <w:sz w:val="22"/>
          <w:szCs w:val="22"/>
        </w:rPr>
        <w:t>The “H” bridge configuration of the solid state MOSFET output devices allows for the bi-directional flow of current through the thermoelectric modules. Highly efficient N-channel output devices are used for this control mode.</w:t>
      </w:r>
    </w:p>
    <w:p w:rsidR="00510E1B" w:rsidRPr="00B73F9D" w:rsidRDefault="00510E1B" w:rsidP="00A61E29">
      <w:pPr>
        <w:autoSpaceDE w:val="0"/>
        <w:autoSpaceDN w:val="0"/>
        <w:adjustRightInd w:val="0"/>
        <w:rPr>
          <w:color w:val="231F20"/>
          <w:sz w:val="22"/>
          <w:szCs w:val="22"/>
        </w:rPr>
      </w:pPr>
    </w:p>
    <w:p w:rsidR="00A61E29" w:rsidRPr="00B73F9D" w:rsidRDefault="00B73F9D" w:rsidP="00A61E29">
      <w:pPr>
        <w:autoSpaceDE w:val="0"/>
        <w:autoSpaceDN w:val="0"/>
        <w:adjustRightInd w:val="0"/>
        <w:rPr>
          <w:color w:val="231F20"/>
          <w:sz w:val="22"/>
          <w:szCs w:val="22"/>
        </w:rPr>
      </w:pPr>
      <w:r>
        <w:rPr>
          <w:noProof/>
          <w:color w:val="231F2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2857500</wp:posOffset>
            </wp:positionH>
            <wp:positionV relativeFrom="margin">
              <wp:posOffset>2695575</wp:posOffset>
            </wp:positionV>
            <wp:extent cx="3181350" cy="1943100"/>
            <wp:effectExtent l="19050" t="0" r="0" b="0"/>
            <wp:wrapSquare wrapText="bothSides"/>
            <wp:docPr id="2" name="Picture 1" descr="5R7-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R7-38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E29" w:rsidRPr="00B73F9D">
        <w:rPr>
          <w:color w:val="231F20"/>
          <w:sz w:val="22"/>
          <w:szCs w:val="22"/>
        </w:rPr>
        <w:t xml:space="preserve">This controller is PC programmable via an RS232 communication port for direct interface with a compatible PC. The easily accessible communications link permits a variety of operational mode </w:t>
      </w:r>
      <w:r w:rsidR="00510E1B" w:rsidRPr="00B73F9D">
        <w:rPr>
          <w:color w:val="231F20"/>
          <w:sz w:val="22"/>
          <w:szCs w:val="22"/>
        </w:rPr>
        <w:t>configurations</w:t>
      </w:r>
      <w:r w:rsidR="00A61E29" w:rsidRPr="00B73F9D">
        <w:rPr>
          <w:color w:val="231F20"/>
          <w:sz w:val="22"/>
          <w:szCs w:val="22"/>
        </w:rPr>
        <w:t xml:space="preserve">. Field selectable parameters or data acquisition in a half duplex mode can be performed. This </w:t>
      </w:r>
      <w:r w:rsidR="00E8517A" w:rsidRPr="00B73F9D">
        <w:rPr>
          <w:color w:val="231F20"/>
          <w:sz w:val="22"/>
          <w:szCs w:val="22"/>
        </w:rPr>
        <w:t xml:space="preserve">controller will accept a </w:t>
      </w:r>
      <w:r w:rsidR="00A61E29" w:rsidRPr="00B73F9D">
        <w:rPr>
          <w:color w:val="231F20"/>
          <w:sz w:val="22"/>
          <w:szCs w:val="22"/>
        </w:rPr>
        <w:t xml:space="preserve">communications cable length in accordance with RS232 interface </w:t>
      </w:r>
      <w:r w:rsidR="00E8517A" w:rsidRPr="00B73F9D">
        <w:rPr>
          <w:color w:val="231F20"/>
          <w:sz w:val="22"/>
          <w:szCs w:val="22"/>
        </w:rPr>
        <w:t>speciations</w:t>
      </w:r>
      <w:r w:rsidR="00A61E29" w:rsidRPr="00B73F9D">
        <w:rPr>
          <w:color w:val="231F20"/>
          <w:sz w:val="22"/>
          <w:szCs w:val="22"/>
        </w:rPr>
        <w:t>. Once the desired set parameters are established, the PC may be disconnected and Model 5R7-388 becomes a unique, stand alone controller. All parameter settings are retained in non-volatile memory.</w:t>
      </w:r>
    </w:p>
    <w:p w:rsidR="00035CB7" w:rsidRPr="00B73F9D" w:rsidRDefault="00035CB7" w:rsidP="00035CB7">
      <w:pPr>
        <w:autoSpaceDE w:val="0"/>
        <w:autoSpaceDN w:val="0"/>
        <w:adjustRightInd w:val="0"/>
        <w:rPr>
          <w:sz w:val="22"/>
          <w:szCs w:val="22"/>
        </w:rPr>
      </w:pPr>
    </w:p>
    <w:p w:rsidR="00035CB7" w:rsidRPr="00B73F9D" w:rsidRDefault="00035CB7" w:rsidP="00035CB7">
      <w:pPr>
        <w:autoSpaceDE w:val="0"/>
        <w:autoSpaceDN w:val="0"/>
        <w:adjustRightInd w:val="0"/>
        <w:rPr>
          <w:b/>
          <w:sz w:val="22"/>
          <w:szCs w:val="22"/>
        </w:rPr>
      </w:pPr>
      <w:r w:rsidRPr="00B73F9D">
        <w:rPr>
          <w:b/>
          <w:sz w:val="22"/>
          <w:szCs w:val="22"/>
        </w:rPr>
        <w:t>FEATURES</w:t>
      </w:r>
    </w:p>
    <w:p w:rsidR="00035CB7" w:rsidRP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Full H-Bridge</w:t>
      </w:r>
    </w:p>
    <w:p w:rsid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36VDC Output using split supply</w:t>
      </w:r>
    </w:p>
    <w:p w:rsidR="00035CB7" w:rsidRP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P,I,D or On/Off Control</w:t>
      </w:r>
    </w:p>
    <w:p w:rsidR="00035CB7" w:rsidRP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PC Configurable Alarm Circuit</w:t>
      </w:r>
    </w:p>
    <w:p w:rsidR="00035CB7" w:rsidRP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RS232 Communication Port</w:t>
      </w:r>
    </w:p>
    <w:p w:rsidR="00035CB7" w:rsidRPr="00C56F7A" w:rsidRDefault="00510E1B" w:rsidP="00C56F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56F7A">
        <w:rPr>
          <w:sz w:val="22"/>
          <w:szCs w:val="22"/>
        </w:rPr>
        <w:t>"T" Thermocouple -328°F - 500°F</w:t>
      </w:r>
    </w:p>
    <w:p w:rsidR="00035CB7" w:rsidRPr="00B73F9D" w:rsidRDefault="00035CB7" w:rsidP="00035CB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35CB7" w:rsidRPr="00B73F9D" w:rsidRDefault="00035CB7" w:rsidP="00035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73F9D">
        <w:rPr>
          <w:b/>
          <w:bCs/>
          <w:sz w:val="22"/>
          <w:szCs w:val="22"/>
        </w:rPr>
        <w:t>ACCESSORIES</w:t>
      </w:r>
    </w:p>
    <w:p w:rsidR="00510E1B" w:rsidRPr="00B73F9D" w:rsidRDefault="00510E1B" w:rsidP="00035CB7">
      <w:pPr>
        <w:autoSpaceDE w:val="0"/>
        <w:autoSpaceDN w:val="0"/>
        <w:adjustRightInd w:val="0"/>
        <w:rPr>
          <w:sz w:val="22"/>
          <w:szCs w:val="22"/>
        </w:rPr>
      </w:pPr>
      <w:r w:rsidRPr="00B73F9D">
        <w:rPr>
          <w:sz w:val="22"/>
          <w:szCs w:val="22"/>
        </w:rPr>
        <w:t xml:space="preserve">Display Model 5R6-576: 4 digit </w:t>
      </w:r>
      <w:r w:rsidR="00C56F7A">
        <w:rPr>
          <w:sz w:val="22"/>
          <w:szCs w:val="22"/>
        </w:rPr>
        <w:t>temperature</w:t>
      </w:r>
      <w:r w:rsidRPr="00B73F9D">
        <w:rPr>
          <w:sz w:val="22"/>
          <w:szCs w:val="22"/>
        </w:rPr>
        <w:t xml:space="preserve"> read out</w:t>
      </w:r>
    </w:p>
    <w:p w:rsidR="00793300" w:rsidRPr="00B73F9D" w:rsidRDefault="00510E1B" w:rsidP="00B73F9D">
      <w:pPr>
        <w:autoSpaceDE w:val="0"/>
        <w:autoSpaceDN w:val="0"/>
        <w:adjustRightInd w:val="0"/>
        <w:rPr>
          <w:sz w:val="22"/>
          <w:szCs w:val="22"/>
        </w:rPr>
      </w:pPr>
      <w:r w:rsidRPr="00B73F9D">
        <w:rPr>
          <w:sz w:val="22"/>
          <w:szCs w:val="22"/>
        </w:rPr>
        <w:t>Heat Sink recommended for applications using 15A load or greater</w:t>
      </w:r>
      <w:r w:rsidR="00035CB7" w:rsidRPr="00B73F9D">
        <w:rPr>
          <w:sz w:val="22"/>
          <w:szCs w:val="22"/>
        </w:rPr>
        <w:t xml:space="preserve"> </w:t>
      </w:r>
    </w:p>
    <w:p w:rsidR="00793300" w:rsidRPr="00B73F9D" w:rsidRDefault="00793300" w:rsidP="00793300">
      <w:pPr>
        <w:rPr>
          <w:rFonts w:eastAsia="Times New Roman"/>
          <w:sz w:val="22"/>
          <w:szCs w:val="22"/>
        </w:rPr>
      </w:pPr>
    </w:p>
    <w:p w:rsidR="00793300" w:rsidRPr="00B73F9D" w:rsidRDefault="00793300" w:rsidP="00793300">
      <w:pPr>
        <w:rPr>
          <w:rFonts w:eastAsia="Times New Roman"/>
          <w:sz w:val="22"/>
          <w:szCs w:val="22"/>
        </w:rPr>
      </w:pPr>
      <w:r w:rsidRPr="00B73F9D">
        <w:rPr>
          <w:rFonts w:eastAsia="Times New Roman"/>
          <w:sz w:val="22"/>
          <w:szCs w:val="22"/>
        </w:rPr>
        <w:t>Oven Industries supplies custom temperature controllers</w:t>
      </w:r>
      <w:r w:rsidR="0001796F" w:rsidRPr="00B73F9D">
        <w:rPr>
          <w:rFonts w:eastAsia="Times New Roman"/>
          <w:sz w:val="22"/>
          <w:szCs w:val="22"/>
        </w:rPr>
        <w:t xml:space="preserve"> and</w:t>
      </w:r>
      <w:r w:rsidRPr="00B73F9D">
        <w:rPr>
          <w:rFonts w:eastAsia="Times New Roman"/>
          <w:sz w:val="22"/>
          <w:szCs w:val="22"/>
        </w:rPr>
        <w:t xml:space="preserve"> sensors</w:t>
      </w:r>
      <w:r w:rsidR="0001796F" w:rsidRPr="00B73F9D">
        <w:rPr>
          <w:rFonts w:eastAsia="Times New Roman"/>
          <w:sz w:val="22"/>
          <w:szCs w:val="22"/>
        </w:rPr>
        <w:t xml:space="preserve"> that</w:t>
      </w:r>
      <w:r w:rsidRPr="00B73F9D">
        <w:rPr>
          <w:rFonts w:eastAsia="Times New Roman"/>
          <w:sz w:val="22"/>
          <w:szCs w:val="22"/>
        </w:rPr>
        <w:t xml:space="preserve"> serve an array of clients, from aerospace, automotive, biomedical, defense markets, medical and semiconductor. </w:t>
      </w:r>
    </w:p>
    <w:p w:rsidR="00793300" w:rsidRPr="00B73F9D" w:rsidRDefault="00793300" w:rsidP="00793300">
      <w:pPr>
        <w:rPr>
          <w:rFonts w:eastAsia="Times New Roman"/>
          <w:sz w:val="22"/>
          <w:szCs w:val="22"/>
        </w:rPr>
      </w:pPr>
    </w:p>
    <w:p w:rsidR="00793300" w:rsidRPr="00B73F9D" w:rsidRDefault="00793300" w:rsidP="00793300">
      <w:pPr>
        <w:rPr>
          <w:rFonts w:eastAsia="Times New Roman"/>
          <w:sz w:val="22"/>
          <w:szCs w:val="22"/>
        </w:rPr>
      </w:pPr>
      <w:r w:rsidRPr="00B73F9D">
        <w:rPr>
          <w:rFonts w:eastAsia="Times New Roman"/>
          <w:sz w:val="22"/>
          <w:szCs w:val="22"/>
        </w:rPr>
        <w:t>From industrial temperature controllers to programmable sensors, Oven Industries creates many detailed and customized solutions for clients, designed by an expertly trained staff of engineers.</w:t>
      </w:r>
    </w:p>
    <w:p w:rsidR="00793300" w:rsidRPr="00B73F9D" w:rsidRDefault="00793300" w:rsidP="00793300">
      <w:pPr>
        <w:rPr>
          <w:rFonts w:eastAsia="Times New Roman"/>
          <w:sz w:val="22"/>
          <w:szCs w:val="22"/>
        </w:rPr>
      </w:pPr>
    </w:p>
    <w:p w:rsidR="0001796F" w:rsidRPr="00B73F9D" w:rsidRDefault="00793300" w:rsidP="00793300">
      <w:pPr>
        <w:rPr>
          <w:rFonts w:eastAsia="Times New Roman"/>
          <w:sz w:val="22"/>
          <w:szCs w:val="22"/>
        </w:rPr>
      </w:pPr>
      <w:r w:rsidRPr="00B73F9D">
        <w:rPr>
          <w:rFonts w:eastAsia="Times New Roman"/>
          <w:sz w:val="22"/>
          <w:szCs w:val="22"/>
        </w:rPr>
        <w:t xml:space="preserve">For more information about the </w:t>
      </w:r>
      <w:r w:rsidR="004E5B9C">
        <w:rPr>
          <w:rFonts w:eastAsia="Times New Roman"/>
          <w:sz w:val="22"/>
          <w:szCs w:val="22"/>
        </w:rPr>
        <w:t>5R7-388</w:t>
      </w:r>
      <w:r w:rsidR="0001796F" w:rsidRPr="00B73F9D">
        <w:rPr>
          <w:rFonts w:eastAsia="Times New Roman"/>
          <w:sz w:val="22"/>
          <w:szCs w:val="22"/>
        </w:rPr>
        <w:t xml:space="preserve"> controller</w:t>
      </w:r>
      <w:r w:rsidRPr="00B73F9D">
        <w:rPr>
          <w:rFonts w:eastAsia="Times New Roman"/>
          <w:sz w:val="22"/>
          <w:szCs w:val="22"/>
        </w:rPr>
        <w:t xml:space="preserve">, visit </w:t>
      </w:r>
      <w:r w:rsidR="0001796F" w:rsidRPr="00B73F9D">
        <w:rPr>
          <w:rFonts w:eastAsia="Times New Roman"/>
          <w:sz w:val="22"/>
          <w:szCs w:val="22"/>
        </w:rPr>
        <w:br/>
      </w:r>
      <w:r w:rsidR="004E5B9C" w:rsidRPr="004E5B9C">
        <w:rPr>
          <w:sz w:val="22"/>
          <w:szCs w:val="22"/>
        </w:rPr>
        <w:t>http://www.ovenind.com/bv/Products/Temperature-Controller-5R7-388__5R7-388.aspx</w:t>
      </w:r>
    </w:p>
    <w:p w:rsidR="008D2AE9" w:rsidRPr="00B73F9D" w:rsidRDefault="00793300">
      <w:pPr>
        <w:rPr>
          <w:rFonts w:eastAsia="Times New Roman"/>
          <w:sz w:val="22"/>
          <w:szCs w:val="22"/>
        </w:rPr>
      </w:pPr>
      <w:r w:rsidRPr="00B73F9D">
        <w:rPr>
          <w:rFonts w:eastAsia="Times New Roman"/>
          <w:sz w:val="22"/>
          <w:szCs w:val="22"/>
        </w:rPr>
        <w:br/>
      </w:r>
      <w:r w:rsidR="00C56F7A">
        <w:rPr>
          <w:rFonts w:eastAsia="Times New Roman"/>
          <w:sz w:val="22"/>
          <w:szCs w:val="22"/>
        </w:rPr>
        <w:br/>
      </w:r>
      <w:r w:rsidRPr="00B73F9D">
        <w:rPr>
          <w:rFonts w:eastAsia="Times New Roman"/>
          <w:sz w:val="22"/>
          <w:szCs w:val="22"/>
        </w:rPr>
        <w:t>Media Contact</w:t>
      </w:r>
      <w:r w:rsidRPr="00B73F9D">
        <w:rPr>
          <w:rFonts w:eastAsia="Times New Roman"/>
          <w:sz w:val="22"/>
          <w:szCs w:val="22"/>
        </w:rPr>
        <w:br/>
      </w:r>
      <w:r w:rsidR="0001796F" w:rsidRPr="00B73F9D">
        <w:rPr>
          <w:rFonts w:eastAsia="Times New Roman"/>
          <w:sz w:val="22"/>
          <w:szCs w:val="22"/>
        </w:rPr>
        <w:t>Rose Wescott</w:t>
      </w:r>
      <w:r w:rsidR="0001796F" w:rsidRPr="00B73F9D">
        <w:rPr>
          <w:rFonts w:eastAsia="Times New Roman"/>
          <w:sz w:val="22"/>
          <w:szCs w:val="22"/>
        </w:rPr>
        <w:tab/>
      </w:r>
      <w:r w:rsidR="0001796F" w:rsidRPr="00B73F9D">
        <w:rPr>
          <w:rFonts w:eastAsia="Times New Roman"/>
          <w:sz w:val="22"/>
          <w:szCs w:val="22"/>
        </w:rPr>
        <w:tab/>
      </w:r>
      <w:r w:rsidRPr="00B73F9D">
        <w:rPr>
          <w:rFonts w:eastAsia="Times New Roman"/>
          <w:sz w:val="22"/>
          <w:szCs w:val="22"/>
        </w:rPr>
        <w:br/>
      </w:r>
      <w:r w:rsidR="00D162A5">
        <w:rPr>
          <w:rFonts w:eastAsia="Times New Roman"/>
          <w:sz w:val="22"/>
          <w:szCs w:val="22"/>
        </w:rPr>
        <w:t>717-766-0721</w:t>
      </w:r>
      <w:r w:rsidRPr="00B73F9D">
        <w:rPr>
          <w:rFonts w:eastAsia="Times New Roman"/>
          <w:sz w:val="22"/>
          <w:szCs w:val="22"/>
        </w:rPr>
        <w:br/>
      </w:r>
      <w:hyperlink r:id="rId7" w:history="1">
        <w:r w:rsidR="0001796F" w:rsidRPr="00B73F9D">
          <w:rPr>
            <w:rStyle w:val="Hyperlink"/>
            <w:rFonts w:eastAsia="Times New Roman"/>
            <w:sz w:val="22"/>
            <w:szCs w:val="22"/>
          </w:rPr>
          <w:t>r.wescott@ovenind.com</w:t>
        </w:r>
      </w:hyperlink>
    </w:p>
    <w:sectPr w:rsidR="008D2AE9" w:rsidRPr="00B73F9D" w:rsidSect="00C56F7A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E25"/>
    <w:multiLevelType w:val="hybridMultilevel"/>
    <w:tmpl w:val="9446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300"/>
    <w:rsid w:val="0001041B"/>
    <w:rsid w:val="0001796F"/>
    <w:rsid w:val="00035CB7"/>
    <w:rsid w:val="0007295F"/>
    <w:rsid w:val="001B2651"/>
    <w:rsid w:val="00266B46"/>
    <w:rsid w:val="00331762"/>
    <w:rsid w:val="003837BC"/>
    <w:rsid w:val="003C1491"/>
    <w:rsid w:val="00424F22"/>
    <w:rsid w:val="00463825"/>
    <w:rsid w:val="004E5B9C"/>
    <w:rsid w:val="00510E1B"/>
    <w:rsid w:val="005E6DAB"/>
    <w:rsid w:val="00730D6C"/>
    <w:rsid w:val="007835A9"/>
    <w:rsid w:val="00793300"/>
    <w:rsid w:val="00846C1A"/>
    <w:rsid w:val="008C0C46"/>
    <w:rsid w:val="008D2AE9"/>
    <w:rsid w:val="00A61E29"/>
    <w:rsid w:val="00B73F9D"/>
    <w:rsid w:val="00C56F7A"/>
    <w:rsid w:val="00D162A5"/>
    <w:rsid w:val="00DC70FD"/>
    <w:rsid w:val="00E347D9"/>
    <w:rsid w:val="00E8517A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wescott@oveni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C22E9-9F64-4549-B98A-F50C5E0C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dmccullough</dc:creator>
  <cp:lastModifiedBy>dmccullough</cp:lastModifiedBy>
  <cp:revision>3</cp:revision>
  <cp:lastPrinted>2013-04-25T21:34:00Z</cp:lastPrinted>
  <dcterms:created xsi:type="dcterms:W3CDTF">2013-05-03T15:24:00Z</dcterms:created>
  <dcterms:modified xsi:type="dcterms:W3CDTF">2013-06-11T14:22:00Z</dcterms:modified>
</cp:coreProperties>
</file>