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2C964AA" wp14:editId="53278820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9E2092" wp14:editId="03545EE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202040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5.9pt" to="481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210713">
                  <w:rPr>
                    <w:rFonts w:ascii="Arial" w:hAnsi="Arial" w:cs="Arial"/>
                    <w:b/>
                    <w:szCs w:val="24"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  <w:szCs w:val="24"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9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 xml:space="preserve">, Governor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Frank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Cs w:val="24"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 w:rsidR="00D36F7F">
              <w:rPr>
                <w:rFonts w:ascii="Arial" w:hAnsi="Arial" w:cs="Arial"/>
                <w:b/>
                <w:sz w:val="20"/>
              </w:rPr>
              <w:t>Sept. 30</w:t>
            </w:r>
            <w:bookmarkStart w:id="0" w:name="_GoBack"/>
            <w:bookmarkEnd w:id="0"/>
            <w:r w:rsidR="00656E96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E65273" w:rsidRDefault="009764DA" w:rsidP="009764DA">
            <w:pPr>
              <w:pStyle w:val="Heading1"/>
              <w:jc w:val="left"/>
              <w:rPr>
                <w:sz w:val="20"/>
                <w:szCs w:val="20"/>
              </w:rPr>
            </w:pPr>
            <w:r w:rsidRPr="0019095F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143F8">
                <w:rPr>
                  <w:rStyle w:val="Hyperlink"/>
                  <w:sz w:val="20"/>
                  <w:szCs w:val="20"/>
                </w:rPr>
                <w:t>WV Commerce - State Parks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F02125" w:rsidRPr="00F02125" w:rsidRDefault="009764DA" w:rsidP="00F02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 xml:space="preserve">formation Officer 304-957-9365 </w:t>
            </w:r>
            <w:hyperlink r:id="rId11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547B2D" w:rsidRPr="00F02125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F02125" w:rsidRPr="00F02125">
              <w:rPr>
                <w:rFonts w:ascii="Arial" w:hAnsi="Arial" w:cs="Arial"/>
                <w:b/>
                <w:bCs/>
                <w:kern w:val="36"/>
                <w:sz w:val="20"/>
              </w:rPr>
              <w:t xml:space="preserve">Clinton Cochran, Supt., </w:t>
            </w:r>
            <w:hyperlink r:id="rId12" w:history="1">
              <w:r w:rsidR="00F02125" w:rsidRPr="00F02125">
                <w:rPr>
                  <w:rStyle w:val="Hyperlink"/>
                  <w:rFonts w:ascii="Arial" w:hAnsi="Arial" w:cs="Arial"/>
                  <w:b/>
                  <w:bCs/>
                  <w:kern w:val="36"/>
                  <w:sz w:val="20"/>
                </w:rPr>
                <w:t>babcocksp@wv.gov</w:t>
              </w:r>
            </w:hyperlink>
            <w:r w:rsidR="00F02125" w:rsidRPr="00F02125">
              <w:rPr>
                <w:rFonts w:ascii="Arial" w:hAnsi="Arial" w:cs="Arial"/>
                <w:b/>
                <w:bCs/>
                <w:kern w:val="36"/>
                <w:sz w:val="20"/>
              </w:rPr>
              <w:t xml:space="preserve"> </w:t>
            </w:r>
            <w:r w:rsidR="00F02125">
              <w:rPr>
                <w:rFonts w:ascii="Arial" w:hAnsi="Arial" w:cs="Arial"/>
                <w:b/>
                <w:bCs/>
                <w:kern w:val="36"/>
                <w:sz w:val="20"/>
              </w:rPr>
              <w:t xml:space="preserve"> </w:t>
            </w:r>
            <w:r w:rsidR="00F02125" w:rsidRPr="00F02125">
              <w:rPr>
                <w:rFonts w:ascii="Arial" w:hAnsi="Arial" w:cs="Arial"/>
                <w:b/>
                <w:bCs/>
                <w:kern w:val="36"/>
                <w:sz w:val="20"/>
              </w:rPr>
              <w:t>304-</w:t>
            </w:r>
            <w:r w:rsidR="00B8134A">
              <w:rPr>
                <w:rFonts w:ascii="Arial" w:hAnsi="Arial" w:cs="Arial"/>
                <w:b/>
                <w:bCs/>
                <w:kern w:val="36"/>
                <w:sz w:val="20"/>
              </w:rPr>
              <w:t>438</w:t>
            </w:r>
            <w:r w:rsidR="00F02125" w:rsidRPr="00F02125">
              <w:rPr>
                <w:rFonts w:ascii="Arial" w:hAnsi="Arial" w:cs="Arial"/>
                <w:b/>
                <w:bCs/>
                <w:kern w:val="36"/>
                <w:sz w:val="20"/>
              </w:rPr>
              <w:t>-3004</w:t>
            </w:r>
          </w:p>
          <w:p w:rsidR="00F34163" w:rsidRPr="00F7580A" w:rsidRDefault="007E0636" w:rsidP="007E06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B2AAA" w:rsidRDefault="00C57FDA" w:rsidP="006A032E"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F02125" w:rsidRPr="00F02125" w:rsidRDefault="00F02125" w:rsidP="00F02125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Leaf p</w:t>
      </w:r>
      <w:r w:rsidRPr="00F02125">
        <w:rPr>
          <w:sz w:val="26"/>
          <w:szCs w:val="26"/>
        </w:rPr>
        <w:t>eepers find horseback riding at Babcock State Park a fall foliage treat</w:t>
      </w:r>
    </w:p>
    <w:p w:rsidR="007E0636" w:rsidRPr="00F02125" w:rsidRDefault="007E0636" w:rsidP="00F02125">
      <w:pPr>
        <w:pStyle w:val="space"/>
      </w:pPr>
    </w:p>
    <w:p w:rsidR="00F02125" w:rsidRDefault="007E0636" w:rsidP="00F02125">
      <w:pPr>
        <w:pStyle w:val="newsrelease"/>
      </w:pPr>
      <w:r w:rsidRPr="00F02125">
        <w:tab/>
      </w:r>
      <w:r w:rsidR="00F02125" w:rsidRPr="00F02125">
        <w:t>CLIFFTOP</w:t>
      </w:r>
      <w:r w:rsidRPr="00F02125">
        <w:t xml:space="preserve">, W.Va. - </w:t>
      </w:r>
      <w:r w:rsidR="00F02125" w:rsidRPr="00F02125">
        <w:t>Horseback riding</w:t>
      </w:r>
      <w:r w:rsidR="00F02125">
        <w:t xml:space="preserve"> </w:t>
      </w:r>
      <w:r w:rsidR="00F02125" w:rsidRPr="00F02125">
        <w:t xml:space="preserve">through the shaded and beautiful trails of </w:t>
      </w:r>
      <w:hyperlink r:id="rId13" w:history="1">
        <w:r w:rsidR="00F02125" w:rsidRPr="00BF01CF">
          <w:rPr>
            <w:rStyle w:val="Hyperlink"/>
          </w:rPr>
          <w:t>Babcock State Park</w:t>
        </w:r>
      </w:hyperlink>
      <w:r w:rsidR="00F02125" w:rsidRPr="00F02125">
        <w:t xml:space="preserve"> is a pleasant and peaceful </w:t>
      </w:r>
      <w:r w:rsidR="00F02125">
        <w:t>journey</w:t>
      </w:r>
      <w:r w:rsidR="00F02125" w:rsidRPr="00F02125">
        <w:t xml:space="preserve">. </w:t>
      </w:r>
    </w:p>
    <w:p w:rsidR="00F02125" w:rsidRDefault="00F02125" w:rsidP="00F02125">
      <w:pPr>
        <w:pStyle w:val="newsrelease"/>
      </w:pPr>
      <w:r>
        <w:tab/>
        <w:t xml:space="preserve">“Riding a horse on the trails is </w:t>
      </w:r>
      <w:r w:rsidR="00B8134A">
        <w:t xml:space="preserve">a </w:t>
      </w:r>
      <w:r>
        <w:t xml:space="preserve">different experience in the fall than in the summer, because the park’s elevation </w:t>
      </w:r>
      <w:r w:rsidR="0013520B">
        <w:t>means the leaves turn color earlier than other parts of the state</w:t>
      </w:r>
      <w:r>
        <w:t xml:space="preserve">,” said Supt. </w:t>
      </w:r>
      <w:r w:rsidRPr="00F02125">
        <w:t>Clinton Cochran</w:t>
      </w:r>
      <w:r>
        <w:t>, who noted that the leaves turn about two weeks earlier at Babcock than in the lower valleys</w:t>
      </w:r>
      <w:r w:rsidR="0013520B">
        <w:t xml:space="preserve">. </w:t>
      </w:r>
    </w:p>
    <w:p w:rsidR="00F02125" w:rsidRPr="00F02125" w:rsidRDefault="00F02125" w:rsidP="00F02125">
      <w:pPr>
        <w:pStyle w:val="newsrelease"/>
      </w:pPr>
      <w:r>
        <w:tab/>
      </w:r>
      <w:hyperlink r:id="rId14" w:history="1">
        <w:r w:rsidRPr="00DD219C">
          <w:rPr>
            <w:rStyle w:val="Hyperlink"/>
          </w:rPr>
          <w:t>Montgomery’s Outdoor Adventures</w:t>
        </w:r>
      </w:hyperlink>
      <w:r w:rsidRPr="00F02125">
        <w:t xml:space="preserve"> provides this outdoor re</w:t>
      </w:r>
      <w:r>
        <w:t>creation opportunity at Babcock.</w:t>
      </w:r>
      <w:r w:rsidRPr="00F02125">
        <w:t xml:space="preserve"> The guided trail rides at the park feature a unique creek crossing and nice views of rock formations, peaceful wooded pond settings, and very frequent wildlife sightings. </w:t>
      </w:r>
    </w:p>
    <w:p w:rsidR="00F02125" w:rsidRPr="00F02125" w:rsidRDefault="00BF01CF" w:rsidP="00F02125">
      <w:pPr>
        <w:pStyle w:val="newsrelease"/>
      </w:pPr>
      <w:r>
        <w:tab/>
      </w:r>
      <w:r w:rsidR="00F02125" w:rsidRPr="00F02125">
        <w:t>Guided trail rides are</w:t>
      </w:r>
      <w:r>
        <w:t xml:space="preserve"> offered for ages 8 and older. Family and child-</w:t>
      </w:r>
      <w:r w:rsidR="00F02125" w:rsidRPr="00F02125">
        <w:t>friendly horse riding experience</w:t>
      </w:r>
      <w:r>
        <w:t>s</w:t>
      </w:r>
      <w:r w:rsidR="00F02125" w:rsidRPr="00F02125">
        <w:t xml:space="preserve"> range f</w:t>
      </w:r>
      <w:r>
        <w:t xml:space="preserve">rom ½ hour rides to two hours. </w:t>
      </w:r>
      <w:r w:rsidR="00F02125" w:rsidRPr="00BF01CF">
        <w:rPr>
          <w:b/>
        </w:rPr>
        <w:t>Fall hours are Friday</w:t>
      </w:r>
      <w:r>
        <w:rPr>
          <w:b/>
        </w:rPr>
        <w:t xml:space="preserve"> - Sunday from 8 a.m. until 6</w:t>
      </w:r>
      <w:r w:rsidR="00F02125" w:rsidRPr="00BF01CF">
        <w:rPr>
          <w:b/>
        </w:rPr>
        <w:t xml:space="preserve"> p.m.</w:t>
      </w:r>
      <w:r w:rsidR="00F02125" w:rsidRPr="00F02125">
        <w:t xml:space="preserve"> and reservations are encouraged by calling Montgomery’s at 304-860-7834. </w:t>
      </w:r>
    </w:p>
    <w:p w:rsidR="00BF01CF" w:rsidRDefault="00BF01CF" w:rsidP="00F02125">
      <w:pPr>
        <w:pStyle w:val="newsrelease"/>
      </w:pPr>
      <w:r>
        <w:tab/>
      </w:r>
      <w:hyperlink r:id="rId15" w:history="1">
        <w:r w:rsidR="00F02125" w:rsidRPr="00BF01CF">
          <w:rPr>
            <w:rStyle w:val="Hyperlink"/>
          </w:rPr>
          <w:t>Babcock State Park</w:t>
        </w:r>
      </w:hyperlink>
      <w:r w:rsidR="00F02125" w:rsidRPr="00F02125">
        <w:t xml:space="preserve"> is located in Fayette County in </w:t>
      </w:r>
      <w:proofErr w:type="spellStart"/>
      <w:r w:rsidR="00F02125" w:rsidRPr="00F02125">
        <w:t>Clifftop</w:t>
      </w:r>
      <w:proofErr w:type="spellEnd"/>
      <w:r w:rsidR="00F02125" w:rsidRPr="00F02125">
        <w:t xml:space="preserve"> West Virginia and is one of West Virginia’s oldest state parks. The Glade Creek Grist Mill is the </w:t>
      </w:r>
      <w:r w:rsidRPr="00F02125">
        <w:t>well-known</w:t>
      </w:r>
      <w:r w:rsidR="00F02125" w:rsidRPr="00F02125">
        <w:t xml:space="preserve"> iconic feature that</w:t>
      </w:r>
      <w:r>
        <w:t xml:space="preserve"> attracts tourist to the area. </w:t>
      </w:r>
      <w:r w:rsidR="00F02125" w:rsidRPr="00F02125">
        <w:t xml:space="preserve">Vacationers at Babcock may select from among 13 standard log cabins located by Glade Creek (trout stream) - (may require access by as many as 65 steps), five standard cabins of frame construction, eight bungalow cabins and two deluxe accessible cabins. </w:t>
      </w:r>
      <w:r w:rsidR="0013520B">
        <w:t>S</w:t>
      </w:r>
      <w:r w:rsidR="00F02125" w:rsidRPr="00F02125">
        <w:t>tandard cabin</w:t>
      </w:r>
      <w:r w:rsidR="0013520B">
        <w:t>s feature</w:t>
      </w:r>
      <w:r w:rsidR="00F02125" w:rsidRPr="00F02125">
        <w:t xml:space="preserve"> a wood burning fireplace, fully equipped kitchen and bath with shower. </w:t>
      </w:r>
    </w:p>
    <w:p w:rsidR="00F02125" w:rsidRPr="00F02125" w:rsidRDefault="00BF01CF" w:rsidP="00F02125">
      <w:pPr>
        <w:pStyle w:val="newsrelease"/>
      </w:pPr>
      <w:r>
        <w:tab/>
      </w:r>
      <w:r w:rsidR="00F02125" w:rsidRPr="00F02125">
        <w:t xml:space="preserve">A 52-site campground, </w:t>
      </w:r>
      <w:proofErr w:type="spellStart"/>
      <w:r w:rsidR="00F02125" w:rsidRPr="00F02125">
        <w:t>Boley</w:t>
      </w:r>
      <w:proofErr w:type="spellEnd"/>
      <w:r w:rsidR="00F02125" w:rsidRPr="00F02125">
        <w:t xml:space="preserve"> Lake, fishing, hiking and picnicking also </w:t>
      </w:r>
      <w:r>
        <w:t xml:space="preserve">are popular with visitors. </w:t>
      </w:r>
      <w:r w:rsidR="00F02125" w:rsidRPr="00F02125">
        <w:t xml:space="preserve">A webcam focused on the mill showcases the weather and scenery on the parks’ website, </w:t>
      </w:r>
      <w:hyperlink r:id="rId16" w:history="1">
        <w:r w:rsidR="00F02125" w:rsidRPr="00F02125">
          <w:rPr>
            <w:rStyle w:val="Hyperlink"/>
            <w:color w:val="auto"/>
            <w:u w:val="none"/>
          </w:rPr>
          <w:t>www.babcocksp.com</w:t>
        </w:r>
      </w:hyperlink>
      <w:r>
        <w:t xml:space="preserve">. </w:t>
      </w:r>
      <w:r w:rsidR="00F02125" w:rsidRPr="00F02125">
        <w:t>The park is open from mid-April through the end of October.</w:t>
      </w:r>
    </w:p>
    <w:p w:rsidR="00F02125" w:rsidRPr="00F02125" w:rsidRDefault="00BF01CF" w:rsidP="00F02125">
      <w:pPr>
        <w:pStyle w:val="newsrelease"/>
      </w:pPr>
      <w:r>
        <w:tab/>
      </w:r>
      <w:r w:rsidR="00F02125" w:rsidRPr="00F02125">
        <w:t>To learn more about Babcock State Park call 304-438-3004.</w:t>
      </w:r>
    </w:p>
    <w:p w:rsidR="003B2AAA" w:rsidRPr="0013520B" w:rsidRDefault="003B2AAA" w:rsidP="0013520B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Pr="00284490" w:rsidRDefault="00162F3E" w:rsidP="0013520B">
      <w:pPr>
        <w:pStyle w:val="newsrelease"/>
        <w:rPr>
          <w:sz w:val="20"/>
        </w:rPr>
      </w:pPr>
      <w:r w:rsidRPr="006938F3">
        <w:rPr>
          <w:i/>
          <w:iCs/>
          <w:color w:val="000000" w:themeColor="text1"/>
        </w:rPr>
        <w:t xml:space="preserve">Photo Courtesy of the </w:t>
      </w:r>
      <w:r>
        <w:rPr>
          <w:i/>
          <w:iCs/>
          <w:color w:val="000000" w:themeColor="text1"/>
        </w:rPr>
        <w:t xml:space="preserve">West Virginia </w:t>
      </w:r>
      <w:r w:rsidRPr="006938F3">
        <w:rPr>
          <w:i/>
          <w:iCs/>
          <w:color w:val="000000" w:themeColor="text1"/>
        </w:rPr>
        <w:t xml:space="preserve">Department of Commerce.  </w:t>
      </w:r>
      <w:r w:rsidR="00BF01CF">
        <w:rPr>
          <w:i/>
          <w:iCs/>
          <w:color w:val="000000" w:themeColor="text1"/>
        </w:rPr>
        <w:t>Horseback riding at Babcock State Park</w:t>
      </w:r>
    </w:p>
    <w:sectPr w:rsidR="00162F3E" w:rsidRPr="00284490" w:rsidSect="00F971E9">
      <w:footerReference w:type="even" r:id="rId17"/>
      <w:footerReference w:type="default" r:id="rId18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C4E28"/>
    <w:rsid w:val="00100725"/>
    <w:rsid w:val="001062C5"/>
    <w:rsid w:val="00113E83"/>
    <w:rsid w:val="00114FEE"/>
    <w:rsid w:val="001159E4"/>
    <w:rsid w:val="00122C7A"/>
    <w:rsid w:val="001310EC"/>
    <w:rsid w:val="0013222D"/>
    <w:rsid w:val="0013520B"/>
    <w:rsid w:val="00145792"/>
    <w:rsid w:val="00162F3E"/>
    <w:rsid w:val="0016349B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A1CBD"/>
    <w:rsid w:val="005A71E3"/>
    <w:rsid w:val="005B1CE1"/>
    <w:rsid w:val="005B1D73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26A67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4EDD"/>
    <w:rsid w:val="00B77D8C"/>
    <w:rsid w:val="00B8134A"/>
    <w:rsid w:val="00B9163A"/>
    <w:rsid w:val="00BB124B"/>
    <w:rsid w:val="00BB79C6"/>
    <w:rsid w:val="00BC4009"/>
    <w:rsid w:val="00BD238B"/>
    <w:rsid w:val="00BD2E8F"/>
    <w:rsid w:val="00BF01CF"/>
    <w:rsid w:val="00BF38E6"/>
    <w:rsid w:val="00C05401"/>
    <w:rsid w:val="00C07837"/>
    <w:rsid w:val="00C1234A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5399"/>
    <w:rsid w:val="00D07987"/>
    <w:rsid w:val="00D16BE9"/>
    <w:rsid w:val="00D26536"/>
    <w:rsid w:val="00D27910"/>
    <w:rsid w:val="00D30E41"/>
    <w:rsid w:val="00D36069"/>
    <w:rsid w:val="00D36F7F"/>
    <w:rsid w:val="00D46069"/>
    <w:rsid w:val="00D51EBE"/>
    <w:rsid w:val="00D57A8E"/>
    <w:rsid w:val="00D674A0"/>
    <w:rsid w:val="00D70969"/>
    <w:rsid w:val="00D829C8"/>
    <w:rsid w:val="00D944D3"/>
    <w:rsid w:val="00DC65C7"/>
    <w:rsid w:val="00DD219C"/>
    <w:rsid w:val="00DE6C42"/>
    <w:rsid w:val="00DF6301"/>
    <w:rsid w:val="00E13CF4"/>
    <w:rsid w:val="00E3474D"/>
    <w:rsid w:val="00E45332"/>
    <w:rsid w:val="00E519A4"/>
    <w:rsid w:val="00E530EB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5377"/>
    <w:rsid w:val="00EE10A6"/>
    <w:rsid w:val="00EE1811"/>
    <w:rsid w:val="00EE4DFB"/>
    <w:rsid w:val="00EE6415"/>
    <w:rsid w:val="00F02125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abcocksp.com/Specials.html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bcocksp@wv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abcocksp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bcocksp.com/Specials.html" TargetMode="External"/><Relationship Id="rId10" Type="http://schemas.openxmlformats.org/officeDocument/2006/relationships/hyperlink" Target="http://www.facebook.com/home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babcocksp.com/Stab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2467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2822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5</cp:revision>
  <cp:lastPrinted>2013-05-10T13:58:00Z</cp:lastPrinted>
  <dcterms:created xsi:type="dcterms:W3CDTF">2013-09-18T20:18:00Z</dcterms:created>
  <dcterms:modified xsi:type="dcterms:W3CDTF">2013-09-30T14:57:00Z</dcterms:modified>
</cp:coreProperties>
</file>